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D277" w14:textId="77777777" w:rsidR="00CC118E" w:rsidRDefault="00FD2CE2">
      <w:pPr>
        <w:jc w:val="center"/>
        <w:rPr>
          <w:b/>
          <w:sz w:val="56"/>
          <w:szCs w:val="56"/>
        </w:rPr>
      </w:pPr>
      <w:r>
        <w:rPr>
          <w:b/>
          <w:sz w:val="56"/>
          <w:szCs w:val="56"/>
        </w:rPr>
        <w:t>ST. COLM’S HIGH SCHOOL</w:t>
      </w:r>
    </w:p>
    <w:p w14:paraId="3BE8D541" w14:textId="77777777" w:rsidR="00CC118E" w:rsidRDefault="00CC118E">
      <w:pPr>
        <w:jc w:val="center"/>
        <w:rPr>
          <w:sz w:val="56"/>
          <w:szCs w:val="56"/>
        </w:rPr>
      </w:pPr>
    </w:p>
    <w:p w14:paraId="6E49F707" w14:textId="77777777" w:rsidR="00CC118E" w:rsidRDefault="00CC118E">
      <w:pPr>
        <w:jc w:val="center"/>
        <w:rPr>
          <w:sz w:val="56"/>
          <w:szCs w:val="56"/>
        </w:rPr>
      </w:pPr>
    </w:p>
    <w:p w14:paraId="2696AE46" w14:textId="77777777" w:rsidR="00CC118E" w:rsidRDefault="00CC118E">
      <w:pPr>
        <w:rPr>
          <w:sz w:val="56"/>
          <w:szCs w:val="56"/>
        </w:rPr>
      </w:pPr>
    </w:p>
    <w:p w14:paraId="7DA8681A" w14:textId="77777777" w:rsidR="00CC118E" w:rsidRDefault="00CC118E">
      <w:pPr>
        <w:rPr>
          <w:sz w:val="56"/>
          <w:szCs w:val="56"/>
        </w:rPr>
      </w:pPr>
    </w:p>
    <w:p w14:paraId="40AEA1E2" w14:textId="77777777" w:rsidR="00CC118E" w:rsidRDefault="00CC118E">
      <w:pPr>
        <w:rPr>
          <w:sz w:val="56"/>
          <w:szCs w:val="56"/>
        </w:rPr>
      </w:pPr>
    </w:p>
    <w:p w14:paraId="06853F6F" w14:textId="77777777" w:rsidR="00CC118E" w:rsidRDefault="00CC118E">
      <w:pPr>
        <w:rPr>
          <w:sz w:val="56"/>
          <w:szCs w:val="56"/>
        </w:rPr>
      </w:pPr>
    </w:p>
    <w:p w14:paraId="40DF411E" w14:textId="77777777" w:rsidR="00CC118E" w:rsidRDefault="00FD2CE2">
      <w:pPr>
        <w:jc w:val="center"/>
        <w:rPr>
          <w:sz w:val="72"/>
          <w:szCs w:val="72"/>
        </w:rPr>
      </w:pPr>
      <w:r>
        <w:rPr>
          <w:b/>
          <w:sz w:val="72"/>
          <w:szCs w:val="72"/>
        </w:rPr>
        <w:t>Safeguarding and Child Protection Policy</w:t>
      </w:r>
    </w:p>
    <w:p w14:paraId="4FD1F3CA" w14:textId="77777777" w:rsidR="00CC118E" w:rsidRDefault="00CC118E">
      <w:pPr>
        <w:rPr>
          <w:sz w:val="56"/>
          <w:szCs w:val="56"/>
        </w:rPr>
      </w:pPr>
    </w:p>
    <w:p w14:paraId="448268B2" w14:textId="77777777" w:rsidR="00CC118E" w:rsidRDefault="00CC118E">
      <w:pPr>
        <w:rPr>
          <w:sz w:val="56"/>
          <w:szCs w:val="56"/>
        </w:rPr>
      </w:pPr>
    </w:p>
    <w:p w14:paraId="59F7461C" w14:textId="77777777" w:rsidR="00CC118E" w:rsidRDefault="00CC118E">
      <w:pPr>
        <w:rPr>
          <w:sz w:val="56"/>
          <w:szCs w:val="56"/>
        </w:rPr>
      </w:pPr>
    </w:p>
    <w:p w14:paraId="7E498B04" w14:textId="77777777" w:rsidR="00CC118E" w:rsidRDefault="00CC118E">
      <w:pPr>
        <w:rPr>
          <w:sz w:val="56"/>
          <w:szCs w:val="56"/>
        </w:rPr>
      </w:pPr>
    </w:p>
    <w:p w14:paraId="66671967" w14:textId="77777777" w:rsidR="00CC118E" w:rsidRDefault="00CC118E">
      <w:pPr>
        <w:tabs>
          <w:tab w:val="left" w:pos="1080"/>
        </w:tabs>
        <w:rPr>
          <w:sz w:val="56"/>
          <w:szCs w:val="56"/>
        </w:rPr>
      </w:pPr>
    </w:p>
    <w:p w14:paraId="1C46757D" w14:textId="77777777" w:rsidR="00CC118E" w:rsidRDefault="00CC118E">
      <w:pPr>
        <w:tabs>
          <w:tab w:val="left" w:pos="1080"/>
        </w:tabs>
        <w:jc w:val="center"/>
        <w:rPr>
          <w:b/>
        </w:rPr>
      </w:pPr>
    </w:p>
    <w:p w14:paraId="5615F38E" w14:textId="77777777" w:rsidR="00CC118E" w:rsidRDefault="00CC118E">
      <w:pPr>
        <w:rPr>
          <w:b/>
        </w:rPr>
      </w:pPr>
    </w:p>
    <w:p w14:paraId="232D82CD" w14:textId="77777777" w:rsidR="00CC118E" w:rsidRDefault="00CC118E">
      <w:pPr>
        <w:rPr>
          <w:b/>
        </w:rPr>
      </w:pPr>
    </w:p>
    <w:p w14:paraId="23FFC1C0" w14:textId="77777777" w:rsidR="00CC118E" w:rsidRDefault="00CC118E">
      <w:pPr>
        <w:rPr>
          <w:b/>
        </w:rPr>
      </w:pPr>
    </w:p>
    <w:p w14:paraId="25B89CF9" w14:textId="77777777" w:rsidR="00CC118E" w:rsidRDefault="00CC118E">
      <w:pPr>
        <w:rPr>
          <w:b/>
        </w:rPr>
      </w:pPr>
    </w:p>
    <w:p w14:paraId="366AB51B" w14:textId="77777777" w:rsidR="00CC118E" w:rsidRDefault="00CC118E">
      <w:pPr>
        <w:rPr>
          <w:b/>
        </w:rPr>
      </w:pPr>
    </w:p>
    <w:p w14:paraId="36B28C93" w14:textId="77777777" w:rsidR="00CC118E" w:rsidRDefault="00CC118E">
      <w:pPr>
        <w:rPr>
          <w:b/>
        </w:rPr>
      </w:pPr>
    </w:p>
    <w:p w14:paraId="7AC7ACFB" w14:textId="77777777" w:rsidR="00CC118E" w:rsidRDefault="00CC118E">
      <w:pPr>
        <w:rPr>
          <w:b/>
        </w:rPr>
      </w:pPr>
    </w:p>
    <w:p w14:paraId="59440142" w14:textId="77777777" w:rsidR="00CC118E" w:rsidRDefault="00CC118E">
      <w:pPr>
        <w:rPr>
          <w:b/>
        </w:rPr>
      </w:pPr>
    </w:p>
    <w:p w14:paraId="20F1265B" w14:textId="77777777" w:rsidR="00CC118E" w:rsidRDefault="00CC118E">
      <w:pPr>
        <w:rPr>
          <w:b/>
        </w:rPr>
      </w:pPr>
    </w:p>
    <w:p w14:paraId="5E5941AE" w14:textId="77777777" w:rsidR="00CC118E" w:rsidRDefault="00FD2CE2">
      <w:pPr>
        <w:rPr>
          <w:b/>
        </w:rPr>
      </w:pPr>
      <w:r>
        <w:rPr>
          <w:noProof/>
          <w:sz w:val="56"/>
          <w:szCs w:val="56"/>
        </w:rPr>
        <w:drawing>
          <wp:anchor distT="0" distB="0" distL="114300" distR="114300" simplePos="0" relativeHeight="251736576" behindDoc="0" locked="0" layoutInCell="1" allowOverlap="1" wp14:anchorId="0418B3D4" wp14:editId="42B781D0">
            <wp:simplePos x="0" y="0"/>
            <wp:positionH relativeFrom="column">
              <wp:posOffset>4814570</wp:posOffset>
            </wp:positionH>
            <wp:positionV relativeFrom="paragraph">
              <wp:posOffset>13335</wp:posOffset>
            </wp:positionV>
            <wp:extent cx="1177498" cy="1457325"/>
            <wp:effectExtent l="0" t="0" r="3810" b="0"/>
            <wp:wrapNone/>
            <wp:docPr id="31" name="Picture 31"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498"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99B23" w14:textId="77777777" w:rsidR="00CC118E" w:rsidRDefault="00CC118E">
      <w:pPr>
        <w:rPr>
          <w:b/>
        </w:rPr>
      </w:pPr>
    </w:p>
    <w:p w14:paraId="3A0148E9" w14:textId="77777777" w:rsidR="00CC118E" w:rsidRDefault="00CC118E">
      <w:pPr>
        <w:rPr>
          <w:b/>
        </w:rPr>
      </w:pPr>
    </w:p>
    <w:p w14:paraId="5E56D927" w14:textId="77777777" w:rsidR="00CC118E" w:rsidRDefault="00CC118E">
      <w:pPr>
        <w:rPr>
          <w:b/>
        </w:rPr>
      </w:pPr>
    </w:p>
    <w:p w14:paraId="44D58416" w14:textId="77777777" w:rsidR="00CC118E" w:rsidRDefault="00CC118E">
      <w:pPr>
        <w:rPr>
          <w:b/>
        </w:rPr>
      </w:pPr>
    </w:p>
    <w:p w14:paraId="4E390E71" w14:textId="77777777" w:rsidR="00CC118E" w:rsidRDefault="00CC118E">
      <w:pPr>
        <w:rPr>
          <w:b/>
        </w:rPr>
      </w:pPr>
    </w:p>
    <w:p w14:paraId="7DEBE5B4" w14:textId="77777777" w:rsidR="00CC118E" w:rsidRDefault="00FD2CE2">
      <w:pPr>
        <w:rPr>
          <w:b/>
        </w:rPr>
      </w:pPr>
      <w:r>
        <w:rPr>
          <w:b/>
        </w:rPr>
        <w:lastRenderedPageBreak/>
        <w:t xml:space="preserve">CHILD PROTECTION AND SAFEGUARDING ETHOS </w:t>
      </w:r>
    </w:p>
    <w:p w14:paraId="5DD836BB" w14:textId="77777777" w:rsidR="00CC118E" w:rsidRDefault="00CC118E"/>
    <w:p w14:paraId="4AB88604" w14:textId="77777777" w:rsidR="00CC118E" w:rsidRDefault="00FD2CE2">
      <w:r>
        <w:t xml:space="preserve">In St. Colm’s we have a responsibility for the Pastoral Care, general </w:t>
      </w:r>
      <w:proofErr w:type="gramStart"/>
      <w:r>
        <w:t>welfare</w:t>
      </w:r>
      <w:proofErr w:type="gramEnd"/>
      <w:r>
        <w:t xml:space="preserve"> and safety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w:t>
      </w:r>
      <w:proofErr w:type="spellStart"/>
      <w:r>
        <w:t>non-teaching</w:t>
      </w:r>
      <w:proofErr w:type="spellEnd"/>
      <w:r>
        <w:t xml:space="preserve"> should be alert to the signs of possible abuse and should know the procedures to be followed. This Policy sets out guidance on the action which is required where abuse or neglect of a child is suspected and outlines referral procedures within our school.</w:t>
      </w:r>
    </w:p>
    <w:p w14:paraId="23FA1861" w14:textId="77777777" w:rsidR="00CC118E" w:rsidRDefault="00CC118E">
      <w:pPr>
        <w:rPr>
          <w:b/>
        </w:rPr>
      </w:pPr>
    </w:p>
    <w:p w14:paraId="4C85FB4F" w14:textId="77777777" w:rsidR="00CC118E" w:rsidRDefault="00FD2CE2">
      <w:pPr>
        <w:rPr>
          <w:b/>
        </w:rPr>
      </w:pPr>
      <w:r>
        <w:rPr>
          <w:b/>
        </w:rPr>
        <w:t>SAFEGUARDING</w:t>
      </w:r>
    </w:p>
    <w:p w14:paraId="4B06D6C5" w14:textId="77777777" w:rsidR="00CC118E" w:rsidRDefault="00FD2CE2">
      <w: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w:t>
      </w:r>
    </w:p>
    <w:p w14:paraId="606A31EF" w14:textId="77777777" w:rsidR="00CC118E" w:rsidRDefault="00FD2CE2">
      <w:r>
        <w:t>Safeguarding is not just about protecting children from deliberate harm.  It includes issues such as:</w:t>
      </w:r>
    </w:p>
    <w:p w14:paraId="650A8D04" w14:textId="77777777" w:rsidR="00CC118E" w:rsidRDefault="00CC118E"/>
    <w:p w14:paraId="60D0C192" w14:textId="77777777" w:rsidR="00CC118E" w:rsidRDefault="00FD2CE2">
      <w:pPr>
        <w:numPr>
          <w:ilvl w:val="0"/>
          <w:numId w:val="1"/>
        </w:numPr>
        <w:ind w:left="567" w:hanging="567"/>
      </w:pPr>
      <w:r>
        <w:t>Pupil’s health and safety</w:t>
      </w:r>
    </w:p>
    <w:p w14:paraId="439EE631" w14:textId="77777777" w:rsidR="00CC118E" w:rsidRDefault="00FD2CE2">
      <w:pPr>
        <w:numPr>
          <w:ilvl w:val="0"/>
          <w:numId w:val="1"/>
        </w:numPr>
        <w:ind w:left="567" w:hanging="567"/>
      </w:pPr>
      <w:r>
        <w:t>Bullying</w:t>
      </w:r>
    </w:p>
    <w:p w14:paraId="41F1ABB6" w14:textId="77777777" w:rsidR="00CC118E" w:rsidRDefault="00FD2CE2">
      <w:pPr>
        <w:numPr>
          <w:ilvl w:val="0"/>
          <w:numId w:val="1"/>
        </w:numPr>
        <w:ind w:left="567" w:hanging="567"/>
      </w:pPr>
      <w:r>
        <w:t>Racist abuse</w:t>
      </w:r>
    </w:p>
    <w:p w14:paraId="6F552AA6" w14:textId="77777777" w:rsidR="00CC118E" w:rsidRDefault="00FD2CE2">
      <w:pPr>
        <w:numPr>
          <w:ilvl w:val="0"/>
          <w:numId w:val="1"/>
        </w:numPr>
        <w:ind w:left="567" w:hanging="567"/>
      </w:pPr>
      <w:r>
        <w:t>Harassment and discrimination</w:t>
      </w:r>
    </w:p>
    <w:p w14:paraId="315211B9" w14:textId="77777777" w:rsidR="00CC118E" w:rsidRDefault="00FD2CE2">
      <w:pPr>
        <w:numPr>
          <w:ilvl w:val="0"/>
          <w:numId w:val="1"/>
        </w:numPr>
        <w:ind w:left="567" w:hanging="567"/>
      </w:pPr>
      <w:r>
        <w:t xml:space="preserve">Use of physical intervention </w:t>
      </w:r>
    </w:p>
    <w:p w14:paraId="347EC3F1" w14:textId="77777777" w:rsidR="00CC118E" w:rsidRDefault="00FD2CE2">
      <w:pPr>
        <w:numPr>
          <w:ilvl w:val="0"/>
          <w:numId w:val="1"/>
        </w:numPr>
        <w:ind w:left="567" w:hanging="567"/>
      </w:pPr>
      <w:r>
        <w:t>Meeting the needs of pupils with medical conditions</w:t>
      </w:r>
    </w:p>
    <w:p w14:paraId="7E2FD74E" w14:textId="77777777" w:rsidR="00CC118E" w:rsidRDefault="00FD2CE2">
      <w:pPr>
        <w:numPr>
          <w:ilvl w:val="0"/>
          <w:numId w:val="1"/>
        </w:numPr>
        <w:ind w:left="567" w:hanging="567"/>
      </w:pPr>
      <w:r>
        <w:t>Providing first aid</w:t>
      </w:r>
    </w:p>
    <w:p w14:paraId="0C63B49D" w14:textId="77777777" w:rsidR="00CC118E" w:rsidRDefault="00FD2CE2">
      <w:pPr>
        <w:numPr>
          <w:ilvl w:val="0"/>
          <w:numId w:val="1"/>
        </w:numPr>
        <w:ind w:left="567" w:hanging="567"/>
      </w:pPr>
      <w:r>
        <w:t>Drug and substance misuse</w:t>
      </w:r>
    </w:p>
    <w:p w14:paraId="6814A674" w14:textId="77777777" w:rsidR="00CC118E" w:rsidRDefault="00FD2CE2">
      <w:pPr>
        <w:numPr>
          <w:ilvl w:val="0"/>
          <w:numId w:val="1"/>
        </w:numPr>
        <w:ind w:left="567" w:hanging="567"/>
      </w:pPr>
      <w:r>
        <w:t>Educational visits</w:t>
      </w:r>
    </w:p>
    <w:p w14:paraId="7B428B8D" w14:textId="77777777" w:rsidR="00CC118E" w:rsidRDefault="00FD2CE2">
      <w:pPr>
        <w:numPr>
          <w:ilvl w:val="0"/>
          <w:numId w:val="1"/>
        </w:numPr>
        <w:ind w:left="567" w:hanging="567"/>
      </w:pPr>
      <w:r>
        <w:t>Intimate care</w:t>
      </w:r>
    </w:p>
    <w:p w14:paraId="42F09124" w14:textId="77777777" w:rsidR="00CC118E" w:rsidRDefault="00FD2CE2">
      <w:pPr>
        <w:numPr>
          <w:ilvl w:val="0"/>
          <w:numId w:val="1"/>
        </w:numPr>
        <w:ind w:left="567" w:hanging="567"/>
      </w:pPr>
      <w:r>
        <w:t xml:space="preserve">Internet safety </w:t>
      </w:r>
    </w:p>
    <w:p w14:paraId="21FCE1BB" w14:textId="77777777" w:rsidR="00CC118E" w:rsidRDefault="00FD2CE2">
      <w:pPr>
        <w:numPr>
          <w:ilvl w:val="0"/>
          <w:numId w:val="1"/>
        </w:numPr>
        <w:ind w:left="567" w:hanging="567"/>
      </w:pPr>
      <w:r>
        <w:t>School security</w:t>
      </w:r>
    </w:p>
    <w:p w14:paraId="7D6C79A1" w14:textId="77777777" w:rsidR="00CC118E" w:rsidRDefault="00FD2CE2">
      <w:pPr>
        <w:numPr>
          <w:ilvl w:val="0"/>
          <w:numId w:val="1"/>
        </w:numPr>
        <w:ind w:left="567" w:hanging="567"/>
      </w:pPr>
      <w:r>
        <w:t>School / local specific issues</w:t>
      </w:r>
    </w:p>
    <w:p w14:paraId="45830641" w14:textId="77777777" w:rsidR="00CC118E" w:rsidRDefault="00FD2CE2">
      <w:pPr>
        <w:numPr>
          <w:ilvl w:val="0"/>
          <w:numId w:val="1"/>
        </w:numPr>
        <w:ind w:left="567" w:hanging="567"/>
      </w:pPr>
      <w:r>
        <w:t xml:space="preserve">Pupils’ sexuality </w:t>
      </w:r>
    </w:p>
    <w:p w14:paraId="4E93D3B0" w14:textId="77777777" w:rsidR="00CC118E" w:rsidRDefault="00CC118E">
      <w:pPr>
        <w:ind w:left="567"/>
      </w:pPr>
    </w:p>
    <w:p w14:paraId="0E6FD02E" w14:textId="77777777" w:rsidR="00CC118E" w:rsidRDefault="00CC118E"/>
    <w:p w14:paraId="72923D63" w14:textId="77777777" w:rsidR="00CC118E" w:rsidRDefault="00FD2CE2">
      <w:pPr>
        <w:rPr>
          <w:b/>
        </w:rPr>
      </w:pPr>
      <w:r>
        <w:rPr>
          <w:b/>
        </w:rPr>
        <w:t>CHILD PROTECTION</w:t>
      </w:r>
    </w:p>
    <w:p w14:paraId="6F4A0682" w14:textId="77777777" w:rsidR="00CC118E" w:rsidRDefault="00FD2CE2">
      <w:r>
        <w:t xml:space="preserve">Child protection is a part of safeguarding and promoting welfare.  This refers to the activity that is undertaken to protect specific children who are suffering or likely to suffer, significant harm. </w:t>
      </w:r>
    </w:p>
    <w:p w14:paraId="05E899B3" w14:textId="77777777" w:rsidR="00CC118E" w:rsidRDefault="00CC118E"/>
    <w:p w14:paraId="475D0DDE" w14:textId="77777777" w:rsidR="00CC118E" w:rsidRDefault="00FD2CE2">
      <w:r>
        <w:t>In all matters in relation to safeguarding and child protection procedures and policies, the best interest of the child must be the paramount consideration.  (CDE 2017/04)</w:t>
      </w:r>
    </w:p>
    <w:p w14:paraId="57E9CD12" w14:textId="77777777" w:rsidR="00CC118E" w:rsidRDefault="00CC118E"/>
    <w:p w14:paraId="3F6D1A0F" w14:textId="77777777" w:rsidR="00CC118E" w:rsidRDefault="00CC118E">
      <w:pPr>
        <w:rPr>
          <w:b/>
        </w:rPr>
      </w:pPr>
    </w:p>
    <w:p w14:paraId="578D8837" w14:textId="5D476C29" w:rsidR="00CC118E" w:rsidRDefault="00CC118E">
      <w:pPr>
        <w:rPr>
          <w:b/>
        </w:rPr>
      </w:pPr>
    </w:p>
    <w:p w14:paraId="180D3CC2" w14:textId="4EE0AC7A" w:rsidR="004851C3" w:rsidRDefault="004851C3">
      <w:pPr>
        <w:rPr>
          <w:b/>
        </w:rPr>
      </w:pPr>
    </w:p>
    <w:p w14:paraId="1C45A189" w14:textId="77777777" w:rsidR="004851C3" w:rsidRDefault="004851C3">
      <w:pPr>
        <w:rPr>
          <w:b/>
        </w:rPr>
      </w:pPr>
    </w:p>
    <w:p w14:paraId="6BAF8CDB" w14:textId="77777777" w:rsidR="00CC118E" w:rsidRDefault="00CC118E">
      <w:pPr>
        <w:rPr>
          <w:b/>
        </w:rPr>
      </w:pPr>
    </w:p>
    <w:p w14:paraId="48BB9675" w14:textId="77777777" w:rsidR="00CC118E" w:rsidRDefault="00FD2CE2">
      <w:pPr>
        <w:rPr>
          <w:b/>
        </w:rPr>
      </w:pPr>
      <w:r>
        <w:rPr>
          <w:b/>
        </w:rPr>
        <w:lastRenderedPageBreak/>
        <w:t>PRINCIPLES OF SAFEGUARDING AND CHILD PROTECTION</w:t>
      </w:r>
    </w:p>
    <w:p w14:paraId="5F87EBBB" w14:textId="77777777" w:rsidR="00CC118E" w:rsidRDefault="00FD2CE2">
      <w:pPr>
        <w:rPr>
          <w:rFonts w:cstheme="minorHAnsi"/>
        </w:rPr>
      </w:pPr>
      <w:r>
        <w:rPr>
          <w:rFonts w:cstheme="minorHAnsi"/>
        </w:rPr>
        <w:t xml:space="preserve">The general principles, which underpin our work, are those set out in the UN Convention on the Rights of the Child and are enshrined in the Children (Northern Ireland) Order 1995, “Co-operating to safeguard children and young people in Northern Ireland” (DHSSPSNI, 2017), the Department of Education (Northern Ireland) guidance “Safeguarding and Child Protection in Schools” Circular 2017/04 (amended September 2019; updated June 2020, updated June 2022) and the SBNI Core Child Protection Policy and Procedures (2017). </w:t>
      </w:r>
    </w:p>
    <w:p w14:paraId="7C6B4DFB" w14:textId="77777777" w:rsidR="00CC118E" w:rsidRDefault="00CC118E">
      <w:pPr>
        <w:jc w:val="both"/>
        <w:rPr>
          <w:rFonts w:cstheme="minorHAnsi"/>
        </w:rPr>
      </w:pPr>
    </w:p>
    <w:p w14:paraId="3B9B8959" w14:textId="77777777" w:rsidR="00CC118E" w:rsidRDefault="00FD2CE2">
      <w:pPr>
        <w:jc w:val="both"/>
        <w:rPr>
          <w:rFonts w:cstheme="minorHAnsi"/>
        </w:rPr>
      </w:pPr>
      <w:r>
        <w:rPr>
          <w:rFonts w:cstheme="minorHAnsi"/>
        </w:rPr>
        <w:t xml:space="preserve">The following principles form the basis of our Child Protection Policy: </w:t>
      </w:r>
    </w:p>
    <w:p w14:paraId="58F0FC37" w14:textId="77777777" w:rsidR="00CC118E" w:rsidRDefault="00CC118E">
      <w:pPr>
        <w:jc w:val="both"/>
        <w:rPr>
          <w:rFonts w:cstheme="minorHAnsi"/>
        </w:rPr>
      </w:pPr>
    </w:p>
    <w:p w14:paraId="30089E80" w14:textId="77777777" w:rsidR="00CC118E" w:rsidRPr="00CB1994" w:rsidRDefault="00FD2CE2">
      <w:pPr>
        <w:pStyle w:val="ListParagraph"/>
        <w:numPr>
          <w:ilvl w:val="0"/>
          <w:numId w:val="29"/>
        </w:numPr>
        <w:ind w:left="426" w:hanging="426"/>
        <w:rPr>
          <w:rFonts w:ascii="Times New Roman" w:hAnsi="Times New Roman"/>
          <w:b/>
          <w:sz w:val="24"/>
        </w:rPr>
      </w:pPr>
      <w:r w:rsidRPr="00CB1994">
        <w:rPr>
          <w:rFonts w:ascii="Times New Roman" w:hAnsi="Times New Roman"/>
          <w:sz w:val="24"/>
        </w:rPr>
        <w:t xml:space="preserve">The child or young person’s welfare is </w:t>
      </w:r>
      <w:proofErr w:type="gramStart"/>
      <w:r w:rsidRPr="00CB1994">
        <w:rPr>
          <w:rFonts w:ascii="Times New Roman" w:hAnsi="Times New Roman"/>
          <w:sz w:val="24"/>
        </w:rPr>
        <w:t>paramount;</w:t>
      </w:r>
      <w:proofErr w:type="gramEnd"/>
    </w:p>
    <w:p w14:paraId="55B56A24" w14:textId="77777777" w:rsidR="00CC118E" w:rsidRPr="00CB1994" w:rsidRDefault="00FD2CE2">
      <w:pPr>
        <w:pStyle w:val="ListParagraph"/>
        <w:numPr>
          <w:ilvl w:val="0"/>
          <w:numId w:val="29"/>
        </w:numPr>
        <w:ind w:left="426" w:hanging="426"/>
        <w:rPr>
          <w:rFonts w:ascii="Times New Roman" w:hAnsi="Times New Roman"/>
          <w:b/>
          <w:sz w:val="24"/>
        </w:rPr>
      </w:pPr>
      <w:r w:rsidRPr="00CB1994">
        <w:rPr>
          <w:rFonts w:ascii="Times New Roman" w:hAnsi="Times New Roman"/>
          <w:sz w:val="24"/>
        </w:rPr>
        <w:t xml:space="preserve">The voice of the child or young person should be </w:t>
      </w:r>
      <w:proofErr w:type="gramStart"/>
      <w:r w:rsidRPr="00CB1994">
        <w:rPr>
          <w:rFonts w:ascii="Times New Roman" w:hAnsi="Times New Roman"/>
          <w:sz w:val="24"/>
        </w:rPr>
        <w:t>heard;</w:t>
      </w:r>
      <w:proofErr w:type="gramEnd"/>
    </w:p>
    <w:p w14:paraId="2BB5D885" w14:textId="77777777" w:rsidR="00CC118E" w:rsidRPr="00CB1994" w:rsidRDefault="00FD2CE2">
      <w:pPr>
        <w:pStyle w:val="ListParagraph"/>
        <w:numPr>
          <w:ilvl w:val="0"/>
          <w:numId w:val="29"/>
        </w:numPr>
        <w:ind w:left="426" w:hanging="426"/>
        <w:rPr>
          <w:rFonts w:ascii="Times New Roman" w:hAnsi="Times New Roman"/>
          <w:b/>
          <w:sz w:val="24"/>
        </w:rPr>
      </w:pPr>
      <w:r w:rsidRPr="00CB1994">
        <w:rPr>
          <w:rFonts w:ascii="Times New Roman" w:hAnsi="Times New Roman"/>
          <w:sz w:val="24"/>
        </w:rPr>
        <w:t xml:space="preserve">Parents are supported to exercise parental responsibility and families helped stay </w:t>
      </w:r>
      <w:proofErr w:type="gramStart"/>
      <w:r w:rsidRPr="00CB1994">
        <w:rPr>
          <w:rFonts w:ascii="Times New Roman" w:hAnsi="Times New Roman"/>
          <w:sz w:val="24"/>
        </w:rPr>
        <w:t>together;</w:t>
      </w:r>
      <w:proofErr w:type="gramEnd"/>
    </w:p>
    <w:p w14:paraId="7A40404D" w14:textId="77777777" w:rsidR="00CC118E" w:rsidRPr="00CB1994" w:rsidRDefault="00FD2CE2">
      <w:pPr>
        <w:pStyle w:val="ListParagraph"/>
        <w:numPr>
          <w:ilvl w:val="0"/>
          <w:numId w:val="29"/>
        </w:numPr>
        <w:ind w:left="426" w:hanging="426"/>
        <w:rPr>
          <w:rFonts w:ascii="Times New Roman" w:hAnsi="Times New Roman"/>
          <w:b/>
          <w:sz w:val="24"/>
        </w:rPr>
      </w:pPr>
      <w:proofErr w:type="gramStart"/>
      <w:r w:rsidRPr="00CB1994">
        <w:rPr>
          <w:rFonts w:ascii="Times New Roman" w:hAnsi="Times New Roman"/>
          <w:sz w:val="24"/>
        </w:rPr>
        <w:t>Partnership;</w:t>
      </w:r>
      <w:proofErr w:type="gramEnd"/>
    </w:p>
    <w:p w14:paraId="0DEFCFF3" w14:textId="77777777" w:rsidR="00CC118E" w:rsidRPr="00CB1994" w:rsidRDefault="00FD2CE2">
      <w:pPr>
        <w:pStyle w:val="ListParagraph"/>
        <w:numPr>
          <w:ilvl w:val="0"/>
          <w:numId w:val="29"/>
        </w:numPr>
        <w:ind w:left="426" w:hanging="426"/>
        <w:rPr>
          <w:rFonts w:ascii="Times New Roman" w:hAnsi="Times New Roman"/>
          <w:b/>
          <w:sz w:val="24"/>
        </w:rPr>
      </w:pPr>
      <w:proofErr w:type="gramStart"/>
      <w:r w:rsidRPr="00CB1994">
        <w:rPr>
          <w:rFonts w:ascii="Times New Roman" w:hAnsi="Times New Roman"/>
          <w:sz w:val="24"/>
        </w:rPr>
        <w:t>Prevention;</w:t>
      </w:r>
      <w:proofErr w:type="gramEnd"/>
    </w:p>
    <w:p w14:paraId="44094810" w14:textId="77777777" w:rsidR="00CC118E" w:rsidRPr="00CB1994" w:rsidRDefault="00FD2CE2">
      <w:pPr>
        <w:pStyle w:val="ListParagraph"/>
        <w:numPr>
          <w:ilvl w:val="0"/>
          <w:numId w:val="29"/>
        </w:numPr>
        <w:ind w:left="426" w:hanging="426"/>
        <w:rPr>
          <w:rFonts w:ascii="Times New Roman" w:hAnsi="Times New Roman"/>
          <w:b/>
          <w:sz w:val="24"/>
          <w:szCs w:val="28"/>
        </w:rPr>
      </w:pPr>
      <w:r w:rsidRPr="00CB1994">
        <w:rPr>
          <w:rFonts w:ascii="Times New Roman" w:hAnsi="Times New Roman"/>
          <w:sz w:val="24"/>
        </w:rPr>
        <w:t xml:space="preserve">Responses should be proportionate to the </w:t>
      </w:r>
      <w:proofErr w:type="gramStart"/>
      <w:r w:rsidRPr="00CB1994">
        <w:rPr>
          <w:rFonts w:ascii="Times New Roman" w:hAnsi="Times New Roman"/>
          <w:sz w:val="24"/>
        </w:rPr>
        <w:t>circumstances;</w:t>
      </w:r>
      <w:proofErr w:type="gramEnd"/>
    </w:p>
    <w:p w14:paraId="331E5CCA" w14:textId="77777777" w:rsidR="00CC118E" w:rsidRPr="00CB1994" w:rsidRDefault="00FD2CE2">
      <w:pPr>
        <w:pStyle w:val="ListParagraph"/>
        <w:numPr>
          <w:ilvl w:val="0"/>
          <w:numId w:val="29"/>
        </w:numPr>
        <w:ind w:left="426" w:hanging="426"/>
        <w:rPr>
          <w:rFonts w:ascii="Times New Roman" w:hAnsi="Times New Roman"/>
          <w:b/>
          <w:sz w:val="24"/>
          <w:szCs w:val="28"/>
        </w:rPr>
      </w:pPr>
      <w:r w:rsidRPr="00CB1994">
        <w:rPr>
          <w:rFonts w:ascii="Times New Roman" w:hAnsi="Times New Roman"/>
          <w:sz w:val="24"/>
        </w:rPr>
        <w:t>Protection; and</w:t>
      </w:r>
    </w:p>
    <w:p w14:paraId="2EDA7618" w14:textId="77777777" w:rsidR="00CC118E" w:rsidRPr="00CB1994" w:rsidRDefault="00FD2CE2">
      <w:pPr>
        <w:pStyle w:val="ListParagraph"/>
        <w:numPr>
          <w:ilvl w:val="0"/>
          <w:numId w:val="29"/>
        </w:numPr>
        <w:ind w:left="426" w:hanging="426"/>
        <w:rPr>
          <w:rFonts w:ascii="Times New Roman" w:hAnsi="Times New Roman"/>
          <w:b/>
          <w:sz w:val="24"/>
          <w:szCs w:val="28"/>
        </w:rPr>
      </w:pPr>
      <w:r w:rsidRPr="00CB1994">
        <w:rPr>
          <w:rFonts w:ascii="Times New Roman" w:hAnsi="Times New Roman"/>
          <w:sz w:val="24"/>
        </w:rPr>
        <w:t xml:space="preserve">Evidence based and informed decision making. </w:t>
      </w:r>
    </w:p>
    <w:p w14:paraId="0DF13FDA" w14:textId="77777777" w:rsidR="00CC118E" w:rsidRDefault="00CC118E">
      <w:pPr>
        <w:tabs>
          <w:tab w:val="num" w:pos="0"/>
        </w:tabs>
        <w:jc w:val="both"/>
        <w:rPr>
          <w:rFonts w:cstheme="minorHAnsi"/>
        </w:rPr>
      </w:pPr>
    </w:p>
    <w:p w14:paraId="4FD424E5" w14:textId="77777777" w:rsidR="004F262A" w:rsidRDefault="004F262A">
      <w:pPr>
        <w:tabs>
          <w:tab w:val="num" w:pos="0"/>
        </w:tabs>
        <w:jc w:val="both"/>
        <w:rPr>
          <w:rFonts w:cstheme="minorHAnsi"/>
          <w:b/>
        </w:rPr>
      </w:pPr>
    </w:p>
    <w:p w14:paraId="1945D6FB" w14:textId="77777777" w:rsidR="00CC118E" w:rsidRDefault="00CC118E">
      <w:pPr>
        <w:rPr>
          <w:b/>
        </w:rPr>
      </w:pPr>
    </w:p>
    <w:p w14:paraId="27552883" w14:textId="77777777" w:rsidR="00CC118E" w:rsidRDefault="00FD2CE2">
      <w:r>
        <w:rPr>
          <w:b/>
        </w:rPr>
        <w:t>THE SAFEGUARDING TEAM</w:t>
      </w:r>
    </w:p>
    <w:p w14:paraId="08FFEE74" w14:textId="77777777" w:rsidR="00CC118E" w:rsidRDefault="00CC118E"/>
    <w:p w14:paraId="5D6B88D8" w14:textId="77777777" w:rsidR="00CC118E" w:rsidRDefault="00FD2CE2">
      <w:r>
        <w:t>This Safeguarding Team is a vehicle for ensuring effective co-ordination and co-operation between the key individuals responsible for safeguarding throughout the school.</w:t>
      </w:r>
    </w:p>
    <w:p w14:paraId="016DA2DC" w14:textId="77777777" w:rsidR="00CC118E" w:rsidRDefault="00CC118E"/>
    <w:p w14:paraId="660D83F9" w14:textId="77777777" w:rsidR="00CC118E" w:rsidRDefault="00FD2CE2">
      <w:r>
        <w:t xml:space="preserve">Our team is: </w:t>
      </w:r>
    </w:p>
    <w:p w14:paraId="2F8CCE30" w14:textId="77777777" w:rsidR="00CC118E" w:rsidRDefault="00CC118E"/>
    <w:p w14:paraId="47CEC780" w14:textId="77777777" w:rsidR="00CC118E" w:rsidRDefault="00FD2CE2">
      <w:pPr>
        <w:rPr>
          <w:u w:val="single"/>
        </w:rPr>
      </w:pPr>
      <w:r>
        <w:t xml:space="preserve">Chair of Governors: </w:t>
      </w:r>
      <w:r>
        <w:rPr>
          <w:u w:val="single"/>
        </w:rPr>
        <w:t>P. McShane</w:t>
      </w:r>
    </w:p>
    <w:p w14:paraId="62C85EF3" w14:textId="77777777" w:rsidR="00CC118E" w:rsidRDefault="00CC118E"/>
    <w:p w14:paraId="3BEF8E3B" w14:textId="77777777" w:rsidR="00CC118E" w:rsidRDefault="00FD2CE2">
      <w:pPr>
        <w:rPr>
          <w:u w:val="single"/>
        </w:rPr>
      </w:pPr>
      <w:r>
        <w:t xml:space="preserve">Designated Governor for Child Protection: </w:t>
      </w:r>
      <w:r>
        <w:rPr>
          <w:u w:val="single"/>
        </w:rPr>
        <w:t>P. Cassidy</w:t>
      </w:r>
    </w:p>
    <w:p w14:paraId="7030543C" w14:textId="77777777" w:rsidR="00CC118E" w:rsidRDefault="00CC118E"/>
    <w:p w14:paraId="091C63BB" w14:textId="77777777" w:rsidR="00CC118E" w:rsidRDefault="00FD2CE2">
      <w:r>
        <w:t>Deputy Designated Governor:</w:t>
      </w:r>
      <w:r>
        <w:rPr>
          <w:u w:val="single"/>
        </w:rPr>
        <w:t xml:space="preserve"> P. McShane</w:t>
      </w:r>
    </w:p>
    <w:p w14:paraId="212ABFFF" w14:textId="77777777" w:rsidR="00CC118E" w:rsidRDefault="00CC118E"/>
    <w:p w14:paraId="001462EC" w14:textId="77777777" w:rsidR="00CC118E" w:rsidRDefault="00FD2CE2">
      <w:pPr>
        <w:rPr>
          <w:u w:val="single"/>
        </w:rPr>
      </w:pPr>
      <w:r>
        <w:t xml:space="preserve">Principal: </w:t>
      </w:r>
      <w:r>
        <w:rPr>
          <w:u w:val="single"/>
        </w:rPr>
        <w:t>S. McAllister</w:t>
      </w:r>
    </w:p>
    <w:p w14:paraId="29239D93" w14:textId="77777777" w:rsidR="00CC118E" w:rsidRDefault="00CC118E"/>
    <w:p w14:paraId="5660DFD4" w14:textId="77777777" w:rsidR="00CC118E" w:rsidRDefault="00FD2CE2">
      <w:pPr>
        <w:rPr>
          <w:u w:val="single"/>
        </w:rPr>
      </w:pPr>
      <w:r>
        <w:t xml:space="preserve">Designated teacher for Child Protection: </w:t>
      </w:r>
      <w:r>
        <w:rPr>
          <w:u w:val="single"/>
        </w:rPr>
        <w:t>Ca. Devlin</w:t>
      </w:r>
    </w:p>
    <w:p w14:paraId="5D779DCF" w14:textId="77777777" w:rsidR="00CC118E" w:rsidRDefault="00CC118E"/>
    <w:p w14:paraId="50EDE737" w14:textId="419585B0" w:rsidR="00CC118E" w:rsidRDefault="00FD2CE2">
      <w:r>
        <w:t xml:space="preserve">Deputy Designated Teacher for Child Protection: </w:t>
      </w:r>
      <w:r>
        <w:rPr>
          <w:u w:val="single"/>
        </w:rPr>
        <w:t>S. McAllister</w:t>
      </w:r>
      <w:r w:rsidR="00C9456A">
        <w:rPr>
          <w:u w:val="single"/>
        </w:rPr>
        <w:t>, J Conway</w:t>
      </w:r>
    </w:p>
    <w:p w14:paraId="51CBFABA" w14:textId="77777777" w:rsidR="00CC118E" w:rsidRDefault="00CC118E"/>
    <w:p w14:paraId="195E91EE" w14:textId="20EB2B53" w:rsidR="00CC118E" w:rsidRDefault="00FD2CE2">
      <w:r>
        <w:t>This has been ratified by the Board of Governors:   202</w:t>
      </w:r>
      <w:r w:rsidR="006B1E5B">
        <w:t>3</w:t>
      </w:r>
    </w:p>
    <w:p w14:paraId="5C112190" w14:textId="77777777" w:rsidR="00CC118E" w:rsidRDefault="00CC118E"/>
    <w:p w14:paraId="184183CE" w14:textId="77777777" w:rsidR="00CC118E" w:rsidRDefault="00CC118E"/>
    <w:p w14:paraId="246A3E4B" w14:textId="77777777" w:rsidR="00CC118E" w:rsidRDefault="00FD2CE2">
      <w:r>
        <w:t>The responsibilities of the team should include:</w:t>
      </w:r>
    </w:p>
    <w:p w14:paraId="1AE48F87" w14:textId="77777777" w:rsidR="00CC118E" w:rsidRDefault="00CC118E"/>
    <w:p w14:paraId="4D62DE12" w14:textId="77777777" w:rsidR="00CC118E" w:rsidRDefault="00FD2CE2">
      <w:pPr>
        <w:pStyle w:val="ListParagraph"/>
        <w:numPr>
          <w:ilvl w:val="0"/>
          <w:numId w:val="2"/>
        </w:numPr>
        <w:ind w:hanging="720"/>
        <w:rPr>
          <w:rFonts w:ascii="Times New Roman" w:hAnsi="Times New Roman"/>
          <w:sz w:val="24"/>
        </w:rPr>
      </w:pPr>
      <w:r>
        <w:rPr>
          <w:rFonts w:ascii="Times New Roman" w:hAnsi="Times New Roman"/>
          <w:sz w:val="24"/>
        </w:rPr>
        <w:t>The monitoring and periodic review of Safeguarding and Child Protection arrangements in the school.</w:t>
      </w:r>
    </w:p>
    <w:p w14:paraId="64EE42EF" w14:textId="77777777" w:rsidR="00CC118E" w:rsidRDefault="00CC118E">
      <w:pPr>
        <w:pStyle w:val="ListParagraph"/>
        <w:rPr>
          <w:rFonts w:ascii="Times New Roman" w:hAnsi="Times New Roman"/>
          <w:sz w:val="24"/>
        </w:rPr>
      </w:pPr>
    </w:p>
    <w:p w14:paraId="238AC855" w14:textId="77777777" w:rsidR="00CC118E" w:rsidRDefault="00FD2CE2">
      <w:pPr>
        <w:pStyle w:val="ListParagraph"/>
        <w:numPr>
          <w:ilvl w:val="0"/>
          <w:numId w:val="2"/>
        </w:numPr>
        <w:ind w:hanging="720"/>
        <w:rPr>
          <w:rFonts w:ascii="Times New Roman" w:hAnsi="Times New Roman"/>
          <w:sz w:val="24"/>
        </w:rPr>
      </w:pPr>
      <w:r>
        <w:rPr>
          <w:rFonts w:ascii="Times New Roman" w:hAnsi="Times New Roman"/>
          <w:sz w:val="24"/>
        </w:rPr>
        <w:lastRenderedPageBreak/>
        <w:t>Support for the Designated Teacher in the exercise of their child protection responsibilities, including recognition of the administrative and emotional demands of the post.</w:t>
      </w:r>
    </w:p>
    <w:p w14:paraId="1E3421DF" w14:textId="77777777" w:rsidR="00CC118E" w:rsidRDefault="00CC118E">
      <w:pPr>
        <w:rPr>
          <w:sz w:val="22"/>
        </w:rPr>
      </w:pPr>
    </w:p>
    <w:p w14:paraId="51043C4E" w14:textId="77777777" w:rsidR="00CC118E" w:rsidRDefault="00FD2CE2">
      <w:pPr>
        <w:pStyle w:val="ListParagraph"/>
        <w:numPr>
          <w:ilvl w:val="0"/>
          <w:numId w:val="2"/>
        </w:numPr>
        <w:ind w:hanging="720"/>
        <w:rPr>
          <w:rFonts w:ascii="Times New Roman" w:hAnsi="Times New Roman"/>
          <w:sz w:val="24"/>
        </w:rPr>
      </w:pPr>
      <w:r>
        <w:rPr>
          <w:rFonts w:ascii="Times New Roman" w:hAnsi="Times New Roman"/>
          <w:sz w:val="24"/>
        </w:rPr>
        <w:t xml:space="preserve">Ensuring attendance of Governors and staff at relevant training – including refresher training – in keeping with legislative and best practice requirements. </w:t>
      </w:r>
    </w:p>
    <w:p w14:paraId="2A8A6370" w14:textId="77777777" w:rsidR="00CC118E" w:rsidRDefault="00CC118E"/>
    <w:p w14:paraId="1D7BAAF9" w14:textId="294F3DF7" w:rsidR="00357988" w:rsidRDefault="00FD2CE2">
      <w:r>
        <w:t xml:space="preserve">The Safeguarding Team meet annually. </w:t>
      </w:r>
    </w:p>
    <w:p w14:paraId="60090093" w14:textId="5467EB0E" w:rsidR="00CB1994" w:rsidRDefault="00CB1994"/>
    <w:p w14:paraId="31B16841" w14:textId="77777777" w:rsidR="00CB1994" w:rsidRDefault="00CB1994"/>
    <w:p w14:paraId="3937B17D" w14:textId="7B2A368D" w:rsidR="00CC118E" w:rsidRPr="00357988" w:rsidRDefault="00FD2CE2">
      <w:r>
        <w:rPr>
          <w:b/>
        </w:rPr>
        <w:t>ROLE</w:t>
      </w:r>
      <w:r w:rsidR="00357988">
        <w:rPr>
          <w:b/>
        </w:rPr>
        <w:t xml:space="preserve">S </w:t>
      </w:r>
      <w:r>
        <w:rPr>
          <w:b/>
        </w:rPr>
        <w:t xml:space="preserve">AND RESPONSIBILITIES </w:t>
      </w:r>
    </w:p>
    <w:p w14:paraId="28A0D104" w14:textId="77777777" w:rsidR="00CC118E" w:rsidRDefault="00CC118E">
      <w:pPr>
        <w:rPr>
          <w:b/>
        </w:rPr>
      </w:pPr>
    </w:p>
    <w:p w14:paraId="3C7F60AB" w14:textId="77777777" w:rsidR="00CC118E" w:rsidRDefault="00FD2CE2">
      <w:pPr>
        <w:autoSpaceDE w:val="0"/>
        <w:autoSpaceDN w:val="0"/>
        <w:adjustRightInd w:val="0"/>
        <w:jc w:val="both"/>
        <w:rPr>
          <w:b/>
          <w:color w:val="000000"/>
        </w:rPr>
      </w:pPr>
      <w:r>
        <w:rPr>
          <w:b/>
          <w:color w:val="000000"/>
        </w:rPr>
        <w:t>The Board of Governors</w:t>
      </w:r>
    </w:p>
    <w:p w14:paraId="7DAC4E45" w14:textId="77777777" w:rsidR="00CC118E" w:rsidRDefault="00FD2CE2">
      <w:r>
        <w:t xml:space="preserve">The Board of Governors must ensure that the school fulfils its responsibilities in keeping with current legislation and DE guidance including </w:t>
      </w:r>
    </w:p>
    <w:p w14:paraId="56439836" w14:textId="77777777" w:rsidR="00CC118E" w:rsidRDefault="00CC118E"/>
    <w:p w14:paraId="7A33463A" w14:textId="77777777" w:rsidR="00CC118E" w:rsidRDefault="00FD2CE2">
      <w:pPr>
        <w:numPr>
          <w:ilvl w:val="0"/>
          <w:numId w:val="5"/>
        </w:numPr>
        <w:tabs>
          <w:tab w:val="num" w:pos="567"/>
        </w:tabs>
        <w:overflowPunct w:val="0"/>
        <w:autoSpaceDE w:val="0"/>
        <w:autoSpaceDN w:val="0"/>
        <w:adjustRightInd w:val="0"/>
        <w:ind w:left="567" w:hanging="567"/>
        <w:textAlignment w:val="baseline"/>
      </w:pPr>
      <w:r>
        <w:t>having a Safeguarding and Child Protection Policy which is reviewed annually</w:t>
      </w:r>
    </w:p>
    <w:p w14:paraId="1C1A0D84" w14:textId="77777777" w:rsidR="00CC118E" w:rsidRDefault="00FD2CE2">
      <w:pPr>
        <w:numPr>
          <w:ilvl w:val="0"/>
          <w:numId w:val="5"/>
        </w:numPr>
        <w:tabs>
          <w:tab w:val="num" w:pos="567"/>
        </w:tabs>
        <w:overflowPunct w:val="0"/>
        <w:autoSpaceDE w:val="0"/>
        <w:autoSpaceDN w:val="0"/>
        <w:adjustRightInd w:val="0"/>
        <w:ind w:left="567" w:hanging="567"/>
        <w:textAlignment w:val="baseline"/>
      </w:pPr>
      <w:r>
        <w:t>having a staff code of conduct for all adults working in the school</w:t>
      </w:r>
    </w:p>
    <w:p w14:paraId="2E8550E7" w14:textId="77777777" w:rsidR="00CC118E" w:rsidRDefault="00FD2CE2">
      <w:pPr>
        <w:numPr>
          <w:ilvl w:val="0"/>
          <w:numId w:val="5"/>
        </w:numPr>
        <w:tabs>
          <w:tab w:val="num" w:pos="567"/>
        </w:tabs>
        <w:overflowPunct w:val="0"/>
        <w:autoSpaceDE w:val="0"/>
        <w:autoSpaceDN w:val="0"/>
        <w:adjustRightInd w:val="0"/>
        <w:ind w:left="567" w:hanging="567"/>
        <w:textAlignment w:val="baseline"/>
      </w:pPr>
      <w:r>
        <w:t xml:space="preserve">attendance at relevant training by governors and that up-to-date training records are maintained </w:t>
      </w:r>
    </w:p>
    <w:p w14:paraId="4B7D807D" w14:textId="77777777" w:rsidR="00CC118E" w:rsidRDefault="00FD2CE2">
      <w:pPr>
        <w:numPr>
          <w:ilvl w:val="0"/>
          <w:numId w:val="5"/>
        </w:numPr>
        <w:tabs>
          <w:tab w:val="num" w:pos="567"/>
        </w:tabs>
        <w:overflowPunct w:val="0"/>
        <w:autoSpaceDE w:val="0"/>
        <w:autoSpaceDN w:val="0"/>
        <w:adjustRightInd w:val="0"/>
        <w:ind w:left="567" w:hanging="567"/>
        <w:textAlignment w:val="baseline"/>
      </w:pPr>
      <w:r>
        <w:t>the vetting of all staff and volunteers.</w:t>
      </w:r>
    </w:p>
    <w:p w14:paraId="28B71BB2" w14:textId="77777777" w:rsidR="00CC118E" w:rsidRDefault="00CC118E">
      <w:pPr>
        <w:overflowPunct w:val="0"/>
        <w:autoSpaceDE w:val="0"/>
        <w:autoSpaceDN w:val="0"/>
        <w:adjustRightInd w:val="0"/>
        <w:textAlignment w:val="baseline"/>
      </w:pPr>
    </w:p>
    <w:p w14:paraId="13AE3ECE" w14:textId="77777777" w:rsidR="00CC118E" w:rsidRDefault="00FD2CE2">
      <w:pPr>
        <w:overflowPunct w:val="0"/>
        <w:autoSpaceDE w:val="0"/>
        <w:autoSpaceDN w:val="0"/>
        <w:adjustRightInd w:val="0"/>
        <w:textAlignment w:val="baseline"/>
      </w:pPr>
      <w:r>
        <w:t>Under Articles 17 and 18 of the Education and Libraries (NI) Order 2003, the Board of Governors is committed to the safeguarding and promotion of all pupils under school provision and to decide on preventative measures to protect pupils from abuse. These measures are detailed in this policy and in the Anti bullying policy.</w:t>
      </w:r>
    </w:p>
    <w:p w14:paraId="1EAC0EB9" w14:textId="77777777" w:rsidR="00CC118E" w:rsidRDefault="00CC118E">
      <w:pPr>
        <w:jc w:val="both"/>
      </w:pPr>
    </w:p>
    <w:p w14:paraId="49BD974A" w14:textId="77777777" w:rsidR="00CC118E" w:rsidRDefault="00FD2CE2">
      <w:pPr>
        <w:tabs>
          <w:tab w:val="left" w:pos="426"/>
        </w:tabs>
        <w:ind w:left="360" w:hanging="360"/>
        <w:rPr>
          <w:rFonts w:cstheme="minorHAnsi"/>
          <w:b/>
        </w:rPr>
      </w:pPr>
      <w:r>
        <w:rPr>
          <w:rFonts w:cstheme="minorHAnsi"/>
          <w:b/>
        </w:rPr>
        <w:t>Board of Governors must ensure that:</w:t>
      </w:r>
    </w:p>
    <w:p w14:paraId="0961C1AF" w14:textId="77777777" w:rsidR="00CC118E" w:rsidRDefault="00FD2CE2">
      <w:pPr>
        <w:numPr>
          <w:ilvl w:val="0"/>
          <w:numId w:val="30"/>
        </w:numPr>
        <w:tabs>
          <w:tab w:val="left" w:pos="426"/>
        </w:tabs>
        <w:ind w:left="0" w:firstLine="0"/>
        <w:jc w:val="both"/>
        <w:rPr>
          <w:rFonts w:cstheme="minorHAnsi"/>
        </w:rPr>
      </w:pPr>
      <w:r>
        <w:rPr>
          <w:rFonts w:cstheme="minorHAnsi"/>
        </w:rPr>
        <w:t xml:space="preserve">A Designated Governor for Child Protection is appointed. </w:t>
      </w:r>
    </w:p>
    <w:p w14:paraId="06501B36" w14:textId="77777777" w:rsidR="00CC118E" w:rsidRDefault="00CC118E">
      <w:pPr>
        <w:tabs>
          <w:tab w:val="left" w:pos="426"/>
        </w:tabs>
        <w:jc w:val="both"/>
        <w:rPr>
          <w:rFonts w:cstheme="minorHAnsi"/>
        </w:rPr>
      </w:pPr>
    </w:p>
    <w:p w14:paraId="4A30A8C7" w14:textId="77777777" w:rsidR="00CC118E" w:rsidRDefault="00FD2CE2">
      <w:pPr>
        <w:numPr>
          <w:ilvl w:val="0"/>
          <w:numId w:val="30"/>
        </w:numPr>
        <w:tabs>
          <w:tab w:val="left" w:pos="426"/>
        </w:tabs>
        <w:ind w:left="0" w:firstLine="0"/>
        <w:jc w:val="both"/>
        <w:rPr>
          <w:rFonts w:cstheme="minorHAnsi"/>
        </w:rPr>
      </w:pPr>
      <w:r>
        <w:rPr>
          <w:rFonts w:cstheme="minorHAnsi"/>
        </w:rPr>
        <w:t>A Designated and Deputy Designated Teacher are appointed in their schools.</w:t>
      </w:r>
    </w:p>
    <w:p w14:paraId="47C7C30B" w14:textId="77777777" w:rsidR="00CC118E" w:rsidRDefault="00FD2CE2">
      <w:pPr>
        <w:tabs>
          <w:tab w:val="left" w:pos="426"/>
        </w:tabs>
        <w:jc w:val="both"/>
        <w:rPr>
          <w:rFonts w:cstheme="minorHAnsi"/>
        </w:rPr>
      </w:pPr>
      <w:r>
        <w:rPr>
          <w:rFonts w:cstheme="minorHAnsi"/>
        </w:rPr>
        <w:t xml:space="preserve"> </w:t>
      </w:r>
    </w:p>
    <w:p w14:paraId="55925449" w14:textId="77777777" w:rsidR="00CC118E" w:rsidRDefault="00FD2CE2">
      <w:pPr>
        <w:numPr>
          <w:ilvl w:val="0"/>
          <w:numId w:val="30"/>
        </w:numPr>
        <w:tabs>
          <w:tab w:val="left" w:pos="426"/>
        </w:tabs>
        <w:ind w:left="0" w:firstLine="0"/>
        <w:jc w:val="both"/>
        <w:rPr>
          <w:rFonts w:cstheme="minorHAnsi"/>
        </w:rPr>
      </w:pPr>
      <w:r>
        <w:rPr>
          <w:rFonts w:cstheme="minorHAnsi"/>
        </w:rPr>
        <w:t xml:space="preserve">They have a full understanding of the roles of the Designated and Deputy Designated </w:t>
      </w:r>
      <w:r>
        <w:rPr>
          <w:rFonts w:cstheme="minorHAnsi"/>
        </w:rPr>
        <w:tab/>
        <w:t xml:space="preserve">Teachers for Child Protection. </w:t>
      </w:r>
    </w:p>
    <w:p w14:paraId="69B865CF" w14:textId="77777777" w:rsidR="00CC118E" w:rsidRDefault="00CC118E">
      <w:pPr>
        <w:tabs>
          <w:tab w:val="left" w:pos="426"/>
        </w:tabs>
        <w:jc w:val="both"/>
        <w:rPr>
          <w:rFonts w:cstheme="minorHAnsi"/>
        </w:rPr>
      </w:pPr>
    </w:p>
    <w:p w14:paraId="6226A89D" w14:textId="77777777" w:rsidR="00CC118E" w:rsidRDefault="00FD2CE2">
      <w:pPr>
        <w:numPr>
          <w:ilvl w:val="0"/>
          <w:numId w:val="30"/>
        </w:numPr>
        <w:tabs>
          <w:tab w:val="left" w:pos="426"/>
        </w:tabs>
        <w:ind w:left="0" w:firstLine="0"/>
        <w:jc w:val="both"/>
        <w:rPr>
          <w:rFonts w:cstheme="minorHAnsi"/>
        </w:rPr>
      </w:pPr>
      <w:r>
        <w:rPr>
          <w:rFonts w:cstheme="minorHAnsi"/>
        </w:rPr>
        <w:t xml:space="preserve">Safeguarding and child protection training is given to all staff and governors including </w:t>
      </w:r>
      <w:r>
        <w:rPr>
          <w:rFonts w:cstheme="minorHAnsi"/>
        </w:rPr>
        <w:tab/>
        <w:t xml:space="preserve">refresher training. </w:t>
      </w:r>
    </w:p>
    <w:p w14:paraId="001F76E4" w14:textId="77777777" w:rsidR="00CC118E" w:rsidRDefault="00CC118E">
      <w:pPr>
        <w:tabs>
          <w:tab w:val="left" w:pos="426"/>
        </w:tabs>
        <w:jc w:val="both"/>
        <w:rPr>
          <w:rFonts w:cstheme="minorHAnsi"/>
        </w:rPr>
      </w:pPr>
    </w:p>
    <w:p w14:paraId="5220B2DD" w14:textId="77777777" w:rsidR="00CC118E" w:rsidRDefault="00FD2CE2">
      <w:pPr>
        <w:numPr>
          <w:ilvl w:val="0"/>
          <w:numId w:val="30"/>
        </w:numPr>
        <w:tabs>
          <w:tab w:val="left" w:pos="284"/>
        </w:tabs>
        <w:ind w:left="426" w:hanging="426"/>
        <w:jc w:val="both"/>
        <w:rPr>
          <w:rFonts w:cstheme="minorHAnsi"/>
        </w:rPr>
      </w:pPr>
      <w:r>
        <w:rPr>
          <w:rFonts w:cstheme="minorHAnsi"/>
        </w:rPr>
        <w:t xml:space="preserve">   Relevant safeguarding information and guidance is disseminated to all staff and                governors with the opportunity to discuss requirements and impact on roles and   responsibilities.</w:t>
      </w:r>
    </w:p>
    <w:p w14:paraId="4B7A9E4E" w14:textId="77777777" w:rsidR="00CC118E" w:rsidRDefault="00CC118E">
      <w:pPr>
        <w:tabs>
          <w:tab w:val="left" w:pos="284"/>
        </w:tabs>
        <w:jc w:val="both"/>
        <w:rPr>
          <w:rFonts w:cstheme="minorHAnsi"/>
        </w:rPr>
      </w:pPr>
    </w:p>
    <w:p w14:paraId="3A17EC48" w14:textId="77777777" w:rsidR="00CC118E" w:rsidRDefault="00FD2CE2">
      <w:pPr>
        <w:numPr>
          <w:ilvl w:val="0"/>
          <w:numId w:val="30"/>
        </w:numPr>
        <w:tabs>
          <w:tab w:val="left" w:pos="426"/>
        </w:tabs>
        <w:ind w:left="426" w:hanging="426"/>
        <w:jc w:val="both"/>
        <w:rPr>
          <w:rFonts w:cstheme="minorHAnsi"/>
        </w:rPr>
      </w:pPr>
      <w:r>
        <w:rPr>
          <w:rFonts w:cstheme="minorHAnsi"/>
        </w:rPr>
        <w:t>The school has a Child Protection Policy which is reviewed annually, and parents and pupils receive a copy of the child protection policy and complaints procedure every two years.</w:t>
      </w:r>
    </w:p>
    <w:p w14:paraId="42D046BF" w14:textId="77777777" w:rsidR="00CC118E" w:rsidRDefault="00CC118E">
      <w:pPr>
        <w:tabs>
          <w:tab w:val="left" w:pos="426"/>
        </w:tabs>
        <w:jc w:val="both"/>
        <w:rPr>
          <w:rFonts w:cstheme="minorHAnsi"/>
        </w:rPr>
      </w:pPr>
    </w:p>
    <w:p w14:paraId="4B36D6E4" w14:textId="77777777" w:rsidR="00CC118E" w:rsidRDefault="00FD2CE2">
      <w:pPr>
        <w:numPr>
          <w:ilvl w:val="0"/>
          <w:numId w:val="30"/>
        </w:numPr>
        <w:tabs>
          <w:tab w:val="left" w:pos="426"/>
        </w:tabs>
        <w:ind w:left="425" w:hanging="425"/>
        <w:jc w:val="both"/>
        <w:rPr>
          <w:rFonts w:cstheme="minorHAnsi"/>
        </w:rPr>
      </w:pPr>
      <w:r>
        <w:rPr>
          <w:rFonts w:cstheme="minorHAnsi"/>
        </w:rPr>
        <w:t xml:space="preserve">The school has an Anti-Bullying Policy which is reviewed at intervals of no more than four years and maintains a record of all incidents of bullying or alleged bullying. See the Addressing Bullying in Schools Act (NI) 2016. </w:t>
      </w:r>
    </w:p>
    <w:p w14:paraId="11DEC9F0" w14:textId="77777777" w:rsidR="00CC118E" w:rsidRDefault="00CC118E">
      <w:pPr>
        <w:tabs>
          <w:tab w:val="left" w:pos="426"/>
        </w:tabs>
        <w:jc w:val="both"/>
        <w:rPr>
          <w:rFonts w:cstheme="minorHAnsi"/>
        </w:rPr>
      </w:pPr>
    </w:p>
    <w:p w14:paraId="2AF5BF40" w14:textId="1529713E" w:rsidR="00CC118E" w:rsidRDefault="00FD2CE2">
      <w:pPr>
        <w:numPr>
          <w:ilvl w:val="0"/>
          <w:numId w:val="30"/>
        </w:numPr>
        <w:tabs>
          <w:tab w:val="left" w:pos="426"/>
        </w:tabs>
        <w:ind w:left="425" w:hanging="425"/>
        <w:jc w:val="both"/>
        <w:rPr>
          <w:rFonts w:cstheme="minorHAnsi"/>
        </w:rPr>
      </w:pPr>
      <w:r>
        <w:rPr>
          <w:rFonts w:cstheme="minorHAnsi"/>
        </w:rPr>
        <w:t xml:space="preserve">The school ensures that other safeguarding policies are reviewed at least every </w:t>
      </w:r>
      <w:r w:rsidR="002E6D66">
        <w:rPr>
          <w:rFonts w:cstheme="minorHAnsi"/>
        </w:rPr>
        <w:t>2</w:t>
      </w:r>
      <w:r>
        <w:rPr>
          <w:rFonts w:cstheme="minorHAnsi"/>
        </w:rPr>
        <w:t xml:space="preserve"> years or as specified in relevant guidance.</w:t>
      </w:r>
    </w:p>
    <w:p w14:paraId="30B6C388" w14:textId="77777777" w:rsidR="00CC118E" w:rsidRDefault="00CC118E">
      <w:pPr>
        <w:tabs>
          <w:tab w:val="left" w:pos="426"/>
        </w:tabs>
        <w:jc w:val="both"/>
        <w:rPr>
          <w:rFonts w:cstheme="minorHAnsi"/>
        </w:rPr>
      </w:pPr>
    </w:p>
    <w:p w14:paraId="6E78049B" w14:textId="42DA6C99" w:rsidR="00CC118E" w:rsidRDefault="00FD2CE2">
      <w:pPr>
        <w:numPr>
          <w:ilvl w:val="0"/>
          <w:numId w:val="30"/>
        </w:numPr>
        <w:tabs>
          <w:tab w:val="left" w:pos="426"/>
        </w:tabs>
        <w:ind w:left="425" w:hanging="425"/>
        <w:jc w:val="both"/>
        <w:rPr>
          <w:rFonts w:cstheme="minorHAnsi"/>
        </w:rPr>
      </w:pPr>
      <w:r>
        <w:rPr>
          <w:rFonts w:cstheme="minorHAnsi"/>
        </w:rPr>
        <w:t xml:space="preserve">There is a </w:t>
      </w:r>
      <w:r w:rsidR="002E6D66">
        <w:rPr>
          <w:rFonts w:cstheme="minorHAnsi"/>
        </w:rPr>
        <w:t>C</w:t>
      </w:r>
      <w:r>
        <w:rPr>
          <w:rFonts w:cstheme="minorHAnsi"/>
        </w:rPr>
        <w:t xml:space="preserve">ode of </w:t>
      </w:r>
      <w:r w:rsidR="002E6D66">
        <w:rPr>
          <w:rFonts w:cstheme="minorHAnsi"/>
        </w:rPr>
        <w:t>C</w:t>
      </w:r>
      <w:r>
        <w:rPr>
          <w:rFonts w:cstheme="minorHAnsi"/>
        </w:rPr>
        <w:t>onduct for all adults working in the school.</w:t>
      </w:r>
    </w:p>
    <w:p w14:paraId="0D55A419" w14:textId="77777777" w:rsidR="00CC118E" w:rsidRDefault="00FD2CE2">
      <w:pPr>
        <w:tabs>
          <w:tab w:val="left" w:pos="426"/>
        </w:tabs>
        <w:jc w:val="both"/>
        <w:rPr>
          <w:rFonts w:cstheme="minorHAnsi"/>
        </w:rPr>
      </w:pPr>
      <w:r>
        <w:rPr>
          <w:rFonts w:cstheme="minorHAnsi"/>
        </w:rPr>
        <w:t xml:space="preserve"> </w:t>
      </w:r>
    </w:p>
    <w:p w14:paraId="29851B3D" w14:textId="77777777" w:rsidR="00CC118E" w:rsidRDefault="00FD2CE2">
      <w:pPr>
        <w:numPr>
          <w:ilvl w:val="0"/>
          <w:numId w:val="30"/>
        </w:numPr>
        <w:tabs>
          <w:tab w:val="left" w:pos="426"/>
        </w:tabs>
        <w:ind w:left="425" w:hanging="425"/>
        <w:jc w:val="both"/>
        <w:rPr>
          <w:rFonts w:cstheme="minorHAnsi"/>
        </w:rPr>
      </w:pPr>
      <w:r>
        <w:rPr>
          <w:rFonts w:cstheme="minorHAnsi"/>
        </w:rPr>
        <w:t>All school staff and volunteers are recruited and vetted, in line with DE Circular 2012/19 and DE Circular 2013/01.</w:t>
      </w:r>
    </w:p>
    <w:p w14:paraId="7272C9ED" w14:textId="77777777" w:rsidR="00CC118E" w:rsidRDefault="00FD2CE2">
      <w:pPr>
        <w:numPr>
          <w:ilvl w:val="0"/>
          <w:numId w:val="30"/>
        </w:numPr>
        <w:tabs>
          <w:tab w:val="left" w:pos="426"/>
        </w:tabs>
        <w:ind w:left="425" w:hanging="425"/>
        <w:jc w:val="both"/>
        <w:rPr>
          <w:rFonts w:cstheme="minorHAnsi"/>
        </w:rPr>
      </w:pPr>
      <w:r>
        <w:rPr>
          <w:rFonts w:cstheme="minorHAnsi"/>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38B96FFA" w14:textId="77777777" w:rsidR="00CC118E" w:rsidRDefault="00CC118E">
      <w:pPr>
        <w:tabs>
          <w:tab w:val="left" w:pos="426"/>
        </w:tabs>
        <w:jc w:val="both"/>
        <w:rPr>
          <w:rFonts w:cstheme="minorHAnsi"/>
        </w:rPr>
      </w:pPr>
    </w:p>
    <w:p w14:paraId="3D098C6F" w14:textId="77777777" w:rsidR="00CC118E" w:rsidRDefault="00FD2CE2">
      <w:pPr>
        <w:numPr>
          <w:ilvl w:val="0"/>
          <w:numId w:val="30"/>
        </w:numPr>
        <w:tabs>
          <w:tab w:val="left" w:pos="426"/>
        </w:tabs>
        <w:ind w:left="425" w:hanging="425"/>
        <w:jc w:val="both"/>
        <w:rPr>
          <w:rFonts w:cstheme="minorHAnsi"/>
        </w:rPr>
      </w:pPr>
      <w:r>
        <w:rPr>
          <w:rFonts w:cstheme="minorHAnsi"/>
        </w:rPr>
        <w:t>The school maintains the following child protection records in line with DE Circulars 2015/13 Dealing with Allegations of Abuse Against a Member of Staff and 2020/07 Child Protection: Record Keeping in Schools: Safeguarding and child protection concerns; disclosures of abuse; allegations against staff and actions taken to investigate and deal with outcomes; staff induction and training.</w:t>
      </w:r>
    </w:p>
    <w:p w14:paraId="325D4429" w14:textId="77777777" w:rsidR="00CC118E" w:rsidRDefault="00CC118E">
      <w:pPr>
        <w:rPr>
          <w:rFonts w:cstheme="minorHAnsi"/>
          <w:color w:val="FF0000"/>
        </w:rPr>
      </w:pPr>
    </w:p>
    <w:p w14:paraId="3F0C9776" w14:textId="77777777" w:rsidR="00CC118E" w:rsidRDefault="00CC118E">
      <w:pPr>
        <w:rPr>
          <w:b/>
        </w:rPr>
      </w:pPr>
    </w:p>
    <w:p w14:paraId="611B570B" w14:textId="77777777" w:rsidR="00CC118E" w:rsidRDefault="00FD2CE2">
      <w:pPr>
        <w:jc w:val="both"/>
        <w:rPr>
          <w:b/>
        </w:rPr>
      </w:pPr>
      <w:r>
        <w:rPr>
          <w:b/>
        </w:rPr>
        <w:t>The Chair of the Board of Governors</w:t>
      </w:r>
    </w:p>
    <w:p w14:paraId="70E71E47" w14:textId="77777777" w:rsidR="00CC118E" w:rsidRDefault="00FD2CE2">
      <w:pPr>
        <w:jc w:val="both"/>
        <w:rPr>
          <w:rFonts w:cstheme="minorHAnsi"/>
        </w:rPr>
      </w:pPr>
      <w:r>
        <w:rPr>
          <w:rFonts w:cstheme="minorHAnsi"/>
        </w:rPr>
        <w:t xml:space="preserve">The Chairperson of the </w:t>
      </w:r>
      <w:proofErr w:type="spellStart"/>
      <w:r>
        <w:rPr>
          <w:rFonts w:cstheme="minorHAnsi"/>
        </w:rPr>
        <w:t>BoG</w:t>
      </w:r>
      <w:proofErr w:type="spellEnd"/>
      <w:r>
        <w:rPr>
          <w:rFonts w:cstheme="minorHAnsi"/>
        </w:rPr>
        <w:t xml:space="preserve"> plays a pivotal role in creating and maintaining the safeguarding ethos within the school environment.</w:t>
      </w:r>
    </w:p>
    <w:p w14:paraId="6D818F76" w14:textId="77777777" w:rsidR="00CC118E" w:rsidRDefault="00CC118E">
      <w:pPr>
        <w:jc w:val="both"/>
        <w:rPr>
          <w:rFonts w:cstheme="minorHAnsi"/>
        </w:rPr>
      </w:pPr>
    </w:p>
    <w:p w14:paraId="1E69A3DF" w14:textId="77777777" w:rsidR="00CC118E" w:rsidRDefault="00FD2CE2">
      <w:pPr>
        <w:jc w:val="both"/>
        <w:rPr>
          <w:rFonts w:cstheme="minorHAnsi"/>
        </w:rPr>
      </w:pPr>
      <w:r>
        <w:rPr>
          <w:rFonts w:cstheme="minorHAnsi"/>
        </w:rPr>
        <w:t xml:space="preserve">In the event of a safeguarding or child protection complaint being made against the </w:t>
      </w:r>
      <w:proofErr w:type="gramStart"/>
      <w:r>
        <w:rPr>
          <w:rFonts w:cstheme="minorHAnsi"/>
        </w:rPr>
        <w:t>Principal</w:t>
      </w:r>
      <w:proofErr w:type="gramEnd"/>
      <w:r>
        <w:rPr>
          <w:rFonts w:cstheme="minorHAnsi"/>
        </w:rPr>
        <w:t>, it is the Chairperson who must assume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55C05B2E" w14:textId="77777777" w:rsidR="00CC118E" w:rsidRDefault="00CC118E">
      <w:pPr>
        <w:jc w:val="both"/>
        <w:rPr>
          <w:rFonts w:cstheme="minorHAnsi"/>
        </w:rPr>
      </w:pPr>
    </w:p>
    <w:p w14:paraId="4F76E441" w14:textId="77777777" w:rsidR="00CC118E" w:rsidRDefault="00FD2CE2">
      <w:pPr>
        <w:jc w:val="both"/>
        <w:rPr>
          <w:rFonts w:cstheme="minorHAnsi"/>
        </w:rPr>
      </w:pPr>
      <w:r>
        <w:rPr>
          <w:rFonts w:cstheme="minorHAnsi"/>
        </w:rPr>
        <w:t>The Chairperson is responsible for ensuring child protection records are kept and for signing and dating annually the Record of Child Abuse Complaints against staff members even if there have been no entries.</w:t>
      </w:r>
    </w:p>
    <w:p w14:paraId="1F1F64B6" w14:textId="77777777" w:rsidR="00CC118E" w:rsidRDefault="00CC118E">
      <w:pPr>
        <w:jc w:val="both"/>
        <w:rPr>
          <w:rFonts w:cstheme="minorHAnsi"/>
        </w:rPr>
      </w:pPr>
    </w:p>
    <w:p w14:paraId="12675E74" w14:textId="77777777" w:rsidR="00CC118E" w:rsidRDefault="00FD2CE2">
      <w:pPr>
        <w:jc w:val="both"/>
        <w:rPr>
          <w:b/>
        </w:rPr>
      </w:pPr>
      <w:r>
        <w:rPr>
          <w:b/>
        </w:rPr>
        <w:t>The Designated Governor for Child Protection</w:t>
      </w:r>
    </w:p>
    <w:p w14:paraId="229F54CB" w14:textId="77777777" w:rsidR="00CC118E" w:rsidRDefault="00FD2CE2">
      <w:r>
        <w:t xml:space="preserve">The Designated Governor should avail of child protection awareness training delivered by CPSSS and will take the lead in child protection issues </w:t>
      </w:r>
      <w:proofErr w:type="gramStart"/>
      <w:r>
        <w:t>in order to</w:t>
      </w:r>
      <w:proofErr w:type="gramEnd"/>
      <w:r>
        <w:t xml:space="preserve"> advise the Governors on: </w:t>
      </w:r>
    </w:p>
    <w:p w14:paraId="5584C29E" w14:textId="77777777" w:rsidR="00CC118E" w:rsidRDefault="00CC118E">
      <w:pPr>
        <w:jc w:val="both"/>
      </w:pPr>
    </w:p>
    <w:p w14:paraId="612AFD31" w14:textId="77777777" w:rsidR="00CC118E" w:rsidRDefault="00FD2CE2">
      <w:pPr>
        <w:numPr>
          <w:ilvl w:val="0"/>
          <w:numId w:val="4"/>
        </w:numPr>
        <w:tabs>
          <w:tab w:val="num" w:pos="567"/>
        </w:tabs>
        <w:autoSpaceDE w:val="0"/>
        <w:autoSpaceDN w:val="0"/>
        <w:adjustRightInd w:val="0"/>
        <w:ind w:hanging="720"/>
        <w:jc w:val="both"/>
        <w:rPr>
          <w:color w:val="000000"/>
        </w:rPr>
      </w:pPr>
      <w:r>
        <w:rPr>
          <w:color w:val="000000"/>
        </w:rPr>
        <w:t>The role of the Designated Teachers</w:t>
      </w:r>
    </w:p>
    <w:p w14:paraId="494019D1" w14:textId="77777777" w:rsidR="00CC118E" w:rsidRDefault="00FD2CE2">
      <w:pPr>
        <w:numPr>
          <w:ilvl w:val="0"/>
          <w:numId w:val="4"/>
        </w:numPr>
        <w:tabs>
          <w:tab w:val="num" w:pos="567"/>
        </w:tabs>
        <w:autoSpaceDE w:val="0"/>
        <w:autoSpaceDN w:val="0"/>
        <w:adjustRightInd w:val="0"/>
        <w:ind w:hanging="720"/>
        <w:jc w:val="both"/>
        <w:rPr>
          <w:color w:val="000000"/>
        </w:rPr>
      </w:pPr>
      <w:r>
        <w:rPr>
          <w:color w:val="000000"/>
        </w:rPr>
        <w:t>The content of child protection policies</w:t>
      </w:r>
    </w:p>
    <w:p w14:paraId="3B2B38AC" w14:textId="77777777" w:rsidR="00CC118E" w:rsidRDefault="00FD2CE2">
      <w:pPr>
        <w:numPr>
          <w:ilvl w:val="0"/>
          <w:numId w:val="4"/>
        </w:numPr>
        <w:tabs>
          <w:tab w:val="num" w:pos="567"/>
        </w:tabs>
        <w:autoSpaceDE w:val="0"/>
        <w:autoSpaceDN w:val="0"/>
        <w:adjustRightInd w:val="0"/>
        <w:ind w:hanging="720"/>
        <w:jc w:val="both"/>
        <w:rPr>
          <w:color w:val="000000"/>
        </w:rPr>
      </w:pPr>
      <w:r>
        <w:rPr>
          <w:color w:val="000000"/>
        </w:rPr>
        <w:t>The content of a code of conduct for adults within the school</w:t>
      </w:r>
    </w:p>
    <w:p w14:paraId="0429FED9" w14:textId="77777777" w:rsidR="00CC118E" w:rsidRDefault="00FD2CE2">
      <w:pPr>
        <w:numPr>
          <w:ilvl w:val="0"/>
          <w:numId w:val="4"/>
        </w:numPr>
        <w:tabs>
          <w:tab w:val="num" w:pos="567"/>
        </w:tabs>
        <w:autoSpaceDE w:val="0"/>
        <w:autoSpaceDN w:val="0"/>
        <w:adjustRightInd w:val="0"/>
        <w:ind w:hanging="720"/>
        <w:jc w:val="both"/>
        <w:rPr>
          <w:color w:val="000000"/>
        </w:rPr>
      </w:pPr>
      <w:r>
        <w:rPr>
          <w:color w:val="000000"/>
        </w:rPr>
        <w:t>The content of the termly updates and full Annual Designated Teacher Reports</w:t>
      </w:r>
    </w:p>
    <w:p w14:paraId="5A226E92" w14:textId="77777777" w:rsidR="00CC118E" w:rsidRDefault="00FD2CE2">
      <w:pPr>
        <w:numPr>
          <w:ilvl w:val="0"/>
          <w:numId w:val="4"/>
        </w:numPr>
        <w:tabs>
          <w:tab w:val="num" w:pos="567"/>
        </w:tabs>
        <w:autoSpaceDE w:val="0"/>
        <w:autoSpaceDN w:val="0"/>
        <w:adjustRightInd w:val="0"/>
        <w:ind w:hanging="720"/>
        <w:jc w:val="both"/>
        <w:rPr>
          <w:b/>
          <w:u w:val="single"/>
        </w:rPr>
      </w:pPr>
      <w:r>
        <w:rPr>
          <w:color w:val="000000"/>
        </w:rPr>
        <w:t>Recruitment, selection and vetting of staff</w:t>
      </w:r>
    </w:p>
    <w:p w14:paraId="75F8C987" w14:textId="77777777" w:rsidR="00CC118E" w:rsidRDefault="00CC118E">
      <w:pPr>
        <w:rPr>
          <w:b/>
        </w:rPr>
      </w:pPr>
    </w:p>
    <w:p w14:paraId="64582EDC" w14:textId="77777777" w:rsidR="00CC118E" w:rsidRDefault="00FD2CE2">
      <w:pPr>
        <w:rPr>
          <w:b/>
        </w:rPr>
      </w:pPr>
      <w:r>
        <w:rPr>
          <w:b/>
        </w:rPr>
        <w:t xml:space="preserve">The Designated Teacher and Deputy Designated Teacher must: </w:t>
      </w:r>
    </w:p>
    <w:p w14:paraId="260AA0A4" w14:textId="77777777" w:rsidR="00CC118E" w:rsidRDefault="00FD2CE2">
      <w:pPr>
        <w:numPr>
          <w:ilvl w:val="0"/>
          <w:numId w:val="2"/>
        </w:numPr>
        <w:tabs>
          <w:tab w:val="num" w:pos="567"/>
        </w:tabs>
        <w:ind w:hanging="720"/>
      </w:pPr>
      <w:r>
        <w:t xml:space="preserve">Avail of training so that they are aware of duties, responsibilities and </w:t>
      </w:r>
      <w:proofErr w:type="gramStart"/>
      <w:r>
        <w:t>role</w:t>
      </w:r>
      <w:proofErr w:type="gramEnd"/>
    </w:p>
    <w:p w14:paraId="00C16A94" w14:textId="77777777" w:rsidR="00CC118E" w:rsidRDefault="00FD2CE2">
      <w:pPr>
        <w:numPr>
          <w:ilvl w:val="0"/>
          <w:numId w:val="2"/>
        </w:numPr>
        <w:tabs>
          <w:tab w:val="num" w:pos="567"/>
        </w:tabs>
        <w:ind w:hanging="720"/>
      </w:pPr>
      <w:r>
        <w:t>Provide training to all school staff including support staff</w:t>
      </w:r>
    </w:p>
    <w:p w14:paraId="17226FAF" w14:textId="77777777" w:rsidR="00CC118E" w:rsidRDefault="00FD2CE2">
      <w:pPr>
        <w:numPr>
          <w:ilvl w:val="0"/>
          <w:numId w:val="2"/>
        </w:numPr>
        <w:tabs>
          <w:tab w:val="num" w:pos="567"/>
        </w:tabs>
        <w:ind w:hanging="720"/>
      </w:pPr>
      <w:r>
        <w:t>Be able to discuss the child protection concerns of any member of staff</w:t>
      </w:r>
    </w:p>
    <w:p w14:paraId="1F233DBB" w14:textId="77777777" w:rsidR="00CC118E" w:rsidRDefault="00FD2CE2">
      <w:pPr>
        <w:numPr>
          <w:ilvl w:val="0"/>
          <w:numId w:val="2"/>
        </w:numPr>
        <w:tabs>
          <w:tab w:val="num" w:pos="567"/>
        </w:tabs>
        <w:ind w:hanging="720"/>
      </w:pPr>
      <w:r>
        <w:t>Act as a point of contact for staff and parents</w:t>
      </w:r>
    </w:p>
    <w:p w14:paraId="2603F3E8" w14:textId="77777777" w:rsidR="00CC118E" w:rsidRDefault="00FD2CE2">
      <w:pPr>
        <w:numPr>
          <w:ilvl w:val="0"/>
          <w:numId w:val="2"/>
        </w:numPr>
        <w:tabs>
          <w:tab w:val="num" w:pos="567"/>
        </w:tabs>
        <w:ind w:left="567" w:hanging="567"/>
      </w:pPr>
      <w:r>
        <w:lastRenderedPageBreak/>
        <w:t>Assist in the drafting and issuing of the summary of our Child Protection Unit where appropriate</w:t>
      </w:r>
    </w:p>
    <w:p w14:paraId="00B0D99F" w14:textId="77777777" w:rsidR="00CC118E" w:rsidRDefault="00FD2CE2">
      <w:pPr>
        <w:numPr>
          <w:ilvl w:val="0"/>
          <w:numId w:val="2"/>
        </w:numPr>
        <w:tabs>
          <w:tab w:val="num" w:pos="567"/>
        </w:tabs>
        <w:ind w:hanging="720"/>
      </w:pPr>
      <w:r>
        <w:t>Be responsible for record keeping of all child protection concerns</w:t>
      </w:r>
    </w:p>
    <w:p w14:paraId="1B996BCA" w14:textId="77777777" w:rsidR="00CC118E" w:rsidRDefault="00FD2CE2">
      <w:pPr>
        <w:numPr>
          <w:ilvl w:val="0"/>
          <w:numId w:val="2"/>
        </w:numPr>
        <w:tabs>
          <w:tab w:val="num" w:pos="567"/>
        </w:tabs>
        <w:ind w:hanging="720"/>
      </w:pPr>
      <w:r>
        <w:t>Make referrals to Social Services or PSNI Public Protection Units</w:t>
      </w:r>
    </w:p>
    <w:p w14:paraId="67C8D6FF" w14:textId="77777777" w:rsidR="00CC118E" w:rsidRDefault="00FD2CE2">
      <w:pPr>
        <w:numPr>
          <w:ilvl w:val="0"/>
          <w:numId w:val="2"/>
        </w:numPr>
        <w:tabs>
          <w:tab w:val="num" w:pos="567"/>
        </w:tabs>
        <w:ind w:hanging="720"/>
      </w:pPr>
      <w:r>
        <w:t>Liaise with EA/CCMS Designated Officers for Child Protection</w:t>
      </w:r>
    </w:p>
    <w:p w14:paraId="1EECE196" w14:textId="77777777" w:rsidR="00CC118E" w:rsidRDefault="00FD2CE2">
      <w:pPr>
        <w:numPr>
          <w:ilvl w:val="0"/>
          <w:numId w:val="2"/>
        </w:numPr>
        <w:tabs>
          <w:tab w:val="num" w:pos="567"/>
        </w:tabs>
        <w:ind w:hanging="720"/>
      </w:pPr>
      <w:r>
        <w:t>Keep the school Principal informed</w:t>
      </w:r>
    </w:p>
    <w:p w14:paraId="0096EF05" w14:textId="77777777" w:rsidR="00CC118E" w:rsidRDefault="00FD2CE2">
      <w:pPr>
        <w:numPr>
          <w:ilvl w:val="0"/>
          <w:numId w:val="2"/>
        </w:numPr>
        <w:tabs>
          <w:tab w:val="clear" w:pos="720"/>
          <w:tab w:val="num" w:pos="567"/>
        </w:tabs>
        <w:ind w:left="567" w:hanging="567"/>
      </w:pPr>
      <w:r>
        <w:t xml:space="preserve">Lead responsibility for the development and updating of the school’s Child </w:t>
      </w:r>
      <w:proofErr w:type="gramStart"/>
      <w:r>
        <w:t>Protection  Policy</w:t>
      </w:r>
      <w:proofErr w:type="gramEnd"/>
    </w:p>
    <w:p w14:paraId="395C36C8" w14:textId="77777777" w:rsidR="00CC118E" w:rsidRDefault="00FD2CE2">
      <w:pPr>
        <w:numPr>
          <w:ilvl w:val="0"/>
          <w:numId w:val="2"/>
        </w:numPr>
        <w:tabs>
          <w:tab w:val="num" w:pos="567"/>
        </w:tabs>
        <w:ind w:left="567" w:hanging="567"/>
      </w:pPr>
      <w:r>
        <w:t>Ensure parents receive Child Protection information every two years which alerts them to the fact that referrals may be made to social services and the role of the school regarding this</w:t>
      </w:r>
    </w:p>
    <w:p w14:paraId="21AE77B1" w14:textId="77777777" w:rsidR="00CC118E" w:rsidRDefault="00FD2CE2">
      <w:pPr>
        <w:numPr>
          <w:ilvl w:val="0"/>
          <w:numId w:val="2"/>
        </w:numPr>
        <w:tabs>
          <w:tab w:val="num" w:pos="567"/>
        </w:tabs>
        <w:ind w:left="567" w:hanging="567"/>
      </w:pPr>
      <w:r>
        <w:t>Attend Case Conferences (including online)</w:t>
      </w:r>
    </w:p>
    <w:p w14:paraId="3D3288DC" w14:textId="77777777" w:rsidR="00CC118E" w:rsidRDefault="00FD2CE2">
      <w:pPr>
        <w:numPr>
          <w:ilvl w:val="0"/>
          <w:numId w:val="2"/>
        </w:numPr>
        <w:tabs>
          <w:tab w:val="num" w:pos="567"/>
        </w:tabs>
        <w:ind w:hanging="720"/>
      </w:pPr>
      <w:r>
        <w:t>Promote a Child Protection ethos in the school</w:t>
      </w:r>
    </w:p>
    <w:p w14:paraId="56B9254E" w14:textId="77777777" w:rsidR="00CC118E" w:rsidRDefault="00FD2CE2">
      <w:pPr>
        <w:numPr>
          <w:ilvl w:val="0"/>
          <w:numId w:val="2"/>
        </w:numPr>
        <w:tabs>
          <w:tab w:val="num" w:pos="567"/>
        </w:tabs>
        <w:ind w:hanging="720"/>
      </w:pPr>
      <w:r>
        <w:t xml:space="preserve">Provide written annual report to the Board of Governors regarding child protection </w:t>
      </w:r>
    </w:p>
    <w:p w14:paraId="17D902D2" w14:textId="77777777" w:rsidR="00CC118E" w:rsidRDefault="00FD2CE2">
      <w:pPr>
        <w:numPr>
          <w:ilvl w:val="0"/>
          <w:numId w:val="2"/>
        </w:numPr>
        <w:tabs>
          <w:tab w:val="num" w:pos="567"/>
        </w:tabs>
        <w:ind w:left="567" w:hanging="567"/>
      </w:pPr>
      <w:r>
        <w:t>Maintain all records pertaining to Child Protection in a secure location (accessed only by the Designated Teacher and the School Principal as appropriate)</w:t>
      </w:r>
    </w:p>
    <w:p w14:paraId="7B4DF1D3" w14:textId="77777777" w:rsidR="00CC118E" w:rsidRDefault="00FD2CE2">
      <w:pPr>
        <w:numPr>
          <w:ilvl w:val="0"/>
          <w:numId w:val="3"/>
        </w:numPr>
        <w:tabs>
          <w:tab w:val="clear" w:pos="737"/>
          <w:tab w:val="num" w:pos="426"/>
          <w:tab w:val="num" w:pos="567"/>
        </w:tabs>
        <w:ind w:left="567" w:hanging="567"/>
      </w:pPr>
      <w:r>
        <w:t xml:space="preserve">  Support and undertake the duties of the designate teacher for Child Protection as required</w:t>
      </w:r>
    </w:p>
    <w:p w14:paraId="78432D0D" w14:textId="77777777" w:rsidR="00CC118E" w:rsidRDefault="00CC118E"/>
    <w:p w14:paraId="4424403C" w14:textId="77777777" w:rsidR="00CC118E" w:rsidRDefault="00FD2CE2">
      <w:r>
        <w:t>Confidentiality is paramount. Information should only be passed to the entire Board of Governors on a need-to-know basis.</w:t>
      </w:r>
    </w:p>
    <w:p w14:paraId="3DC12905" w14:textId="77777777" w:rsidR="00CC118E" w:rsidRDefault="00CC118E">
      <w:pPr>
        <w:jc w:val="both"/>
        <w:rPr>
          <w:b/>
        </w:rPr>
      </w:pPr>
    </w:p>
    <w:p w14:paraId="364F7BE2" w14:textId="77777777" w:rsidR="00CC118E" w:rsidRDefault="00FD2CE2">
      <w:pPr>
        <w:jc w:val="both"/>
        <w:rPr>
          <w:rFonts w:cstheme="minorHAnsi"/>
        </w:rPr>
      </w:pPr>
      <w:r>
        <w:rPr>
          <w:rFonts w:cstheme="minorHAnsi"/>
          <w:b/>
        </w:rPr>
        <w:t>Deputy Designated Teacher for Child Protection</w:t>
      </w:r>
      <w:r>
        <w:rPr>
          <w:rFonts w:cstheme="minorHAnsi"/>
        </w:rPr>
        <w:t xml:space="preserve"> </w:t>
      </w:r>
    </w:p>
    <w:p w14:paraId="2250697E" w14:textId="77777777" w:rsidR="00CC118E" w:rsidRDefault="00FD2CE2">
      <w:pPr>
        <w:jc w:val="both"/>
        <w:rPr>
          <w:rFonts w:cstheme="minorHAnsi"/>
        </w:rPr>
      </w:pPr>
      <w:r>
        <w:rPr>
          <w:rFonts w:cstheme="minorHAnsi"/>
        </w:rPr>
        <w:t xml:space="preserve">The role of the DDT is to work co-operatively with the DT in fulfilling his/her responsibilities. </w:t>
      </w:r>
    </w:p>
    <w:p w14:paraId="01EBB8D4" w14:textId="77777777" w:rsidR="00CC118E" w:rsidRDefault="00CC118E">
      <w:pPr>
        <w:jc w:val="both"/>
        <w:rPr>
          <w:rFonts w:cstheme="minorHAnsi"/>
        </w:rPr>
      </w:pPr>
    </w:p>
    <w:p w14:paraId="4B1E5D61" w14:textId="77777777" w:rsidR="00CC118E" w:rsidRDefault="00FD2CE2">
      <w:pPr>
        <w:jc w:val="both"/>
        <w:rPr>
          <w:rFonts w:cstheme="minorHAnsi"/>
        </w:rPr>
      </w:pPr>
      <w:r>
        <w:rPr>
          <w:rFonts w:cstheme="minorHAnsi"/>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66F12D34" w14:textId="77777777" w:rsidR="00CC118E" w:rsidRDefault="00CC118E">
      <w:pPr>
        <w:jc w:val="both"/>
        <w:rPr>
          <w:rFonts w:cstheme="minorHAnsi"/>
        </w:rPr>
      </w:pPr>
    </w:p>
    <w:p w14:paraId="4D600200" w14:textId="77777777" w:rsidR="00CC118E" w:rsidRDefault="00FD2CE2">
      <w:pPr>
        <w:jc w:val="both"/>
        <w:rPr>
          <w:rFonts w:cstheme="minorHAnsi"/>
          <w:b/>
        </w:rPr>
      </w:pPr>
      <w:r>
        <w:rPr>
          <w:rFonts w:cstheme="minorHAnsi"/>
        </w:rPr>
        <w:t xml:space="preserve">Schools may have more than one DDT depending on their size, location, (e.g. split site schools) and the presence of an additional provision such as a nursery, learning support centre, speech and language unit, or boarding department.  </w:t>
      </w:r>
    </w:p>
    <w:p w14:paraId="7739993B" w14:textId="77777777" w:rsidR="00CC118E" w:rsidRDefault="00CC118E">
      <w:pPr>
        <w:jc w:val="both"/>
        <w:rPr>
          <w:b/>
        </w:rPr>
      </w:pPr>
    </w:p>
    <w:p w14:paraId="77B86776" w14:textId="77777777" w:rsidR="00CC118E" w:rsidRDefault="00FD2CE2">
      <w:pPr>
        <w:jc w:val="both"/>
        <w:rPr>
          <w:b/>
        </w:rPr>
      </w:pPr>
      <w:r>
        <w:rPr>
          <w:b/>
        </w:rPr>
        <w:t xml:space="preserve">The </w:t>
      </w:r>
      <w:proofErr w:type="gramStart"/>
      <w:r>
        <w:rPr>
          <w:b/>
        </w:rPr>
        <w:t>Principal</w:t>
      </w:r>
      <w:proofErr w:type="gramEnd"/>
    </w:p>
    <w:p w14:paraId="786623F5" w14:textId="77777777" w:rsidR="00CC118E" w:rsidRDefault="00FD2CE2">
      <w:pPr>
        <w:jc w:val="both"/>
        <w:rPr>
          <w:rFonts w:cstheme="minorHAnsi"/>
        </w:rPr>
      </w:pPr>
      <w:r>
        <w:rPr>
          <w:rFonts w:cstheme="minorHAnsi"/>
        </w:rPr>
        <w:t xml:space="preserve">The </w:t>
      </w:r>
      <w:proofErr w:type="gramStart"/>
      <w:r>
        <w:rPr>
          <w:rFonts w:cstheme="minorHAnsi"/>
        </w:rPr>
        <w:t>Principal</w:t>
      </w:r>
      <w:proofErr w:type="gramEnd"/>
      <w:r>
        <w:rPr>
          <w:rFonts w:cstheme="minorHAnsi"/>
        </w:rPr>
        <w:t xml:space="preserve">, as the Secretary to the </w:t>
      </w:r>
      <w:proofErr w:type="spellStart"/>
      <w:r>
        <w:rPr>
          <w:rFonts w:cstheme="minorHAnsi"/>
        </w:rPr>
        <w:t>BoG</w:t>
      </w:r>
      <w:proofErr w:type="spellEnd"/>
      <w:r>
        <w:rPr>
          <w:rFonts w:cstheme="minorHAnsi"/>
        </w:rPr>
        <w:t xml:space="preserve">, will assist the </w:t>
      </w:r>
      <w:proofErr w:type="spellStart"/>
      <w:r>
        <w:rPr>
          <w:rFonts w:cstheme="minorHAnsi"/>
        </w:rPr>
        <w:t>BoG</w:t>
      </w:r>
      <w:proofErr w:type="spellEnd"/>
      <w:r>
        <w:rPr>
          <w:rFonts w:cstheme="minorHAnsi"/>
        </w:rPr>
        <w:t xml:space="preserve"> to fulfil its safeguarding and child protection duties, keeping them informed of any changes to guidance, procedure or legislation relating to safeguarding and child protection, ensuring any circulars and guidance from DE are shared promptly, and timely inclusion of child protection activities on the </w:t>
      </w:r>
      <w:proofErr w:type="spellStart"/>
      <w:r>
        <w:rPr>
          <w:rFonts w:cstheme="minorHAnsi"/>
        </w:rPr>
        <w:t>BoG</w:t>
      </w:r>
      <w:proofErr w:type="spellEnd"/>
      <w:r>
        <w:rPr>
          <w:rFonts w:cstheme="minorHAnsi"/>
        </w:rPr>
        <w:t xml:space="preserve"> meeting agenda. In addition, the </w:t>
      </w:r>
      <w:proofErr w:type="gramStart"/>
      <w:r>
        <w:rPr>
          <w:rFonts w:cstheme="minorHAnsi"/>
        </w:rPr>
        <w:t>Principal</w:t>
      </w:r>
      <w:proofErr w:type="gramEnd"/>
      <w:r>
        <w:rPr>
          <w:rFonts w:cstheme="minorHAnsi"/>
        </w:rPr>
        <w:t xml:space="preserve"> takes the lead in managing child protection concerns relating to staff. </w:t>
      </w:r>
    </w:p>
    <w:p w14:paraId="017E6538" w14:textId="77777777" w:rsidR="00CC118E" w:rsidRDefault="00CC118E">
      <w:pPr>
        <w:jc w:val="both"/>
        <w:rPr>
          <w:rFonts w:cstheme="minorHAnsi"/>
        </w:rPr>
      </w:pPr>
    </w:p>
    <w:p w14:paraId="68FDC885" w14:textId="77777777" w:rsidR="00CC118E" w:rsidRDefault="00FD2CE2">
      <w:pPr>
        <w:jc w:val="both"/>
        <w:rPr>
          <w:rFonts w:cstheme="minorHAnsi"/>
        </w:rPr>
      </w:pPr>
      <w:r>
        <w:rPr>
          <w:rFonts w:cstheme="minorHAnsi"/>
        </w:rPr>
        <w:t xml:space="preserve">The </w:t>
      </w:r>
      <w:proofErr w:type="gramStart"/>
      <w:r>
        <w:rPr>
          <w:rFonts w:cstheme="minorHAnsi"/>
        </w:rPr>
        <w:t>Principal</w:t>
      </w:r>
      <w:proofErr w:type="gramEnd"/>
      <w:r>
        <w:rPr>
          <w:rFonts w:cstheme="minorHAnsi"/>
        </w:rPr>
        <w:t xml:space="preserve">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6B02727A" w14:textId="77777777" w:rsidR="00CC118E" w:rsidRDefault="00FD2CE2">
      <w:pPr>
        <w:jc w:val="both"/>
        <w:rPr>
          <w:rFonts w:cstheme="minorHAnsi"/>
        </w:rPr>
      </w:pPr>
      <w:r>
        <w:rPr>
          <w:rFonts w:cstheme="minorHAnsi"/>
        </w:rPr>
        <w:t xml:space="preserve">It is essential that there is protected time and support to allow the DTs to carry out this important role effectively and that DTs are selected based on knowledge and skills required to fulfil the role. </w:t>
      </w:r>
    </w:p>
    <w:p w14:paraId="57EEA7A8" w14:textId="77777777" w:rsidR="00CC118E" w:rsidRDefault="00CC118E">
      <w:pPr>
        <w:jc w:val="both"/>
        <w:rPr>
          <w:rFonts w:cstheme="minorHAnsi"/>
        </w:rPr>
      </w:pPr>
    </w:p>
    <w:p w14:paraId="79A2C340" w14:textId="77777777" w:rsidR="00CC118E" w:rsidRDefault="00FD2CE2">
      <w:pPr>
        <w:jc w:val="both"/>
        <w:rPr>
          <w:rFonts w:cstheme="minorHAnsi"/>
        </w:rPr>
      </w:pPr>
      <w:r>
        <w:rPr>
          <w:rFonts w:cstheme="minorHAnsi"/>
        </w:rPr>
        <w:t xml:space="preserve">The </w:t>
      </w:r>
      <w:proofErr w:type="gramStart"/>
      <w:r>
        <w:rPr>
          <w:rFonts w:cstheme="minorHAnsi"/>
        </w:rPr>
        <w:t>Principal</w:t>
      </w:r>
      <w:proofErr w:type="gramEnd"/>
      <w:r>
        <w:rPr>
          <w:rFonts w:cstheme="minorHAnsi"/>
        </w:rPr>
        <w:t xml:space="preserve"> must ensure that parents and pupils receive a copy, or summary, of the Child Protection Policy at intake and, at a minimum, every two years.</w:t>
      </w:r>
    </w:p>
    <w:p w14:paraId="74296BAD" w14:textId="77777777" w:rsidR="00CC118E" w:rsidRDefault="00CC118E">
      <w:pPr>
        <w:jc w:val="both"/>
        <w:rPr>
          <w:b/>
        </w:rPr>
      </w:pPr>
    </w:p>
    <w:p w14:paraId="7414CEBF" w14:textId="77777777" w:rsidR="00CC118E" w:rsidRDefault="00CC118E">
      <w:pPr>
        <w:jc w:val="both"/>
        <w:rPr>
          <w:b/>
        </w:rPr>
      </w:pPr>
    </w:p>
    <w:p w14:paraId="509AF93E" w14:textId="3D171026" w:rsidR="00CC118E" w:rsidRDefault="00FD2CE2">
      <w:pPr>
        <w:jc w:val="both"/>
        <w:rPr>
          <w:b/>
        </w:rPr>
      </w:pPr>
      <w:r>
        <w:rPr>
          <w:b/>
        </w:rPr>
        <w:t>Members of School Staff</w:t>
      </w:r>
    </w:p>
    <w:p w14:paraId="6458A559" w14:textId="77777777" w:rsidR="00CC118E" w:rsidRDefault="00FD2CE2">
      <w:r>
        <w:t>The member of staff must:</w:t>
      </w:r>
    </w:p>
    <w:p w14:paraId="37CC41C4" w14:textId="77777777" w:rsidR="00CC118E" w:rsidRDefault="00CC118E"/>
    <w:p w14:paraId="3203CE67" w14:textId="77777777" w:rsidR="00CC118E" w:rsidRDefault="00FD2CE2">
      <w:pPr>
        <w:numPr>
          <w:ilvl w:val="0"/>
          <w:numId w:val="6"/>
        </w:numPr>
        <w:tabs>
          <w:tab w:val="clear" w:pos="720"/>
          <w:tab w:val="num" w:pos="567"/>
        </w:tabs>
        <w:overflowPunct w:val="0"/>
        <w:autoSpaceDE w:val="0"/>
        <w:autoSpaceDN w:val="0"/>
        <w:adjustRightInd w:val="0"/>
        <w:ind w:left="567" w:hanging="567"/>
        <w:textAlignment w:val="baseline"/>
      </w:pPr>
      <w:r>
        <w:t>refer concerns to the Designated/Deputy Teacher for Child Protection/Principal on the Note of Concern</w:t>
      </w:r>
    </w:p>
    <w:p w14:paraId="571202DC" w14:textId="77777777" w:rsidR="00CC118E" w:rsidRDefault="00FD2CE2">
      <w:pPr>
        <w:numPr>
          <w:ilvl w:val="0"/>
          <w:numId w:val="6"/>
        </w:numPr>
        <w:tabs>
          <w:tab w:val="num" w:pos="567"/>
        </w:tabs>
        <w:overflowPunct w:val="0"/>
        <w:autoSpaceDE w:val="0"/>
        <w:autoSpaceDN w:val="0"/>
        <w:adjustRightInd w:val="0"/>
        <w:ind w:hanging="720"/>
        <w:textAlignment w:val="baseline"/>
      </w:pPr>
      <w:r>
        <w:t>listen to what is being said</w:t>
      </w:r>
      <w:r>
        <w:rPr>
          <w:b/>
        </w:rPr>
        <w:t xml:space="preserve"> </w:t>
      </w:r>
      <w:r>
        <w:t>without displaying shock or disbelief and support the child</w:t>
      </w:r>
    </w:p>
    <w:p w14:paraId="690489A9" w14:textId="77777777" w:rsidR="00CC118E" w:rsidRDefault="00FD2CE2">
      <w:pPr>
        <w:numPr>
          <w:ilvl w:val="0"/>
          <w:numId w:val="6"/>
        </w:numPr>
        <w:tabs>
          <w:tab w:val="num" w:pos="567"/>
        </w:tabs>
        <w:overflowPunct w:val="0"/>
        <w:autoSpaceDE w:val="0"/>
        <w:autoSpaceDN w:val="0"/>
        <w:adjustRightInd w:val="0"/>
        <w:ind w:hanging="720"/>
        <w:textAlignment w:val="baseline"/>
      </w:pPr>
      <w:r>
        <w:t>act promptly</w:t>
      </w:r>
    </w:p>
    <w:p w14:paraId="6E220D21" w14:textId="77777777" w:rsidR="00CC118E" w:rsidRDefault="00FD2CE2">
      <w:pPr>
        <w:numPr>
          <w:ilvl w:val="0"/>
          <w:numId w:val="6"/>
        </w:numPr>
        <w:tabs>
          <w:tab w:val="num" w:pos="567"/>
        </w:tabs>
        <w:overflowPunct w:val="0"/>
        <w:autoSpaceDE w:val="0"/>
        <w:autoSpaceDN w:val="0"/>
        <w:adjustRightInd w:val="0"/>
        <w:ind w:hanging="720"/>
        <w:textAlignment w:val="baseline"/>
      </w:pPr>
      <w:r>
        <w:t xml:space="preserve">make a concise written record of a child’s disclosure using the actual words of the child </w:t>
      </w:r>
    </w:p>
    <w:p w14:paraId="2B5EAB0B" w14:textId="77777777" w:rsidR="00CC118E" w:rsidRDefault="00FD2CE2">
      <w:pPr>
        <w:numPr>
          <w:ilvl w:val="0"/>
          <w:numId w:val="6"/>
        </w:numPr>
        <w:tabs>
          <w:tab w:val="clear" w:pos="720"/>
          <w:tab w:val="num" w:pos="567"/>
        </w:tabs>
        <w:overflowPunct w:val="0"/>
        <w:autoSpaceDE w:val="0"/>
        <w:autoSpaceDN w:val="0"/>
        <w:adjustRightInd w:val="0"/>
        <w:ind w:left="567" w:hanging="567"/>
        <w:textAlignment w:val="baseline"/>
      </w:pPr>
      <w:r>
        <w:t>avail of whole school training and relevant other training regarding safeguarding children</w:t>
      </w:r>
    </w:p>
    <w:p w14:paraId="69D488CE" w14:textId="77777777" w:rsidR="00CC118E" w:rsidRDefault="00FD2CE2">
      <w:pPr>
        <w:numPr>
          <w:ilvl w:val="0"/>
          <w:numId w:val="6"/>
        </w:numPr>
        <w:tabs>
          <w:tab w:val="num" w:pos="567"/>
        </w:tabs>
        <w:overflowPunct w:val="0"/>
        <w:autoSpaceDE w:val="0"/>
        <w:autoSpaceDN w:val="0"/>
        <w:adjustRightInd w:val="0"/>
        <w:ind w:hanging="720"/>
        <w:textAlignment w:val="baseline"/>
      </w:pPr>
      <w:r>
        <w:rPr>
          <w:b/>
        </w:rPr>
        <w:t xml:space="preserve">Not </w:t>
      </w:r>
      <w:r>
        <w:t>give children a guarantee of total confidentiality regarding their disclosures</w:t>
      </w:r>
    </w:p>
    <w:p w14:paraId="19912F70" w14:textId="77777777" w:rsidR="00CC118E" w:rsidRDefault="00FD2CE2">
      <w:pPr>
        <w:numPr>
          <w:ilvl w:val="0"/>
          <w:numId w:val="6"/>
        </w:numPr>
        <w:tabs>
          <w:tab w:val="num" w:pos="567"/>
        </w:tabs>
        <w:overflowPunct w:val="0"/>
        <w:autoSpaceDE w:val="0"/>
        <w:autoSpaceDN w:val="0"/>
        <w:adjustRightInd w:val="0"/>
        <w:ind w:hanging="720"/>
        <w:textAlignment w:val="baseline"/>
      </w:pPr>
      <w:r>
        <w:rPr>
          <w:b/>
        </w:rPr>
        <w:t>Not</w:t>
      </w:r>
      <w:r>
        <w:t xml:space="preserve"> investigate</w:t>
      </w:r>
    </w:p>
    <w:p w14:paraId="71D5A50A" w14:textId="77777777" w:rsidR="00CC118E" w:rsidRDefault="00FD2CE2">
      <w:pPr>
        <w:numPr>
          <w:ilvl w:val="0"/>
          <w:numId w:val="6"/>
        </w:numPr>
        <w:tabs>
          <w:tab w:val="num" w:pos="567"/>
        </w:tabs>
        <w:overflowPunct w:val="0"/>
        <w:autoSpaceDE w:val="0"/>
        <w:autoSpaceDN w:val="0"/>
        <w:adjustRightInd w:val="0"/>
        <w:ind w:hanging="720"/>
        <w:textAlignment w:val="baseline"/>
      </w:pPr>
      <w:r>
        <w:rPr>
          <w:b/>
        </w:rPr>
        <w:t xml:space="preserve">Not </w:t>
      </w:r>
      <w:r>
        <w:t>ask leading questions</w:t>
      </w:r>
    </w:p>
    <w:p w14:paraId="2C296A2B" w14:textId="77777777" w:rsidR="00CC118E" w:rsidRDefault="00CC118E">
      <w:pPr>
        <w:overflowPunct w:val="0"/>
        <w:autoSpaceDE w:val="0"/>
        <w:autoSpaceDN w:val="0"/>
        <w:adjustRightInd w:val="0"/>
        <w:textAlignment w:val="baseline"/>
      </w:pPr>
    </w:p>
    <w:p w14:paraId="4BDABF13" w14:textId="77777777" w:rsidR="00CC118E" w:rsidRDefault="00FD2CE2">
      <w:pPr>
        <w:overflowPunct w:val="0"/>
        <w:autoSpaceDE w:val="0"/>
        <w:autoSpaceDN w:val="0"/>
        <w:adjustRightInd w:val="0"/>
        <w:textAlignment w:val="baseline"/>
        <w:rPr>
          <w:b/>
        </w:rPr>
      </w:pPr>
      <w:r>
        <w:rPr>
          <w:b/>
        </w:rPr>
        <w:t>In addition, the Class Teacher should:</w:t>
      </w:r>
    </w:p>
    <w:p w14:paraId="21E1125F" w14:textId="77777777" w:rsidR="00CC118E" w:rsidRDefault="00FD2CE2">
      <w:pPr>
        <w:numPr>
          <w:ilvl w:val="0"/>
          <w:numId w:val="6"/>
        </w:numPr>
        <w:tabs>
          <w:tab w:val="num" w:pos="567"/>
        </w:tabs>
        <w:overflowPunct w:val="0"/>
        <w:autoSpaceDE w:val="0"/>
        <w:autoSpaceDN w:val="0"/>
        <w:adjustRightInd w:val="0"/>
        <w:ind w:left="567" w:hanging="567"/>
        <w:textAlignment w:val="baseline"/>
      </w:pPr>
      <w:r>
        <w:t>Keep the Designated Teacher informed about poor attendance and punctuality, poor presentation, changed or unusual behaviour including self-harm and suicidal thoughts, deterioration in educational progress, discussions with parents about concerns relating to their child, concerns about pupil abuse or serious bullying, concerns about home circumstances including disclosures of domestic abuse.</w:t>
      </w:r>
    </w:p>
    <w:p w14:paraId="528A9184" w14:textId="77777777" w:rsidR="00CC118E" w:rsidRDefault="00CC118E">
      <w:pPr>
        <w:jc w:val="both"/>
        <w:rPr>
          <w:b/>
          <w:u w:val="single"/>
        </w:rPr>
      </w:pPr>
    </w:p>
    <w:p w14:paraId="28FD47FA" w14:textId="77777777" w:rsidR="00CC118E" w:rsidRDefault="00FD2CE2">
      <w:r>
        <w:t xml:space="preserve">Staff in school see children over long periods and can notice physical, </w:t>
      </w:r>
      <w:proofErr w:type="gramStart"/>
      <w:r>
        <w:t>behavioural</w:t>
      </w:r>
      <w:proofErr w:type="gramEnd"/>
      <w:r>
        <w:t xml:space="preserve"> and emotional indicators and hear allegations of abuse.</w:t>
      </w:r>
    </w:p>
    <w:p w14:paraId="17BEFF30" w14:textId="77777777" w:rsidR="00CC118E" w:rsidRDefault="00CC118E"/>
    <w:p w14:paraId="1550A537" w14:textId="77777777" w:rsidR="00CC118E" w:rsidRDefault="00FD2CE2">
      <w:pPr>
        <w:rPr>
          <w:b/>
          <w:i/>
        </w:rPr>
      </w:pPr>
      <w:r>
        <w:t xml:space="preserve">They should remember the </w:t>
      </w:r>
      <w:r w:rsidRPr="004851C3">
        <w:rPr>
          <w:bCs/>
        </w:rPr>
        <w:t>5 Rs: Receive, Reassure, Respond, Record and Refer</w:t>
      </w:r>
    </w:p>
    <w:p w14:paraId="51DEDB1D" w14:textId="77777777" w:rsidR="00CC118E" w:rsidRDefault="00CC118E">
      <w:pPr>
        <w:rPr>
          <w:b/>
          <w:i/>
        </w:rPr>
      </w:pPr>
    </w:p>
    <w:p w14:paraId="6D88C0D9" w14:textId="77777777" w:rsidR="00CC118E" w:rsidRDefault="00FD2CE2">
      <w:pPr>
        <w:autoSpaceDE w:val="0"/>
        <w:autoSpaceDN w:val="0"/>
        <w:adjustRightInd w:val="0"/>
        <w:rPr>
          <w:rFonts w:cstheme="minorHAnsi"/>
          <w:b/>
          <w:bCs/>
        </w:rPr>
      </w:pPr>
      <w:r>
        <w:rPr>
          <w:rFonts w:cstheme="minorHAnsi"/>
          <w:b/>
          <w:bCs/>
        </w:rPr>
        <w:t>Support Staff</w:t>
      </w:r>
    </w:p>
    <w:p w14:paraId="325B3274" w14:textId="77777777" w:rsidR="00CC118E" w:rsidRDefault="00FD2CE2">
      <w:pPr>
        <w:pStyle w:val="ListParagraph"/>
        <w:numPr>
          <w:ilvl w:val="0"/>
          <w:numId w:val="31"/>
        </w:numPr>
        <w:overflowPunct w:val="0"/>
        <w:autoSpaceDE w:val="0"/>
        <w:autoSpaceDN w:val="0"/>
        <w:adjustRightInd w:val="0"/>
        <w:ind w:left="426" w:hanging="426"/>
        <w:jc w:val="both"/>
        <w:textAlignment w:val="baseline"/>
        <w:rPr>
          <w:rFonts w:cstheme="minorHAnsi"/>
          <w:sz w:val="24"/>
          <w:lang w:eastAsia="en-GB"/>
        </w:rPr>
      </w:pPr>
      <w:r>
        <w:rPr>
          <w:rFonts w:cstheme="minorHAnsi"/>
          <w:sz w:val="24"/>
          <w:lang w:eastAsia="en-GB"/>
        </w:rPr>
        <w:t xml:space="preserve">If any member of the support staff has concerns about a child or staff member, they should report these concerns to the </w:t>
      </w:r>
      <w:r>
        <w:rPr>
          <w:rFonts w:cstheme="minorHAnsi"/>
          <w:bCs/>
          <w:sz w:val="24"/>
          <w:lang w:eastAsia="en-GB"/>
        </w:rPr>
        <w:t>Designated Teacher or Deputy Designated Teacher</w:t>
      </w:r>
      <w:r>
        <w:rPr>
          <w:rFonts w:cstheme="minorHAnsi"/>
          <w:b/>
          <w:bCs/>
          <w:sz w:val="24"/>
          <w:lang w:eastAsia="en-GB"/>
        </w:rPr>
        <w:t xml:space="preserve"> </w:t>
      </w:r>
      <w:r>
        <w:rPr>
          <w:rFonts w:cstheme="minorHAnsi"/>
          <w:sz w:val="24"/>
        </w:rPr>
        <w:t>if he/she is not available. A</w:t>
      </w:r>
      <w:r>
        <w:rPr>
          <w:rFonts w:cstheme="minorHAnsi"/>
          <w:sz w:val="24"/>
          <w:lang w:eastAsia="en-GB"/>
        </w:rPr>
        <w:t xml:space="preserve"> detailed written record of the concerns will be made, and any further necessary action will be taken. </w:t>
      </w:r>
    </w:p>
    <w:p w14:paraId="6FAB5C16" w14:textId="77777777" w:rsidR="00CC118E" w:rsidRDefault="00CC118E"/>
    <w:p w14:paraId="1BF8B0EE" w14:textId="77777777" w:rsidR="00CC118E" w:rsidRDefault="00FD2CE2">
      <w:pPr>
        <w:rPr>
          <w:b/>
          <w:bCs/>
        </w:rPr>
      </w:pPr>
      <w:r>
        <w:rPr>
          <w:b/>
          <w:bCs/>
        </w:rPr>
        <w:t>Parents</w:t>
      </w:r>
    </w:p>
    <w:p w14:paraId="2EA85488" w14:textId="77777777" w:rsidR="00CC118E" w:rsidRDefault="00FD2CE2">
      <w:pPr>
        <w:jc w:val="both"/>
        <w:rPr>
          <w:rFonts w:cstheme="minorHAnsi"/>
          <w:b/>
        </w:rPr>
      </w:pPr>
      <w:r>
        <w:rPr>
          <w:rFonts w:cstheme="minorHAnsi"/>
          <w:b/>
        </w:rPr>
        <w:t>The primary responsibility for safeguarding and protection of children rests with parents who should feel confident about raising any concerns they have in relation to their child.</w:t>
      </w:r>
    </w:p>
    <w:p w14:paraId="0ABFB67B" w14:textId="77777777" w:rsidR="00CC118E" w:rsidRDefault="00CC118E"/>
    <w:p w14:paraId="77C854B0" w14:textId="77777777" w:rsidR="00CC118E" w:rsidRDefault="00FD2CE2">
      <w:r>
        <w:t>Parents should play their part in safeguarding by:</w:t>
      </w:r>
    </w:p>
    <w:p w14:paraId="5B65D321" w14:textId="77777777" w:rsidR="00CC118E" w:rsidRDefault="00CC118E"/>
    <w:p w14:paraId="6C61881B" w14:textId="77777777" w:rsidR="00CC118E" w:rsidRDefault="00FD2CE2">
      <w:pPr>
        <w:numPr>
          <w:ilvl w:val="0"/>
          <w:numId w:val="7"/>
        </w:numPr>
        <w:tabs>
          <w:tab w:val="num" w:pos="567"/>
        </w:tabs>
        <w:overflowPunct w:val="0"/>
        <w:autoSpaceDE w:val="0"/>
        <w:autoSpaceDN w:val="0"/>
        <w:adjustRightInd w:val="0"/>
        <w:ind w:left="567" w:hanging="567"/>
        <w:textAlignment w:val="baseline"/>
      </w:pPr>
      <w:r>
        <w:t xml:space="preserve">telephoning the school on the morning of their child’s absence, or sending in a note on the child’s return to school, so as the school is reassured as to the child’s </w:t>
      </w:r>
      <w:proofErr w:type="gramStart"/>
      <w:r>
        <w:t>situation;</w:t>
      </w:r>
      <w:proofErr w:type="gramEnd"/>
    </w:p>
    <w:p w14:paraId="74AF5BF5" w14:textId="77777777" w:rsidR="00CC118E" w:rsidRDefault="00FD2CE2">
      <w:pPr>
        <w:numPr>
          <w:ilvl w:val="0"/>
          <w:numId w:val="7"/>
        </w:numPr>
        <w:tabs>
          <w:tab w:val="num" w:pos="567"/>
        </w:tabs>
        <w:overflowPunct w:val="0"/>
        <w:autoSpaceDE w:val="0"/>
        <w:autoSpaceDN w:val="0"/>
        <w:adjustRightInd w:val="0"/>
        <w:ind w:left="567" w:hanging="567"/>
        <w:textAlignment w:val="baseline"/>
      </w:pPr>
      <w:r>
        <w:t xml:space="preserve">informing the school whenever anyone, other than themselves, intends to pick up the child after </w:t>
      </w:r>
      <w:proofErr w:type="gramStart"/>
      <w:r>
        <w:t>school;</w:t>
      </w:r>
      <w:proofErr w:type="gramEnd"/>
    </w:p>
    <w:p w14:paraId="0667B26E" w14:textId="77777777" w:rsidR="00CC118E" w:rsidRDefault="00FD2CE2">
      <w:pPr>
        <w:numPr>
          <w:ilvl w:val="0"/>
          <w:numId w:val="7"/>
        </w:numPr>
        <w:tabs>
          <w:tab w:val="num" w:pos="567"/>
        </w:tabs>
        <w:overflowPunct w:val="0"/>
        <w:autoSpaceDE w:val="0"/>
        <w:autoSpaceDN w:val="0"/>
        <w:adjustRightInd w:val="0"/>
        <w:ind w:left="567" w:hanging="567"/>
        <w:textAlignment w:val="baseline"/>
      </w:pPr>
      <w:r>
        <w:t xml:space="preserve">letting the school know in advance if their child is going home to an address other than their own </w:t>
      </w:r>
      <w:proofErr w:type="gramStart"/>
      <w:r>
        <w:t>home;</w:t>
      </w:r>
      <w:proofErr w:type="gramEnd"/>
    </w:p>
    <w:p w14:paraId="5334D324" w14:textId="77777777" w:rsidR="00CC118E" w:rsidRDefault="00FD2CE2">
      <w:pPr>
        <w:numPr>
          <w:ilvl w:val="0"/>
          <w:numId w:val="7"/>
        </w:numPr>
        <w:tabs>
          <w:tab w:val="num" w:pos="567"/>
        </w:tabs>
        <w:overflowPunct w:val="0"/>
        <w:autoSpaceDE w:val="0"/>
        <w:autoSpaceDN w:val="0"/>
        <w:adjustRightInd w:val="0"/>
        <w:ind w:left="567" w:hanging="567"/>
        <w:textAlignment w:val="baseline"/>
      </w:pPr>
      <w:r>
        <w:lastRenderedPageBreak/>
        <w:t xml:space="preserve">familiarising themselves with the School’s Pastoral Care, Anti Bullying, Positive Behaviour, Internet and Child Protection </w:t>
      </w:r>
      <w:proofErr w:type="gramStart"/>
      <w:r>
        <w:t>Policies;</w:t>
      </w:r>
      <w:proofErr w:type="gramEnd"/>
    </w:p>
    <w:p w14:paraId="2C94FA39" w14:textId="404606F9" w:rsidR="00CC118E" w:rsidRDefault="00FD2CE2">
      <w:pPr>
        <w:numPr>
          <w:ilvl w:val="0"/>
          <w:numId w:val="7"/>
        </w:numPr>
        <w:tabs>
          <w:tab w:val="num" w:pos="567"/>
        </w:tabs>
        <w:overflowPunct w:val="0"/>
        <w:autoSpaceDE w:val="0"/>
        <w:autoSpaceDN w:val="0"/>
        <w:adjustRightInd w:val="0"/>
        <w:ind w:left="567" w:hanging="567"/>
        <w:textAlignment w:val="baseline"/>
      </w:pPr>
      <w:r>
        <w:t xml:space="preserve">reporting to the office when they visit the school </w:t>
      </w:r>
      <w:r w:rsidR="004F262A">
        <w:t xml:space="preserve">informing the school </w:t>
      </w:r>
      <w:proofErr w:type="spellStart"/>
      <w:r w:rsidR="004F262A">
        <w:t>ifthe</w:t>
      </w:r>
      <w:proofErr w:type="spellEnd"/>
      <w:r w:rsidR="004F262A">
        <w:t xml:space="preserve"> child has a medical condition or special need</w:t>
      </w:r>
    </w:p>
    <w:p w14:paraId="6A5036FE" w14:textId="77777777" w:rsidR="00CC118E" w:rsidRDefault="00FD2CE2">
      <w:pPr>
        <w:numPr>
          <w:ilvl w:val="0"/>
          <w:numId w:val="7"/>
        </w:numPr>
        <w:tabs>
          <w:tab w:val="num" w:pos="567"/>
        </w:tabs>
        <w:overflowPunct w:val="0"/>
        <w:autoSpaceDE w:val="0"/>
        <w:autoSpaceDN w:val="0"/>
        <w:adjustRightInd w:val="0"/>
        <w:ind w:left="567" w:hanging="567"/>
        <w:textAlignment w:val="baseline"/>
      </w:pPr>
      <w:r>
        <w:t>raising concerns, they have in relation to their child with the school.</w:t>
      </w:r>
    </w:p>
    <w:p w14:paraId="225AA9C2" w14:textId="77777777" w:rsidR="00CC118E" w:rsidRDefault="00FD2CE2">
      <w:pPr>
        <w:numPr>
          <w:ilvl w:val="0"/>
          <w:numId w:val="7"/>
        </w:numPr>
        <w:tabs>
          <w:tab w:val="num" w:pos="567"/>
        </w:tabs>
        <w:overflowPunct w:val="0"/>
        <w:autoSpaceDE w:val="0"/>
        <w:autoSpaceDN w:val="0"/>
        <w:adjustRightInd w:val="0"/>
        <w:ind w:left="567" w:hanging="567"/>
        <w:textAlignment w:val="baseline"/>
      </w:pPr>
      <w:r>
        <w:t xml:space="preserve">if their child is absent and should send in a note on the child’s return to school. This assures the school that the parent/carer knows about the absence. More information on parental responsibility can be found on the EA website at: </w:t>
      </w:r>
      <w:hyperlink r:id="rId9" w:history="1">
        <w:r>
          <w:rPr>
            <w:rStyle w:val="Hyperlink"/>
          </w:rPr>
          <w:t>www.eani.org.uk/schools/safeguarding-and-child-protection</w:t>
        </w:r>
      </w:hyperlink>
    </w:p>
    <w:p w14:paraId="0B2F3825" w14:textId="77777777" w:rsidR="00CC118E" w:rsidRDefault="00CC118E">
      <w:pPr>
        <w:ind w:left="360" w:hanging="360"/>
      </w:pPr>
    </w:p>
    <w:p w14:paraId="2D898D8D" w14:textId="77777777" w:rsidR="00CC118E" w:rsidRDefault="00CC118E">
      <w:pPr>
        <w:ind w:left="360" w:hanging="360"/>
      </w:pPr>
    </w:p>
    <w:p w14:paraId="11083736" w14:textId="77777777" w:rsidR="00CC118E" w:rsidRDefault="00FD2CE2">
      <w:pPr>
        <w:rPr>
          <w:b/>
        </w:rPr>
      </w:pPr>
      <w:r>
        <w:rPr>
          <w:b/>
        </w:rPr>
        <w:t>Vetting of Volunteers</w:t>
      </w:r>
    </w:p>
    <w:p w14:paraId="033AD60F" w14:textId="77777777" w:rsidR="00CC118E" w:rsidRDefault="00FD2CE2">
      <w:r>
        <w:t xml:space="preserve">Parents and other volunteers may from time to time be involved in supervising pupils.  This will always be in the company of a teacher.  Where it is likely that a parent or volunteer will be left alone with pupils, a Criminal Record check will be sought by the school through the Education Authority’s Access NI. </w:t>
      </w:r>
    </w:p>
    <w:p w14:paraId="03329CD9" w14:textId="77777777" w:rsidR="00CC118E" w:rsidRDefault="00FD2CE2">
      <w:r>
        <w:rPr>
          <w:rFonts w:cstheme="minorHAnsi"/>
        </w:rPr>
        <w:t xml:space="preserve">Vetting checks are a key preventative measure in preventing unsuitable individuals’ access to children and vulnerable adults through the education system and schools must ensure that all persons on school property are vetted, </w:t>
      </w:r>
      <w:proofErr w:type="gramStart"/>
      <w:r>
        <w:rPr>
          <w:rFonts w:cstheme="minorHAnsi"/>
        </w:rPr>
        <w:t>inducted</w:t>
      </w:r>
      <w:proofErr w:type="gramEnd"/>
      <w:r>
        <w:rPr>
          <w:rFonts w:cstheme="minorHAnsi"/>
        </w:rPr>
        <w:t xml:space="preserve"> and supervised as appropriate if they are engaged in regulated activity. All staff paid or unpaid who are appointed to positions in St. Colm’s are vetted/supervised in accordance with relevant legislation and Departmental guidance.</w:t>
      </w:r>
    </w:p>
    <w:p w14:paraId="47B7E86E" w14:textId="77777777" w:rsidR="00CC118E" w:rsidRDefault="00FD2CE2">
      <w:pPr>
        <w:rPr>
          <w:b/>
        </w:rPr>
      </w:pPr>
      <w:r>
        <w:rPr>
          <w:b/>
        </w:rPr>
        <w:t xml:space="preserve"> </w:t>
      </w:r>
    </w:p>
    <w:p w14:paraId="755CAC41" w14:textId="77777777" w:rsidR="00CC118E" w:rsidRDefault="00FD2CE2">
      <w:pPr>
        <w:rPr>
          <w:b/>
          <w:bCs/>
        </w:rPr>
      </w:pPr>
      <w:r>
        <w:rPr>
          <w:b/>
        </w:rPr>
        <w:t xml:space="preserve">Attendance at Child Protection </w:t>
      </w:r>
      <w:r>
        <w:rPr>
          <w:b/>
          <w:bCs/>
        </w:rPr>
        <w:t>Case Conferences and Core Group Meetings</w:t>
      </w:r>
    </w:p>
    <w:p w14:paraId="7F492C2D" w14:textId="77777777" w:rsidR="00CC118E" w:rsidRDefault="00FD2CE2">
      <w:pPr>
        <w:pStyle w:val="BodyText2"/>
        <w:rPr>
          <w:b w:val="0"/>
          <w:bCs/>
          <w:u w:val="single"/>
        </w:rPr>
      </w:pPr>
      <w:r>
        <w:rPr>
          <w:b w:val="0"/>
        </w:rPr>
        <w:t>The Designated Teacher/Deputy Designated Teacher or Principal may be invited to attend an initial and review Child Protection Case Conferences and/or core group meetings convened by the Health &amp; Social Care Trust. They will provide a written report which will be compiled following consultation with relevant staff. Feedback will be given to staff under the ‘need to know ’principle on a case-by-case basis. Children</w:t>
      </w:r>
      <w:r>
        <w:rPr>
          <w:b w:val="0"/>
          <w:bCs/>
        </w:rPr>
        <w:t xml:space="preserve"> whose names are on the Child Protection register will be monitored and supported in accordance with the child protection plan.</w:t>
      </w:r>
    </w:p>
    <w:p w14:paraId="3530B036" w14:textId="77777777" w:rsidR="00CC118E" w:rsidRDefault="00CC118E">
      <w:pPr>
        <w:rPr>
          <w:b/>
        </w:rPr>
      </w:pPr>
    </w:p>
    <w:p w14:paraId="27E4D6D1" w14:textId="77777777" w:rsidR="00CC118E" w:rsidRDefault="00FD2CE2">
      <w:pPr>
        <w:rPr>
          <w:b/>
        </w:rPr>
      </w:pPr>
      <w:r>
        <w:rPr>
          <w:b/>
        </w:rPr>
        <w:t>Confidentiality and Information Sharing</w:t>
      </w:r>
    </w:p>
    <w:p w14:paraId="1111E98B" w14:textId="77777777" w:rsidR="00CC118E" w:rsidRDefault="00FD2CE2">
      <w: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Where abuse is suspected schools have a legal duty to refer to the Statutory Agencies. In keeping with the principle of confidentiality, the sharing of information with school staff will be on a ‘need to know’ basis. </w:t>
      </w:r>
    </w:p>
    <w:p w14:paraId="77393643" w14:textId="77777777" w:rsidR="00CC118E" w:rsidRDefault="00FD2CE2">
      <w:r>
        <w:t xml:space="preserve">Should a child transfer to another school whilst there </w:t>
      </w:r>
      <w:proofErr w:type="gramStart"/>
      <w:r>
        <w:t>are</w:t>
      </w:r>
      <w:proofErr w:type="gramEnd"/>
      <w:r>
        <w:t xml:space="preserve"> current child protection concerns we will share these concerns with the Designated Teacher in the receiving school. </w:t>
      </w:r>
    </w:p>
    <w:p w14:paraId="68E38E17" w14:textId="77777777" w:rsidR="00CC118E" w:rsidRDefault="00CC118E">
      <w:pPr>
        <w:rPr>
          <w:b/>
          <w:u w:val="single"/>
        </w:rPr>
      </w:pPr>
    </w:p>
    <w:p w14:paraId="7CCEFBF7" w14:textId="77777777" w:rsidR="00CC118E" w:rsidRDefault="00FD2CE2">
      <w:pPr>
        <w:rPr>
          <w:b/>
        </w:rPr>
      </w:pPr>
      <w:r>
        <w:rPr>
          <w:b/>
        </w:rPr>
        <w:t>Record Keeping</w:t>
      </w:r>
    </w:p>
    <w:p w14:paraId="2BA53D59" w14:textId="77777777" w:rsidR="00CC118E" w:rsidRDefault="00FD2CE2">
      <w:r>
        <w:t>All child protection records, information and confidential notes are kept in separate files in a locked drawer. These records are kept separate from any other file that is held on the child or young person and are only accessible by the DT and DDT</w:t>
      </w:r>
      <w:r>
        <w:rPr>
          <w:i/>
        </w:rPr>
        <w:t xml:space="preserve">.  </w:t>
      </w:r>
      <w:r>
        <w:t>In accordance with DE policy on the disposal of child protection records these records will be stored until the child is 30 years old.  Files are not removed from the school premises, except when required at a case planning order or by demand of a court order.  A record will be kept of when information is removed by whom, for what purpose, and when it is returned.  Full details are available in the Records Management and Disposal policy.</w:t>
      </w:r>
    </w:p>
    <w:p w14:paraId="7D2F5AAB" w14:textId="77777777" w:rsidR="00CC118E" w:rsidRDefault="00CC118E"/>
    <w:p w14:paraId="1CB63C12" w14:textId="77777777" w:rsidR="00CC118E" w:rsidRDefault="00FD2CE2">
      <w:pPr>
        <w:jc w:val="both"/>
      </w:pPr>
      <w: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162B5263" w14:textId="77777777" w:rsidR="00CC118E" w:rsidRDefault="00FD2CE2">
      <w:pPr>
        <w:jc w:val="both"/>
      </w:pPr>
      <w:r>
        <w:t xml:space="preserve">Where there have been, or are current, child protection concerns about a pupil who transfers to another school we will consider what information should be shared with the Designated Teacher in the receiving school. </w:t>
      </w:r>
    </w:p>
    <w:p w14:paraId="17045D42" w14:textId="77777777" w:rsidR="00CC118E" w:rsidRDefault="00CC118E">
      <w:pPr>
        <w:jc w:val="both"/>
      </w:pPr>
    </w:p>
    <w:p w14:paraId="1D7A76C9" w14:textId="77777777" w:rsidR="00CC118E" w:rsidRDefault="00FD2CE2">
      <w:pPr>
        <w:jc w:val="both"/>
      </w:pPr>
      <w:r>
        <w:t xml:space="preserve">Where it is necessary to safeguard </w:t>
      </w:r>
      <w:proofErr w:type="gramStart"/>
      <w:r>
        <w:t>children</w:t>
      </w:r>
      <w:proofErr w:type="gramEnd"/>
      <w:r>
        <w:t xml:space="preserve"> information will be shared with other statutory agencies in accordance with the requirements of this policy, the school data protection policy and the General Data Protection Regulations (GDPR)</w:t>
      </w:r>
    </w:p>
    <w:p w14:paraId="7E2BAD45" w14:textId="77777777" w:rsidR="00CC118E" w:rsidRDefault="00CC118E">
      <w:pPr>
        <w:jc w:val="both"/>
        <w:rPr>
          <w:b/>
        </w:rPr>
      </w:pPr>
    </w:p>
    <w:p w14:paraId="6CA32F5E" w14:textId="77777777" w:rsidR="00CC118E" w:rsidRDefault="00FD2CE2">
      <w:pPr>
        <w:jc w:val="both"/>
      </w:pPr>
      <w:r>
        <w:t xml:space="preserve">In accordance with DE </w:t>
      </w:r>
      <w:proofErr w:type="gramStart"/>
      <w:r>
        <w:t>guidance</w:t>
      </w:r>
      <w:proofErr w:type="gramEnd"/>
      <w:r>
        <w:t xml:space="preserve"> we must consider and develop clear guidelines for the recording, storage, retention and destruction of both manual and electronic records where they relate to child protection concerns.  </w:t>
      </w:r>
    </w:p>
    <w:p w14:paraId="4B5D1A5D" w14:textId="77777777" w:rsidR="00CC118E" w:rsidRDefault="00FD2CE2">
      <w:pPr>
        <w:pStyle w:val="Heading1"/>
        <w:jc w:val="both"/>
        <w:rPr>
          <w:rFonts w:ascii="Times New Roman" w:hAnsi="Times New Roman" w:cs="Times New Roman"/>
          <w:b/>
          <w:color w:val="auto"/>
          <w:sz w:val="24"/>
          <w:szCs w:val="24"/>
        </w:rPr>
      </w:pPr>
      <w:proofErr w:type="gramStart"/>
      <w:r>
        <w:rPr>
          <w:rFonts w:ascii="Times New Roman" w:hAnsi="Times New Roman" w:cs="Times New Roman"/>
          <w:color w:val="auto"/>
          <w:sz w:val="24"/>
          <w:szCs w:val="24"/>
        </w:rPr>
        <w:t>In order to</w:t>
      </w:r>
      <w:proofErr w:type="gramEnd"/>
      <w:r>
        <w:rPr>
          <w:rFonts w:ascii="Times New Roman" w:hAnsi="Times New Roman" w:cs="Times New Roman"/>
          <w:color w:val="auto"/>
          <w:sz w:val="24"/>
          <w:szCs w:val="24"/>
        </w:rPr>
        <w:t xml:space="preserve"> meet these requirements all child protection records, information and confidential notes concerning pupils in our school are stored securely and only the Designated Teacher/Deputy Designated Teacher and Principal have access to them. In accordance with DE guidance on the disposal of child protection records these records will be stored from child’s date of birth plus 30 years. </w:t>
      </w:r>
    </w:p>
    <w:p w14:paraId="4DC94D4F" w14:textId="77777777" w:rsidR="00CC118E" w:rsidRDefault="00CC118E">
      <w:pPr>
        <w:jc w:val="both"/>
      </w:pPr>
    </w:p>
    <w:p w14:paraId="3EA79C47" w14:textId="77777777" w:rsidR="00CC118E" w:rsidRDefault="00FD2CE2">
      <w:pPr>
        <w:jc w:val="both"/>
      </w:pPr>
      <w:r>
        <w:t>If information is held electronically, whether on a PC, a laptop or on a portable memory device, all must be encrypted and appropriately password protected.</w:t>
      </w:r>
    </w:p>
    <w:p w14:paraId="3F231BB2" w14:textId="77777777" w:rsidR="00CC118E" w:rsidRDefault="00CC118E">
      <w:pPr>
        <w:jc w:val="both"/>
      </w:pPr>
    </w:p>
    <w:p w14:paraId="40EA5594" w14:textId="77777777" w:rsidR="00CC118E" w:rsidRDefault="00FD2CE2">
      <w:pPr>
        <w:jc w:val="both"/>
      </w:pPr>
      <w:r>
        <w:t xml:space="preserve">These notes or records should be factual, objective and include what was seen, said, heard or reported. They should include details of the place and time and who was present and should be given to the Designated/Deputy Designated Teacher. The person who reports the incident must treat the matter in confidence. </w:t>
      </w:r>
    </w:p>
    <w:p w14:paraId="78E1E767" w14:textId="77777777" w:rsidR="00CC118E" w:rsidRDefault="00CC118E">
      <w:pPr>
        <w:rPr>
          <w:rFonts w:cstheme="minorHAnsi"/>
          <w:b/>
        </w:rPr>
      </w:pPr>
    </w:p>
    <w:p w14:paraId="0D77560E" w14:textId="77777777" w:rsidR="00CC118E" w:rsidRDefault="00CC118E">
      <w:pPr>
        <w:rPr>
          <w:b/>
          <w:u w:val="single"/>
        </w:rPr>
      </w:pPr>
    </w:p>
    <w:p w14:paraId="362CFF79" w14:textId="77777777" w:rsidR="00CC118E" w:rsidRDefault="00FD2CE2">
      <w:pPr>
        <w:rPr>
          <w:b/>
          <w:highlight w:val="yellow"/>
        </w:rPr>
      </w:pPr>
      <w:r>
        <w:rPr>
          <w:b/>
        </w:rPr>
        <w:t xml:space="preserve">Code of Conduct for all Staff </w:t>
      </w:r>
    </w:p>
    <w:p w14:paraId="77519B1F" w14:textId="7417DD3C" w:rsidR="00CC118E" w:rsidRDefault="00FD2CE2">
      <w:pPr>
        <w:jc w:val="both"/>
        <w:rPr>
          <w:rFonts w:cstheme="minorHAnsi"/>
          <w:i/>
        </w:rPr>
      </w:pPr>
      <w:r>
        <w:rPr>
          <w:rFonts w:cstheme="minorHAnsi"/>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Pr>
          <w:rFonts w:cstheme="minorHAnsi"/>
          <w:i/>
        </w:rPr>
        <w:t xml:space="preserve"> </w:t>
      </w:r>
      <w:r>
        <w:rPr>
          <w:rFonts w:cstheme="minorHAnsi"/>
        </w:rPr>
        <w:t>which has been approved by the Board of Governors.</w:t>
      </w:r>
      <w:r w:rsidR="002E6D66">
        <w:rPr>
          <w:rFonts w:cstheme="minorHAnsi"/>
        </w:rPr>
        <w:t xml:space="preserve"> This is signed by staff on a bi-annual basis.</w:t>
      </w:r>
    </w:p>
    <w:p w14:paraId="21E0927B" w14:textId="77777777" w:rsidR="00CC118E" w:rsidRDefault="00CC118E">
      <w:pPr>
        <w:rPr>
          <w:b/>
        </w:rPr>
      </w:pPr>
    </w:p>
    <w:p w14:paraId="3F603B85" w14:textId="77777777" w:rsidR="00CC118E" w:rsidRDefault="00FD2CE2">
      <w:pPr>
        <w:rPr>
          <w:b/>
        </w:rPr>
      </w:pPr>
      <w:r>
        <w:rPr>
          <w:b/>
        </w:rPr>
        <w:t>Children with Increased Vulnerabilities</w:t>
      </w:r>
    </w:p>
    <w:p w14:paraId="69D8380D" w14:textId="16347335" w:rsidR="00CC118E" w:rsidRDefault="00FD2CE2">
      <w:pPr>
        <w:jc w:val="both"/>
        <w:rPr>
          <w:rStyle w:val="Hyperlink"/>
          <w:rFonts w:cstheme="minorHAnsi"/>
          <w:b/>
        </w:rPr>
      </w:pPr>
      <w:r>
        <w:rPr>
          <w:rFonts w:cstheme="minorHAnsi"/>
        </w:rPr>
        <w:t xml:space="preserve">Some children have increased risk of abuse due to specific vulnerabilities such as disability, lack of fluency in English or sexual orientation. We have included information about children with increased vulnerabilities in our policy.  </w:t>
      </w:r>
      <w:r w:rsidR="002E6D66">
        <w:rPr>
          <w:rFonts w:cstheme="minorHAnsi"/>
        </w:rPr>
        <w:t>(</w:t>
      </w:r>
      <w:r w:rsidRPr="002E6D66">
        <w:rPr>
          <w:rFonts w:cstheme="minorHAnsi"/>
          <w:bCs/>
          <w:u w:val="single"/>
        </w:rPr>
        <w:t xml:space="preserve">Appendix </w:t>
      </w:r>
      <w:r w:rsidR="002E6D66" w:rsidRPr="002E6D66">
        <w:rPr>
          <w:rFonts w:cstheme="minorHAnsi"/>
          <w:bCs/>
          <w:u w:val="single"/>
        </w:rPr>
        <w:t>4)</w:t>
      </w:r>
    </w:p>
    <w:p w14:paraId="26EB49A7" w14:textId="77777777" w:rsidR="00CC118E" w:rsidRDefault="00CC118E">
      <w:pPr>
        <w:rPr>
          <w:b/>
        </w:rPr>
      </w:pPr>
    </w:p>
    <w:p w14:paraId="2B7559F8" w14:textId="221EED59" w:rsidR="00CC118E" w:rsidRDefault="00FD2CE2">
      <w:pPr>
        <w:rPr>
          <w:b/>
        </w:rPr>
      </w:pPr>
      <w:r>
        <w:rPr>
          <w:b/>
        </w:rPr>
        <w:t>Adult Safeguarding</w:t>
      </w:r>
    </w:p>
    <w:p w14:paraId="44688A3D" w14:textId="77777777" w:rsidR="00CB1994" w:rsidRDefault="00CB1994" w:rsidP="00CB1994">
      <w:pPr>
        <w:tabs>
          <w:tab w:val="num" w:pos="0"/>
        </w:tabs>
        <w:jc w:val="both"/>
        <w:rPr>
          <w:rFonts w:cstheme="minorHAnsi"/>
        </w:rPr>
      </w:pPr>
      <w:r>
        <w:rPr>
          <w:rFonts w:cstheme="minorHAnsi"/>
        </w:rPr>
        <w:t xml:space="preserve">Adult safeguarding is based on fundamental human rights and on respecting the rights of adults as individuals, treating all adults with </w:t>
      </w:r>
      <w:proofErr w:type="gramStart"/>
      <w:r>
        <w:rPr>
          <w:rFonts w:cstheme="minorHAnsi"/>
        </w:rPr>
        <w:t>dignity</w:t>
      </w:r>
      <w:proofErr w:type="gramEnd"/>
      <w:r>
        <w:rPr>
          <w:rFonts w:cstheme="minorHAnsi"/>
        </w:rPr>
        <w:t xml:space="preserve"> and respecting their right to choose.  It involves empowering and enabling all adults, including those at risk of harm, to manage their own health </w:t>
      </w:r>
      <w:r>
        <w:rPr>
          <w:rFonts w:cstheme="minorHAnsi"/>
        </w:rPr>
        <w:lastRenderedPageBreak/>
        <w:t>and well-being and to keep themselves safe.  It extends to intervening to protect where harm has occurred or is likely to occur and promoting access to justice.  All adults at risk should be central to any actions and decisions affecting their lives.</w:t>
      </w:r>
    </w:p>
    <w:p w14:paraId="798C2817" w14:textId="77777777" w:rsidR="00CB1994" w:rsidRDefault="00CB1994" w:rsidP="00CB1994">
      <w:pPr>
        <w:tabs>
          <w:tab w:val="num" w:pos="0"/>
        </w:tabs>
        <w:jc w:val="both"/>
        <w:rPr>
          <w:rFonts w:cstheme="minorHAnsi"/>
        </w:rPr>
      </w:pPr>
    </w:p>
    <w:p w14:paraId="10EAE3B5" w14:textId="77777777" w:rsidR="00CB1994" w:rsidRDefault="00CB1994" w:rsidP="00CB1994">
      <w:pPr>
        <w:tabs>
          <w:tab w:val="num" w:pos="0"/>
        </w:tabs>
        <w:jc w:val="both"/>
        <w:rPr>
          <w:rFonts w:cstheme="minorHAnsi"/>
        </w:rPr>
      </w:pPr>
      <w:r>
        <w:rPr>
          <w:rFonts w:cstheme="minorHAnsi"/>
        </w:rPr>
        <w:t>We are committed to:</w:t>
      </w:r>
    </w:p>
    <w:p w14:paraId="1E2E5938" w14:textId="77777777" w:rsidR="00CB1994" w:rsidRDefault="00CB1994" w:rsidP="00CB1994">
      <w:pPr>
        <w:pStyle w:val="ListParagraph"/>
        <w:numPr>
          <w:ilvl w:val="0"/>
          <w:numId w:val="74"/>
        </w:numPr>
        <w:tabs>
          <w:tab w:val="num" w:pos="0"/>
        </w:tabs>
        <w:ind w:left="284" w:hanging="284"/>
        <w:jc w:val="both"/>
        <w:rPr>
          <w:rFonts w:ascii="Times New Roman" w:hAnsi="Times New Roman"/>
          <w:sz w:val="24"/>
        </w:rPr>
      </w:pPr>
      <w:r>
        <w:rPr>
          <w:rFonts w:ascii="Times New Roman" w:hAnsi="Times New Roman"/>
          <w:sz w:val="24"/>
        </w:rPr>
        <w:t xml:space="preserve">Ensuring that the welfare of vulnerable adults </w:t>
      </w:r>
      <w:proofErr w:type="gramStart"/>
      <w:r>
        <w:rPr>
          <w:rFonts w:ascii="Times New Roman" w:hAnsi="Times New Roman"/>
          <w:sz w:val="24"/>
        </w:rPr>
        <w:t>is paramount at all times</w:t>
      </w:r>
      <w:proofErr w:type="gramEnd"/>
      <w:r>
        <w:rPr>
          <w:rFonts w:ascii="Times New Roman" w:hAnsi="Times New Roman"/>
          <w:sz w:val="24"/>
        </w:rPr>
        <w:t>.</w:t>
      </w:r>
    </w:p>
    <w:p w14:paraId="7321713D" w14:textId="77777777" w:rsidR="00CB1994" w:rsidRDefault="00CB1994" w:rsidP="00CB1994">
      <w:pPr>
        <w:pStyle w:val="ListParagraph"/>
        <w:numPr>
          <w:ilvl w:val="0"/>
          <w:numId w:val="74"/>
        </w:numPr>
        <w:tabs>
          <w:tab w:val="num" w:pos="0"/>
        </w:tabs>
        <w:ind w:left="284" w:hanging="284"/>
        <w:jc w:val="both"/>
        <w:rPr>
          <w:rFonts w:ascii="Times New Roman" w:hAnsi="Times New Roman"/>
          <w:sz w:val="24"/>
        </w:rPr>
      </w:pPr>
      <w:r>
        <w:rPr>
          <w:rFonts w:ascii="Times New Roman" w:hAnsi="Times New Roman"/>
          <w:sz w:val="24"/>
        </w:rPr>
        <w:t xml:space="preserve">Maximising the student’s choice, </w:t>
      </w:r>
      <w:proofErr w:type="gramStart"/>
      <w:r>
        <w:rPr>
          <w:rFonts w:ascii="Times New Roman" w:hAnsi="Times New Roman"/>
          <w:sz w:val="24"/>
        </w:rPr>
        <w:t>control</w:t>
      </w:r>
      <w:proofErr w:type="gramEnd"/>
      <w:r>
        <w:rPr>
          <w:rFonts w:ascii="Times New Roman" w:hAnsi="Times New Roman"/>
          <w:sz w:val="24"/>
        </w:rPr>
        <w:t xml:space="preserve"> and inclusion, and protecting their human rights.</w:t>
      </w:r>
    </w:p>
    <w:p w14:paraId="65021E54" w14:textId="77777777" w:rsidR="00CB1994" w:rsidRDefault="00CB1994" w:rsidP="00CB1994">
      <w:pPr>
        <w:pStyle w:val="ListParagraph"/>
        <w:numPr>
          <w:ilvl w:val="0"/>
          <w:numId w:val="74"/>
        </w:numPr>
        <w:tabs>
          <w:tab w:val="num" w:pos="0"/>
        </w:tabs>
        <w:ind w:left="284" w:hanging="284"/>
        <w:jc w:val="both"/>
        <w:rPr>
          <w:rFonts w:ascii="Times New Roman" w:hAnsi="Times New Roman"/>
          <w:sz w:val="24"/>
        </w:rPr>
      </w:pPr>
      <w:r>
        <w:rPr>
          <w:rFonts w:ascii="Times New Roman" w:hAnsi="Times New Roman"/>
          <w:sz w:val="24"/>
        </w:rPr>
        <w:t xml:space="preserve">Working in partnership with others </w:t>
      </w:r>
      <w:proofErr w:type="gramStart"/>
      <w:r>
        <w:rPr>
          <w:rFonts w:ascii="Times New Roman" w:hAnsi="Times New Roman"/>
          <w:sz w:val="24"/>
        </w:rPr>
        <w:t>in order to</w:t>
      </w:r>
      <w:proofErr w:type="gramEnd"/>
      <w:r>
        <w:rPr>
          <w:rFonts w:ascii="Times New Roman" w:hAnsi="Times New Roman"/>
          <w:sz w:val="24"/>
        </w:rPr>
        <w:t xml:space="preserve"> safeguard vulnerable adults.</w:t>
      </w:r>
    </w:p>
    <w:p w14:paraId="1D526F62" w14:textId="77777777" w:rsidR="00CB1994" w:rsidRDefault="00CB1994" w:rsidP="00CB1994">
      <w:pPr>
        <w:tabs>
          <w:tab w:val="num" w:pos="0"/>
        </w:tabs>
        <w:jc w:val="both"/>
        <w:rPr>
          <w:rFonts w:cstheme="minorHAnsi"/>
        </w:rPr>
      </w:pPr>
    </w:p>
    <w:p w14:paraId="7E87C788" w14:textId="77777777" w:rsidR="00CB1994" w:rsidRDefault="00CB1994" w:rsidP="00CB1994">
      <w:pPr>
        <w:tabs>
          <w:tab w:val="num" w:pos="0"/>
        </w:tabs>
        <w:jc w:val="both"/>
        <w:rPr>
          <w:rFonts w:cstheme="minorHAnsi"/>
        </w:rPr>
      </w:pPr>
      <w:r>
        <w:rPr>
          <w:rFonts w:cstheme="minorHAnsi"/>
        </w:rPr>
        <w:t xml:space="preserve">We will follow the procedures outlined in this policy when responding to concerns or disclosures of abuse relating to our students who are 18 years or over. </w:t>
      </w:r>
    </w:p>
    <w:p w14:paraId="39FEB0CE" w14:textId="77777777" w:rsidR="00CB1994" w:rsidRDefault="00CB1994" w:rsidP="00CB1994">
      <w:pPr>
        <w:tabs>
          <w:tab w:val="num" w:pos="0"/>
        </w:tabs>
        <w:jc w:val="both"/>
        <w:rPr>
          <w:rFonts w:cstheme="minorHAnsi"/>
        </w:rPr>
      </w:pPr>
    </w:p>
    <w:p w14:paraId="7AD1A72C" w14:textId="77777777" w:rsidR="00CB1994" w:rsidRDefault="00CB1994" w:rsidP="00CB1994">
      <w:pPr>
        <w:tabs>
          <w:tab w:val="num" w:pos="0"/>
        </w:tabs>
        <w:jc w:val="both"/>
        <w:rPr>
          <w:rFonts w:cstheme="minorHAnsi"/>
        </w:rPr>
      </w:pPr>
      <w:r>
        <w:rPr>
          <w:rFonts w:cstheme="minorHAnsi"/>
        </w:rPr>
        <w:t>For further information see:</w:t>
      </w:r>
    </w:p>
    <w:p w14:paraId="5807491B" w14:textId="77777777" w:rsidR="00CB1994" w:rsidRDefault="00EB4AC5" w:rsidP="00CB1994">
      <w:pPr>
        <w:tabs>
          <w:tab w:val="num" w:pos="0"/>
        </w:tabs>
        <w:jc w:val="both"/>
      </w:pPr>
      <w:hyperlink r:id="rId10" w:history="1">
        <w:r w:rsidR="00CB1994" w:rsidRPr="004F262A">
          <w:rPr>
            <w:color w:val="0000FF"/>
            <w:u w:val="single"/>
          </w:rPr>
          <w:t>Adult Safeguarding: Prevention and Protection in Partnership key documents (health-ni.gov.uk)</w:t>
        </w:r>
      </w:hyperlink>
    </w:p>
    <w:p w14:paraId="097D072B" w14:textId="1C88A443" w:rsidR="004F262A" w:rsidRDefault="004F262A">
      <w:pPr>
        <w:rPr>
          <w:b/>
        </w:rPr>
      </w:pPr>
    </w:p>
    <w:p w14:paraId="3B2135F5" w14:textId="77777777" w:rsidR="004F262A" w:rsidRDefault="004F262A" w:rsidP="004F262A">
      <w:pPr>
        <w:tabs>
          <w:tab w:val="left" w:pos="2115"/>
        </w:tabs>
      </w:pPr>
      <w:r>
        <w:t xml:space="preserve">There is a difficult balance between gaining consent for a referral into Adult Protection Gateway </w:t>
      </w:r>
      <w:proofErr w:type="gramStart"/>
      <w:r>
        <w:t>and also</w:t>
      </w:r>
      <w:proofErr w:type="gramEnd"/>
      <w:r>
        <w:t xml:space="preserve"> ensuring a vulnerable adult is protected from harm. Consent will always be sought from the person for a referral to statutory agencies. </w:t>
      </w:r>
    </w:p>
    <w:p w14:paraId="041FCCC0" w14:textId="77777777" w:rsidR="004F262A" w:rsidRDefault="004F262A" w:rsidP="004F262A">
      <w:pPr>
        <w:tabs>
          <w:tab w:val="left" w:pos="2115"/>
        </w:tabs>
      </w:pPr>
      <w:r>
        <w:t xml:space="preserve">If consent is </w:t>
      </w:r>
      <w:proofErr w:type="gramStart"/>
      <w:r>
        <w:t>withheld</w:t>
      </w:r>
      <w:proofErr w:type="gramEnd"/>
      <w:r>
        <w:t xml:space="preserve"> then a referral will not be made into the Adult Protection Gateway unless there is reasonable doubt regarding the capacity of the adult to give/withhold consent. In this case contact will be made with the local Adult Protection Gateway to seek further advice. </w:t>
      </w:r>
    </w:p>
    <w:p w14:paraId="52FEA5EF" w14:textId="1D6D5B60" w:rsidR="004F262A" w:rsidRDefault="004F262A" w:rsidP="004F262A">
      <w:pPr>
        <w:tabs>
          <w:tab w:val="left" w:pos="2115"/>
        </w:tabs>
      </w:pPr>
      <w:r>
        <w:t xml:space="preserve">In situations where there is reasonable doubt regarding an individual’s capacity, they will be informed of the referral, unless to do so would put them at any further risk. </w:t>
      </w:r>
    </w:p>
    <w:p w14:paraId="0E30A6E8" w14:textId="77777777" w:rsidR="004F262A" w:rsidRDefault="004F262A" w:rsidP="004F262A">
      <w:pPr>
        <w:tabs>
          <w:tab w:val="left" w:pos="2115"/>
        </w:tabs>
      </w:pPr>
    </w:p>
    <w:p w14:paraId="7B7FC707" w14:textId="77777777" w:rsidR="004F262A" w:rsidRDefault="004F262A" w:rsidP="004F262A">
      <w:pPr>
        <w:tabs>
          <w:tab w:val="left" w:pos="2115"/>
        </w:tabs>
      </w:pPr>
      <w:r>
        <w:t>The principle of consent may be overridden if there is an overriding public interest, for example in the following circumstances:</w:t>
      </w:r>
      <w:r>
        <w:tab/>
      </w:r>
    </w:p>
    <w:p w14:paraId="700352F2" w14:textId="77777777" w:rsidR="004F262A" w:rsidRDefault="004F262A" w:rsidP="004F262A">
      <w:pPr>
        <w:numPr>
          <w:ilvl w:val="0"/>
          <w:numId w:val="78"/>
        </w:numPr>
        <w:tabs>
          <w:tab w:val="left" w:pos="2115"/>
        </w:tabs>
        <w:ind w:left="426" w:hanging="426"/>
      </w:pPr>
      <w:r>
        <w:t>the person causing the harm is a member of staff, a volunteer or someone who only has contact with the adult at risk because they both use the service; or</w:t>
      </w:r>
    </w:p>
    <w:p w14:paraId="4A921469" w14:textId="77777777" w:rsidR="004F262A" w:rsidRDefault="004F262A" w:rsidP="004F262A">
      <w:pPr>
        <w:numPr>
          <w:ilvl w:val="0"/>
          <w:numId w:val="78"/>
        </w:numPr>
        <w:tabs>
          <w:tab w:val="left" w:pos="2115"/>
        </w:tabs>
        <w:ind w:left="426" w:hanging="426"/>
      </w:pPr>
      <w:r>
        <w:t xml:space="preserve">consent has been provided under undue influence, coercion or </w:t>
      </w:r>
      <w:proofErr w:type="gramStart"/>
      <w:r>
        <w:t>duress;</w:t>
      </w:r>
      <w:proofErr w:type="gramEnd"/>
    </w:p>
    <w:p w14:paraId="6125DBC8" w14:textId="77777777" w:rsidR="004F262A" w:rsidRDefault="004F262A" w:rsidP="004F262A">
      <w:pPr>
        <w:numPr>
          <w:ilvl w:val="0"/>
          <w:numId w:val="78"/>
        </w:numPr>
        <w:tabs>
          <w:tab w:val="left" w:pos="2115"/>
        </w:tabs>
        <w:ind w:left="426" w:hanging="426"/>
      </w:pPr>
      <w:r>
        <w:t xml:space="preserve">other people are at risk from the person causing </w:t>
      </w:r>
      <w:proofErr w:type="gramStart"/>
      <w:r>
        <w:t>harm;</w:t>
      </w:r>
      <w:proofErr w:type="gramEnd"/>
      <w:r>
        <w:t xml:space="preserve"> </w:t>
      </w:r>
    </w:p>
    <w:p w14:paraId="046D671E" w14:textId="77777777" w:rsidR="004F262A" w:rsidRDefault="004F262A" w:rsidP="004F262A">
      <w:pPr>
        <w:numPr>
          <w:ilvl w:val="0"/>
          <w:numId w:val="78"/>
        </w:numPr>
        <w:tabs>
          <w:tab w:val="left" w:pos="2115"/>
        </w:tabs>
        <w:ind w:left="426" w:hanging="426"/>
      </w:pPr>
      <w:r>
        <w:t>or a crime is alleged or suspected</w:t>
      </w:r>
    </w:p>
    <w:p w14:paraId="7419AD1B" w14:textId="77777777" w:rsidR="004F262A" w:rsidRDefault="004F262A" w:rsidP="004F262A">
      <w:pPr>
        <w:rPr>
          <w:b/>
        </w:rPr>
      </w:pPr>
    </w:p>
    <w:p w14:paraId="75EDB40C" w14:textId="77777777" w:rsidR="004F262A" w:rsidRDefault="004F262A">
      <w:pPr>
        <w:rPr>
          <w:b/>
        </w:rPr>
      </w:pPr>
    </w:p>
    <w:p w14:paraId="500951D0" w14:textId="77777777" w:rsidR="00CC118E" w:rsidRDefault="00FD2CE2">
      <w:r>
        <w:rPr>
          <w:bCs/>
        </w:rPr>
        <w:t>An ‘</w:t>
      </w:r>
      <w:r>
        <w:rPr>
          <w:b/>
        </w:rPr>
        <w:t>Adult at risk of harm</w:t>
      </w:r>
      <w:r>
        <w:t>’ is a person aged 18 or over, whose exposure to harm through abuse, exploitation or neglect may be increased by their:</w:t>
      </w:r>
    </w:p>
    <w:p w14:paraId="109486C9" w14:textId="77777777" w:rsidR="00CC118E" w:rsidRDefault="00CC118E"/>
    <w:p w14:paraId="2D0387EA" w14:textId="77777777" w:rsidR="00CC118E" w:rsidRPr="004F262A" w:rsidRDefault="00FD2CE2">
      <w:pPr>
        <w:pStyle w:val="ListParagraph"/>
        <w:numPr>
          <w:ilvl w:val="0"/>
          <w:numId w:val="75"/>
        </w:numPr>
        <w:rPr>
          <w:rFonts w:ascii="Times New Roman" w:hAnsi="Times New Roman"/>
          <w:sz w:val="24"/>
        </w:rPr>
      </w:pPr>
      <w:r w:rsidRPr="004F262A">
        <w:rPr>
          <w:rFonts w:ascii="Times New Roman" w:hAnsi="Times New Roman"/>
          <w:sz w:val="24"/>
        </w:rPr>
        <w:t>Personal characteristics and/or</w:t>
      </w:r>
    </w:p>
    <w:p w14:paraId="7B81ED01" w14:textId="77777777" w:rsidR="00CC118E" w:rsidRPr="004F262A" w:rsidRDefault="00FD2CE2">
      <w:pPr>
        <w:pStyle w:val="ListParagraph"/>
        <w:numPr>
          <w:ilvl w:val="0"/>
          <w:numId w:val="75"/>
        </w:numPr>
        <w:rPr>
          <w:rFonts w:ascii="Times New Roman" w:hAnsi="Times New Roman"/>
          <w:sz w:val="24"/>
        </w:rPr>
      </w:pPr>
      <w:r w:rsidRPr="004F262A">
        <w:rPr>
          <w:rFonts w:ascii="Times New Roman" w:hAnsi="Times New Roman"/>
          <w:sz w:val="24"/>
        </w:rPr>
        <w:t>Life circumstances</w:t>
      </w:r>
    </w:p>
    <w:p w14:paraId="426E26C4" w14:textId="77777777" w:rsidR="00CC118E" w:rsidRDefault="00CC118E">
      <w:pPr>
        <w:pStyle w:val="ListParagraph"/>
      </w:pPr>
    </w:p>
    <w:p w14:paraId="16D1FA28" w14:textId="77777777" w:rsidR="00CC118E" w:rsidRDefault="00FD2CE2">
      <w:r>
        <w:t>Personal characteristics may include, but are not limited to, age, disability, special educational needs, illness, mental or physical frailty or impairment of, or disturbance in, the functioning of the mind or brain.</w:t>
      </w:r>
    </w:p>
    <w:p w14:paraId="107698EA" w14:textId="77777777" w:rsidR="00CC118E" w:rsidRDefault="00CC118E"/>
    <w:p w14:paraId="30D50E51" w14:textId="77777777" w:rsidR="00CC118E" w:rsidRDefault="00FD2CE2">
      <w:r>
        <w:t xml:space="preserve">Life circumstances may include, but are not limited to, isolation, socio-economic </w:t>
      </w:r>
      <w:proofErr w:type="gramStart"/>
      <w:r>
        <w:t>factors</w:t>
      </w:r>
      <w:proofErr w:type="gramEnd"/>
      <w:r>
        <w:t xml:space="preserve"> and environmental living conditions.</w:t>
      </w:r>
    </w:p>
    <w:p w14:paraId="789313F0" w14:textId="77777777" w:rsidR="00CC118E" w:rsidRDefault="00CC118E"/>
    <w:p w14:paraId="3D70C836" w14:textId="77777777" w:rsidR="00CC118E" w:rsidRDefault="00FD2CE2">
      <w:r>
        <w:t>An ‘</w:t>
      </w:r>
      <w:r>
        <w:rPr>
          <w:b/>
          <w:bCs/>
        </w:rPr>
        <w:t xml:space="preserve">Adult in need of protection’ </w:t>
      </w:r>
      <w:r>
        <w:t>is a person aged 18 or over, whose exposure to harm through abuse, exploitation or neglect may be increased by their:</w:t>
      </w:r>
    </w:p>
    <w:p w14:paraId="2ABD9A5B" w14:textId="77777777" w:rsidR="00CC118E" w:rsidRDefault="00CC118E"/>
    <w:p w14:paraId="46D76DA0" w14:textId="77777777" w:rsidR="00CC118E" w:rsidRPr="002C6B96" w:rsidRDefault="00FD2CE2">
      <w:pPr>
        <w:pStyle w:val="ListParagraph"/>
        <w:numPr>
          <w:ilvl w:val="0"/>
          <w:numId w:val="76"/>
        </w:numPr>
        <w:rPr>
          <w:rFonts w:ascii="Times New Roman" w:hAnsi="Times New Roman"/>
          <w:sz w:val="24"/>
        </w:rPr>
      </w:pPr>
      <w:r w:rsidRPr="002C6B96">
        <w:rPr>
          <w:rFonts w:ascii="Times New Roman" w:hAnsi="Times New Roman"/>
          <w:sz w:val="24"/>
        </w:rPr>
        <w:t>Personal characteristics and/or</w:t>
      </w:r>
    </w:p>
    <w:p w14:paraId="5195616D" w14:textId="77777777" w:rsidR="00CC118E" w:rsidRPr="002C6B96" w:rsidRDefault="00FD2CE2">
      <w:pPr>
        <w:pStyle w:val="ListParagraph"/>
        <w:numPr>
          <w:ilvl w:val="0"/>
          <w:numId w:val="76"/>
        </w:numPr>
        <w:rPr>
          <w:rFonts w:ascii="Times New Roman" w:hAnsi="Times New Roman"/>
          <w:sz w:val="24"/>
        </w:rPr>
      </w:pPr>
      <w:r w:rsidRPr="002C6B96">
        <w:rPr>
          <w:rFonts w:ascii="Times New Roman" w:hAnsi="Times New Roman"/>
          <w:sz w:val="24"/>
        </w:rPr>
        <w:t>Life circumstances and</w:t>
      </w:r>
    </w:p>
    <w:p w14:paraId="6AC76551" w14:textId="4D613138" w:rsidR="00CC118E" w:rsidRPr="002C6B96" w:rsidRDefault="00FD2CE2">
      <w:pPr>
        <w:pStyle w:val="ListParagraph"/>
        <w:numPr>
          <w:ilvl w:val="0"/>
          <w:numId w:val="76"/>
        </w:numPr>
        <w:rPr>
          <w:rFonts w:ascii="Times New Roman" w:hAnsi="Times New Roman"/>
          <w:sz w:val="24"/>
        </w:rPr>
      </w:pPr>
      <w:r w:rsidRPr="002C6B96">
        <w:rPr>
          <w:rFonts w:ascii="Times New Roman" w:hAnsi="Times New Roman"/>
          <w:sz w:val="24"/>
        </w:rPr>
        <w:t xml:space="preserve">Who is unable to protect their own well-being, property, assets, </w:t>
      </w:r>
      <w:r w:rsidR="002C6B96" w:rsidRPr="002C6B96">
        <w:rPr>
          <w:rFonts w:ascii="Times New Roman" w:hAnsi="Times New Roman"/>
          <w:sz w:val="24"/>
        </w:rPr>
        <w:t>rights,</w:t>
      </w:r>
      <w:r w:rsidRPr="002C6B96">
        <w:rPr>
          <w:rFonts w:ascii="Times New Roman" w:hAnsi="Times New Roman"/>
          <w:sz w:val="24"/>
        </w:rPr>
        <w:t xml:space="preserve"> or other interests: and</w:t>
      </w:r>
    </w:p>
    <w:p w14:paraId="7E86C2A4" w14:textId="075746B3" w:rsidR="00CC118E" w:rsidRDefault="00FD2CE2">
      <w:pPr>
        <w:pStyle w:val="ListParagraph"/>
        <w:numPr>
          <w:ilvl w:val="0"/>
          <w:numId w:val="76"/>
        </w:numPr>
      </w:pPr>
      <w:r w:rsidRPr="002C6B96">
        <w:rPr>
          <w:rFonts w:ascii="Times New Roman" w:hAnsi="Times New Roman"/>
          <w:sz w:val="24"/>
        </w:rPr>
        <w:t>Where the action or inaction of another person or persons is causing, or is likely to cause, him/her to be harmed</w:t>
      </w:r>
      <w:r>
        <w:t xml:space="preserve">. </w:t>
      </w:r>
    </w:p>
    <w:p w14:paraId="3A3FE5D1" w14:textId="77777777" w:rsidR="00D01F79" w:rsidRDefault="00D01F79" w:rsidP="00D01F79"/>
    <w:p w14:paraId="12E61547" w14:textId="18C74A87" w:rsidR="00CC118E" w:rsidRDefault="00D01F79">
      <w:pPr>
        <w:rPr>
          <w:b/>
          <w:bCs/>
          <w:color w:val="242424"/>
          <w:bdr w:val="none" w:sz="0" w:space="0" w:color="auto" w:frame="1"/>
          <w:shd w:val="clear" w:color="auto" w:fill="FFFFFF"/>
        </w:rPr>
      </w:pPr>
      <w:r w:rsidRPr="00D01F79">
        <w:rPr>
          <w:b/>
          <w:bCs/>
          <w:color w:val="242424"/>
          <w:bdr w:val="none" w:sz="0" w:space="0" w:color="auto" w:frame="1"/>
          <w:shd w:val="clear" w:color="auto" w:fill="FFFFFF"/>
        </w:rPr>
        <w:t>Concerns may be reported to Adult Gateway, Northern Trust, 02894413659</w:t>
      </w:r>
    </w:p>
    <w:p w14:paraId="77888551" w14:textId="0C5F4CB0" w:rsidR="00CD5EE6" w:rsidRPr="00CD5EE6" w:rsidRDefault="00CD5EE6">
      <w:pPr>
        <w:rPr>
          <w:color w:val="242424"/>
          <w:bdr w:val="none" w:sz="0" w:space="0" w:color="auto" w:frame="1"/>
          <w:shd w:val="clear" w:color="auto" w:fill="FFFFFF"/>
        </w:rPr>
      </w:pPr>
      <w:r w:rsidRPr="00CD5EE6">
        <w:rPr>
          <w:color w:val="242424"/>
          <w:bdr w:val="none" w:sz="0" w:space="0" w:color="auto" w:frame="1"/>
          <w:shd w:val="clear" w:color="auto" w:fill="FFFFFF"/>
        </w:rPr>
        <w:t xml:space="preserve">Further details found in </w:t>
      </w:r>
      <w:proofErr w:type="gramStart"/>
      <w:r w:rsidRPr="00CD5EE6">
        <w:rPr>
          <w:color w:val="242424"/>
          <w:bdr w:val="none" w:sz="0" w:space="0" w:color="auto" w:frame="1"/>
          <w:shd w:val="clear" w:color="auto" w:fill="FFFFFF"/>
        </w:rPr>
        <w:t>Appendix10</w:t>
      </w:r>
      <w:proofErr w:type="gramEnd"/>
    </w:p>
    <w:p w14:paraId="5D8154D7" w14:textId="77777777" w:rsidR="00D01F79" w:rsidRDefault="00D01F79"/>
    <w:p w14:paraId="1FCAF679" w14:textId="77777777" w:rsidR="00CC118E" w:rsidRDefault="00FD2CE2">
      <w:pPr>
        <w:rPr>
          <w:b/>
        </w:rPr>
      </w:pPr>
      <w:r>
        <w:rPr>
          <w:b/>
        </w:rPr>
        <w:t>Staff Training</w:t>
      </w:r>
    </w:p>
    <w:p w14:paraId="485E43D8" w14:textId="77777777" w:rsidR="00CC118E" w:rsidRDefault="00FD2CE2">
      <w:r>
        <w:t xml:space="preserve">St. Colm’s </w:t>
      </w:r>
      <w:r>
        <w:rPr>
          <w:bCs/>
        </w:rPr>
        <w:t xml:space="preserve">is committed to in-service training for its entire staff.  All staff will receive child protection awareness training and biannual refresher training. The </w:t>
      </w:r>
      <w:r>
        <w:t xml:space="preserve">Principal/Designated Teacher/Deputy Designated Teacher, Chair of the Board of Governors and Designated Governor for Child Protection will also attend relevant child protection training courses provided by the Child Protection Support Service for Schools.  Depending on roles of responsibility specific staff may receive further training. </w:t>
      </w:r>
    </w:p>
    <w:p w14:paraId="635D7EAC" w14:textId="10D19E2A" w:rsidR="00CC118E" w:rsidRDefault="00FD2CE2">
      <w:pPr>
        <w:pStyle w:val="Heading6"/>
        <w:tabs>
          <w:tab w:val="num" w:pos="0"/>
        </w:tabs>
        <w:rPr>
          <w:rFonts w:ascii="Times New Roman" w:hAnsi="Times New Roman"/>
          <w:b w:val="0"/>
          <w:sz w:val="24"/>
          <w:szCs w:val="24"/>
        </w:rPr>
      </w:pPr>
      <w:r>
        <w:rPr>
          <w:rFonts w:ascii="Times New Roman" w:hAnsi="Times New Roman"/>
          <w:b w:val="0"/>
          <w:sz w:val="24"/>
          <w:szCs w:val="24"/>
        </w:rPr>
        <w:t xml:space="preserve">When new staff or volunteers start at the </w:t>
      </w:r>
      <w:r w:rsidR="002C6B96">
        <w:rPr>
          <w:rFonts w:ascii="Times New Roman" w:hAnsi="Times New Roman"/>
          <w:b w:val="0"/>
          <w:sz w:val="24"/>
          <w:szCs w:val="24"/>
        </w:rPr>
        <w:t>school,</w:t>
      </w:r>
      <w:r>
        <w:rPr>
          <w:rFonts w:ascii="Times New Roman" w:hAnsi="Times New Roman"/>
          <w:b w:val="0"/>
          <w:sz w:val="24"/>
          <w:szCs w:val="24"/>
        </w:rPr>
        <w:t xml:space="preserve"> they are briefed on the school’s Child Protection Policy and Code of Conduct</w:t>
      </w:r>
      <w:r w:rsidR="002E6D66">
        <w:rPr>
          <w:rFonts w:ascii="Times New Roman" w:hAnsi="Times New Roman"/>
          <w:b w:val="0"/>
          <w:sz w:val="24"/>
          <w:szCs w:val="24"/>
        </w:rPr>
        <w:t xml:space="preserve">, </w:t>
      </w:r>
      <w:r>
        <w:rPr>
          <w:rFonts w:ascii="Times New Roman" w:hAnsi="Times New Roman"/>
          <w:b w:val="0"/>
          <w:sz w:val="24"/>
          <w:szCs w:val="24"/>
        </w:rPr>
        <w:t xml:space="preserve">receive copies of these </w:t>
      </w:r>
      <w:proofErr w:type="gramStart"/>
      <w:r>
        <w:rPr>
          <w:rFonts w:ascii="Times New Roman" w:hAnsi="Times New Roman"/>
          <w:b w:val="0"/>
          <w:sz w:val="24"/>
          <w:szCs w:val="24"/>
        </w:rPr>
        <w:t>policies</w:t>
      </w:r>
      <w:proofErr w:type="gramEnd"/>
      <w:r w:rsidR="002E6D66">
        <w:rPr>
          <w:rFonts w:ascii="Times New Roman" w:hAnsi="Times New Roman"/>
          <w:b w:val="0"/>
          <w:sz w:val="24"/>
          <w:szCs w:val="24"/>
        </w:rPr>
        <w:t xml:space="preserve"> and sign the Code of Conduct</w:t>
      </w:r>
    </w:p>
    <w:p w14:paraId="14D17816" w14:textId="77777777" w:rsidR="00CC118E" w:rsidRDefault="00CC118E"/>
    <w:p w14:paraId="42F8912D" w14:textId="77777777" w:rsidR="00CC118E" w:rsidRDefault="00FD2CE2">
      <w:pPr>
        <w:rPr>
          <w:b/>
          <w:bCs/>
        </w:rPr>
      </w:pPr>
      <w:r>
        <w:rPr>
          <w:b/>
          <w:bCs/>
        </w:rPr>
        <w:t xml:space="preserve">Operation Encompass </w:t>
      </w:r>
    </w:p>
    <w:p w14:paraId="54E63321" w14:textId="77777777" w:rsidR="00CC118E" w:rsidRDefault="00FD2CE2">
      <w:pPr>
        <w:numPr>
          <w:ilvl w:val="0"/>
          <w:numId w:val="77"/>
        </w:numPr>
        <w:tabs>
          <w:tab w:val="clear" w:pos="720"/>
          <w:tab w:val="num" w:pos="284"/>
        </w:tabs>
        <w:spacing w:after="160" w:line="259" w:lineRule="auto"/>
        <w:ind w:left="284" w:hanging="142"/>
      </w:pPr>
      <w:r>
        <w:rPr>
          <w:rFonts w:eastAsia="Calibri"/>
          <w:lang w:val="en-US"/>
        </w:rPr>
        <w:t xml:space="preserve">Operation Encompass is an early intervention partnership between local Police and school, aimed at supporting children who are victims of domestic violence and abuse. </w:t>
      </w:r>
    </w:p>
    <w:p w14:paraId="1E445347" w14:textId="77777777" w:rsidR="00CC118E" w:rsidRDefault="00FD2CE2">
      <w:pPr>
        <w:numPr>
          <w:ilvl w:val="0"/>
          <w:numId w:val="77"/>
        </w:numPr>
        <w:tabs>
          <w:tab w:val="clear" w:pos="720"/>
          <w:tab w:val="num" w:pos="284"/>
        </w:tabs>
        <w:spacing w:after="160" w:line="259" w:lineRule="auto"/>
        <w:ind w:left="284" w:hanging="142"/>
      </w:pPr>
      <w:r>
        <w:rPr>
          <w:rFonts w:eastAsia="Calibri"/>
          <w:lang w:val="en-US"/>
        </w:rPr>
        <w:t xml:space="preserve">As an Operation Encompass school, when the police have attended a domestic incident and one of our pupils is present, they will </w:t>
      </w:r>
      <w:proofErr w:type="gramStart"/>
      <w:r>
        <w:rPr>
          <w:rFonts w:eastAsia="Calibri"/>
          <w:lang w:val="en-US"/>
        </w:rPr>
        <w:t>make contact with</w:t>
      </w:r>
      <w:proofErr w:type="gramEnd"/>
      <w:r>
        <w:rPr>
          <w:rFonts w:eastAsia="Calibri"/>
          <w:lang w:val="en-US"/>
        </w:rPr>
        <w:t xml:space="preserve"> the school at the start of the next working day to share this information with a member of the school safeguarding team.</w:t>
      </w:r>
    </w:p>
    <w:p w14:paraId="3E3B9FE9" w14:textId="77777777" w:rsidR="00CC118E" w:rsidRDefault="00FD2CE2">
      <w:pPr>
        <w:numPr>
          <w:ilvl w:val="0"/>
          <w:numId w:val="77"/>
        </w:numPr>
        <w:tabs>
          <w:tab w:val="clear" w:pos="720"/>
          <w:tab w:val="num" w:pos="284"/>
        </w:tabs>
        <w:spacing w:after="160" w:line="259" w:lineRule="auto"/>
        <w:ind w:left="284" w:hanging="142"/>
      </w:pPr>
      <w:r>
        <w:rPr>
          <w:rFonts w:eastAsia="Calibri"/>
          <w:lang w:val="en-US"/>
        </w:rPr>
        <w:t xml:space="preserve">This will allow the school safeguarding team to provide immediate emotional support to this child as well as giving the designated teacher greater insight into any wider safeguarding concerns. </w:t>
      </w:r>
    </w:p>
    <w:p w14:paraId="107294AD" w14:textId="77777777" w:rsidR="00CC118E" w:rsidRDefault="00FD2CE2">
      <w:pPr>
        <w:rPr>
          <w:b/>
        </w:rPr>
      </w:pPr>
      <w:r>
        <w:rPr>
          <w:b/>
        </w:rPr>
        <w:t>Monitoring and Reviewing</w:t>
      </w:r>
    </w:p>
    <w:p w14:paraId="16BE5AF6" w14:textId="59864E2E" w:rsidR="00CC118E" w:rsidRDefault="00FD2CE2">
      <w:pPr>
        <w:autoSpaceDE w:val="0"/>
        <w:autoSpaceDN w:val="0"/>
        <w:adjustRightInd w:val="0"/>
        <w:jc w:val="both"/>
        <w:rPr>
          <w:rFonts w:cstheme="minorHAnsi"/>
          <w:bCs/>
        </w:rPr>
      </w:pPr>
      <w:r>
        <w:rPr>
          <w:rFonts w:cstheme="minorHAnsi"/>
        </w:rPr>
        <w:t xml:space="preserve">This policy will be reviewed annually by the Safeguarding Team and approved by the Board of Governors for dissemination to parents, </w:t>
      </w:r>
      <w:r w:rsidR="002C6B96">
        <w:rPr>
          <w:rFonts w:cstheme="minorHAnsi"/>
        </w:rPr>
        <w:t>pupils,</w:t>
      </w:r>
      <w:r>
        <w:rPr>
          <w:rFonts w:cstheme="minorHAnsi"/>
        </w:rPr>
        <w:t xml:space="preserve"> and staff.  It will be implemented through the school’s staff induction and training programme and as part of </w:t>
      </w:r>
      <w:r w:rsidR="002C6B96">
        <w:rPr>
          <w:rFonts w:cstheme="minorHAnsi"/>
        </w:rPr>
        <w:t>day-to-day</w:t>
      </w:r>
      <w:r>
        <w:rPr>
          <w:rFonts w:cstheme="minorHAnsi"/>
        </w:rPr>
        <w:t xml:space="preserve"> practice. Compliance with the policy will be monitored on an on-going basis by the Designated Teacher for Child Protection and periodically by the Schools Safeguarding Team. </w:t>
      </w:r>
      <w:r>
        <w:rPr>
          <w:rFonts w:cstheme="minorHAnsi"/>
          <w:bCs/>
        </w:rPr>
        <w:t xml:space="preserve">The Board of Governors will also monitor child protection activity and the implementation of the Safeguarding and Child Protection policy on a regular basis through the provision of reports from the Designated Teacher.   </w:t>
      </w:r>
    </w:p>
    <w:p w14:paraId="10721EBE" w14:textId="77777777" w:rsidR="004F262A" w:rsidRDefault="004F262A">
      <w:pPr>
        <w:autoSpaceDE w:val="0"/>
        <w:autoSpaceDN w:val="0"/>
        <w:adjustRightInd w:val="0"/>
        <w:jc w:val="both"/>
        <w:rPr>
          <w:rFonts w:cstheme="minorHAnsi"/>
          <w:bCs/>
        </w:rPr>
      </w:pPr>
    </w:p>
    <w:p w14:paraId="1FB445FE" w14:textId="77777777" w:rsidR="00CC118E" w:rsidRDefault="00FD2CE2">
      <w:pPr>
        <w:autoSpaceDE w:val="0"/>
        <w:autoSpaceDN w:val="0"/>
        <w:adjustRightInd w:val="0"/>
        <w:jc w:val="both"/>
        <w:rPr>
          <w:rFonts w:cstheme="minorHAnsi"/>
          <w:bCs/>
        </w:rPr>
      </w:pPr>
      <w:r>
        <w:rPr>
          <w:b/>
        </w:rPr>
        <w:t>WHAT IS CHILD ABUSE?</w:t>
      </w:r>
    </w:p>
    <w:p w14:paraId="61EDE4B5" w14:textId="77777777" w:rsidR="00CC118E" w:rsidRDefault="00FD2CE2">
      <w:r>
        <w:t>A child is a person under the age of 18 years as defined in the Children Order.</w:t>
      </w:r>
    </w:p>
    <w:p w14:paraId="7E6BDFDF" w14:textId="77777777" w:rsidR="00CC118E" w:rsidRDefault="00CC118E">
      <w:pPr>
        <w:ind w:left="360"/>
      </w:pPr>
    </w:p>
    <w:p w14:paraId="0B787257" w14:textId="77777777" w:rsidR="00CC118E" w:rsidRDefault="00FD2CE2">
      <w:r>
        <w:lastRenderedPageBreak/>
        <w:t xml:space="preserve">Child Abuse occurs when ‘a child is neglected, </w:t>
      </w:r>
      <w:proofErr w:type="gramStart"/>
      <w:r>
        <w:t>harmed</w:t>
      </w:r>
      <w:proofErr w:type="gramEnd"/>
      <w:r>
        <w:t xml:space="preserve"> or not provided with proper care. Children may be abused in many settings, in a family, in an institutional or community setting, by those known to them or more rarely by a stranger’. </w:t>
      </w:r>
    </w:p>
    <w:p w14:paraId="26C71EB1" w14:textId="77777777" w:rsidR="00CC118E" w:rsidRDefault="00CC118E">
      <w:pPr>
        <w:jc w:val="both"/>
      </w:pPr>
    </w:p>
    <w:p w14:paraId="3FF130C9" w14:textId="77777777" w:rsidR="00CC118E" w:rsidRDefault="00FD2CE2">
      <w:pPr>
        <w:jc w:val="both"/>
      </w:pPr>
      <w:r>
        <w:t>A child in need of protection is a child who is at risk of, or likely to suffer significant harm which can be attributed to a person or persons or organisation, either by an act of commission or omission; or a child who has suffered or is suffering significant harm.  Harm means ill treatment or the impairment of health or development and the question of whether harm is significant is determined in accordance with Article 50(3) of the Children’s Order. (Safeguarding and Child Protection 2017/04.)</w:t>
      </w:r>
    </w:p>
    <w:p w14:paraId="22E9699C" w14:textId="77777777" w:rsidR="00CC118E" w:rsidRDefault="00CC118E">
      <w:pPr>
        <w:jc w:val="both"/>
        <w:rPr>
          <w:rFonts w:cstheme="minorHAnsi"/>
        </w:rPr>
      </w:pPr>
    </w:p>
    <w:p w14:paraId="6F85504C" w14:textId="77777777" w:rsidR="00CC118E" w:rsidRDefault="00FD2CE2">
      <w:pPr>
        <w:jc w:val="both"/>
        <w:rPr>
          <w:rFonts w:cstheme="minorHAnsi"/>
        </w:rPr>
      </w:pPr>
      <w:r>
        <w:rPr>
          <w:rFonts w:cstheme="minorHAnsi"/>
        </w:rPr>
        <w:t>(</w:t>
      </w:r>
      <w:r>
        <w:rPr>
          <w:rFonts w:cstheme="minorHAnsi"/>
          <w:i/>
        </w:rPr>
        <w:t>Co-operating to Safeguard Children and young People in Northern Ireland August 2017</w:t>
      </w:r>
      <w:r>
        <w:rPr>
          <w:rFonts w:cstheme="minorHAnsi"/>
        </w:rPr>
        <w:t>)</w:t>
      </w:r>
    </w:p>
    <w:p w14:paraId="68667083" w14:textId="77777777" w:rsidR="00CC118E" w:rsidRDefault="00FD2CE2">
      <w:pPr>
        <w:jc w:val="both"/>
        <w:rPr>
          <w:rFonts w:cstheme="minorHAnsi"/>
        </w:rPr>
      </w:pPr>
      <w:r>
        <w:rPr>
          <w:rFonts w:cstheme="minorHAnsi"/>
        </w:rPr>
        <w:t xml:space="preserve">Harm can be suffered by a child or young person by acts of abuse perpetrated upon them by others. Abuse can happen in any family, but children may be more at risk if their parents have problems with drugs, </w:t>
      </w:r>
      <w:proofErr w:type="gramStart"/>
      <w:r>
        <w:rPr>
          <w:rFonts w:cstheme="minorHAnsi"/>
        </w:rPr>
        <w:t>alcohol</w:t>
      </w:r>
      <w:proofErr w:type="gramEnd"/>
      <w:r>
        <w:rPr>
          <w:rFonts w:cstheme="minorHAnsi"/>
        </w:rPr>
        <w:t xml:space="preserve"> and mental health, or if they live in a home where domestic abuse happens. Abuse can also occur outside of the family environment. Evidence shows that babies and children with disabilities can be more vulnerable to suffering abuse. </w:t>
      </w:r>
    </w:p>
    <w:p w14:paraId="3CF74A00" w14:textId="77777777" w:rsidR="00CC118E" w:rsidRDefault="00CC118E">
      <w:pPr>
        <w:jc w:val="both"/>
        <w:rPr>
          <w:rFonts w:cstheme="minorHAnsi"/>
        </w:rPr>
      </w:pPr>
    </w:p>
    <w:p w14:paraId="75DEB7DD" w14:textId="77777777" w:rsidR="00CC118E" w:rsidRDefault="00FD2CE2">
      <w:pPr>
        <w:jc w:val="both"/>
        <w:rPr>
          <w:rFonts w:cstheme="minorHAnsi"/>
        </w:rPr>
      </w:pPr>
      <w:r>
        <w:rPr>
          <w:rFonts w:cstheme="minorHAnsi"/>
        </w:rPr>
        <w:t xml:space="preserve">Although the harm from the abuse might take a long time to be recognisable in the child or young person, professionals may be </w:t>
      </w:r>
      <w:proofErr w:type="gramStart"/>
      <w:r>
        <w:rPr>
          <w:rFonts w:cstheme="minorHAnsi"/>
        </w:rPr>
        <w:t>in a position</w:t>
      </w:r>
      <w:proofErr w:type="gramEnd"/>
      <w:r>
        <w:rPr>
          <w:rFonts w:cstheme="minorHAnsi"/>
        </w:rPr>
        <w:t xml:space="preserve"> to observe its indicators earlier, for example, in the way that a parent interacts with their child. Effective and ongoing information sharing is key between professionals.</w:t>
      </w:r>
    </w:p>
    <w:p w14:paraId="7C409FA1" w14:textId="77777777" w:rsidR="00CC118E" w:rsidRDefault="00CC118E">
      <w:pPr>
        <w:jc w:val="both"/>
      </w:pPr>
    </w:p>
    <w:p w14:paraId="5638D78D" w14:textId="77777777" w:rsidR="00CC118E" w:rsidRDefault="00FD2CE2">
      <w:pPr>
        <w:jc w:val="both"/>
      </w:pPr>
      <w:r>
        <w:t>Harm from abuse is not always straightforward to identify and a child or young person may experience more than one type of harm or significant harm.</w:t>
      </w:r>
    </w:p>
    <w:p w14:paraId="5DB223FF" w14:textId="77777777" w:rsidR="00CC118E" w:rsidRDefault="00FD2CE2">
      <w:pPr>
        <w:numPr>
          <w:ilvl w:val="0"/>
          <w:numId w:val="27"/>
        </w:numPr>
        <w:jc w:val="both"/>
      </w:pPr>
      <w:r>
        <w:t xml:space="preserve">  Physical </w:t>
      </w:r>
    </w:p>
    <w:p w14:paraId="161BDD6F" w14:textId="77777777" w:rsidR="00CC118E" w:rsidRDefault="00FD2CE2">
      <w:pPr>
        <w:numPr>
          <w:ilvl w:val="0"/>
          <w:numId w:val="27"/>
        </w:numPr>
        <w:jc w:val="both"/>
      </w:pPr>
      <w:r>
        <w:t xml:space="preserve">  Emotional </w:t>
      </w:r>
    </w:p>
    <w:p w14:paraId="460A9F1A" w14:textId="77777777" w:rsidR="00CC118E" w:rsidRDefault="00FD2CE2">
      <w:pPr>
        <w:numPr>
          <w:ilvl w:val="0"/>
          <w:numId w:val="27"/>
        </w:numPr>
        <w:jc w:val="both"/>
      </w:pPr>
      <w:r>
        <w:t xml:space="preserve">  Sexual </w:t>
      </w:r>
    </w:p>
    <w:p w14:paraId="20866FA1" w14:textId="77777777" w:rsidR="00CC118E" w:rsidRDefault="00FD2CE2">
      <w:pPr>
        <w:numPr>
          <w:ilvl w:val="0"/>
          <w:numId w:val="27"/>
        </w:numPr>
        <w:jc w:val="both"/>
      </w:pPr>
      <w:r>
        <w:t xml:space="preserve">  Neglect </w:t>
      </w:r>
    </w:p>
    <w:p w14:paraId="60753C64" w14:textId="77777777" w:rsidR="00CC118E" w:rsidRDefault="00FD2CE2">
      <w:pPr>
        <w:numPr>
          <w:ilvl w:val="0"/>
          <w:numId w:val="27"/>
        </w:numPr>
        <w:jc w:val="both"/>
      </w:pPr>
      <w:r>
        <w:t xml:space="preserve">  Exploitation</w:t>
      </w:r>
    </w:p>
    <w:p w14:paraId="0C9ABE6B" w14:textId="77777777" w:rsidR="00CC118E" w:rsidRDefault="00FD2CE2">
      <w:pPr>
        <w:jc w:val="both"/>
      </w:pPr>
      <w:r>
        <w:t xml:space="preserve">(Co-operating to Safeguard Children and Young People in NI. Version 2.0 2017) </w:t>
      </w:r>
    </w:p>
    <w:p w14:paraId="2787CC8A" w14:textId="77777777" w:rsidR="00CC118E" w:rsidRDefault="00CC118E">
      <w:pPr>
        <w:jc w:val="both"/>
      </w:pPr>
    </w:p>
    <w:p w14:paraId="1FBE906B" w14:textId="77777777" w:rsidR="00CC118E" w:rsidRDefault="00FD2CE2">
      <w:pPr>
        <w:jc w:val="both"/>
      </w:pPr>
      <w:r>
        <w:t>The procedures outlined in this document are intended to safeguard children who are at risk of significant harm because of abuse or neglect by a parent, carer or other with a duty of care towards a child.</w:t>
      </w:r>
    </w:p>
    <w:p w14:paraId="6CB71AE1" w14:textId="77777777" w:rsidR="00CC118E" w:rsidRDefault="00FD2CE2">
      <w:r>
        <w:t>(ACPC2005)</w:t>
      </w:r>
    </w:p>
    <w:p w14:paraId="478F2AEA" w14:textId="77777777" w:rsidR="00CC118E" w:rsidRDefault="00CC118E"/>
    <w:p w14:paraId="5A6E328A" w14:textId="0512254F" w:rsidR="00CC118E" w:rsidRDefault="00FD2CE2">
      <w:pPr>
        <w:jc w:val="both"/>
        <w:rPr>
          <w:rFonts w:cstheme="minorHAnsi"/>
        </w:rPr>
      </w:pPr>
      <w:r>
        <w:rPr>
          <w:rFonts w:cstheme="minorHAnsi"/>
          <w:b/>
          <w:bCs/>
        </w:rPr>
        <w:t>SEXUAL ABUSE</w:t>
      </w:r>
      <w:r>
        <w:rPr>
          <w:rFonts w:cstheme="minorHAnsi"/>
          <w:bCs/>
        </w:rPr>
        <w:t xml:space="preserve"> </w:t>
      </w:r>
      <w:r>
        <w:rPr>
          <w:rFonts w:cstheme="minorHAnsi"/>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242E09B7" w14:textId="77777777" w:rsidR="004F262A" w:rsidRDefault="004F262A">
      <w:pPr>
        <w:jc w:val="both"/>
        <w:rPr>
          <w:rFonts w:cstheme="minorHAnsi"/>
        </w:rPr>
      </w:pPr>
    </w:p>
    <w:p w14:paraId="5095C8AD" w14:textId="77777777" w:rsidR="00CC118E" w:rsidRDefault="00FD2CE2">
      <w:pPr>
        <w:tabs>
          <w:tab w:val="left" w:pos="142"/>
        </w:tabs>
        <w:jc w:val="both"/>
        <w:rPr>
          <w:rFonts w:cstheme="minorHAnsi"/>
        </w:rPr>
      </w:pPr>
      <w:r>
        <w:rPr>
          <w:rFonts w:cstheme="minorHAnsi"/>
          <w:b/>
          <w:bCs/>
        </w:rPr>
        <w:t>EMOTIONAL ABUSE</w:t>
      </w:r>
      <w:r>
        <w:rPr>
          <w:rFonts w:cstheme="minorHAnsi"/>
        </w:rPr>
        <w:t xml:space="preserve"> is the persistent emotional maltreatment of a child. It is also sometimes called psychological abuse and it can have severe and persistent adverse effects on a child’s emotional development.  </w:t>
      </w:r>
    </w:p>
    <w:p w14:paraId="1D4067F2" w14:textId="77777777" w:rsidR="00CC118E" w:rsidRDefault="00CC118E">
      <w:pPr>
        <w:jc w:val="both"/>
        <w:rPr>
          <w:rFonts w:cstheme="minorHAnsi"/>
          <w:b/>
        </w:rPr>
      </w:pPr>
    </w:p>
    <w:p w14:paraId="4AE07340" w14:textId="77777777" w:rsidR="00CC118E" w:rsidRDefault="00FD2CE2">
      <w:pPr>
        <w:jc w:val="both"/>
        <w:rPr>
          <w:rFonts w:cstheme="minorHAnsi"/>
        </w:rPr>
      </w:pPr>
      <w:r>
        <w:rPr>
          <w:rFonts w:cstheme="minorHAnsi"/>
        </w:rPr>
        <w:t>Emotional abuse may involve deliberately telling a child that they are worthless, or unloved and inadequate. It may include not giving a child opportunity to express their views, deliberately silencing them, or ‘making fun’ of what they say or how they communicate. Emotional abuse may involve bullying – including online bullying through social networks, online games, or mobile phones – by a child’s peers.</w:t>
      </w:r>
    </w:p>
    <w:p w14:paraId="1FB22AE7" w14:textId="77777777" w:rsidR="00CC118E" w:rsidRDefault="00CC118E">
      <w:pPr>
        <w:jc w:val="both"/>
        <w:rPr>
          <w:rFonts w:cstheme="minorHAnsi"/>
        </w:rPr>
      </w:pPr>
    </w:p>
    <w:p w14:paraId="1124B2CB" w14:textId="77777777" w:rsidR="00CC118E" w:rsidRDefault="00FD2CE2">
      <w:pPr>
        <w:jc w:val="both"/>
        <w:rPr>
          <w:rFonts w:cstheme="minorHAnsi"/>
        </w:rPr>
      </w:pPr>
      <w:r>
        <w:rPr>
          <w:rFonts w:cstheme="minorHAnsi"/>
          <w:b/>
          <w:bCs/>
        </w:rPr>
        <w:t xml:space="preserve">PHYSICAL ABUSE </w:t>
      </w:r>
      <w:r>
        <w:rPr>
          <w:rFonts w:cstheme="minorHAnsi"/>
        </w:rPr>
        <w:t xml:space="preserve">is deliberately physically hurting a child.  It might take a variety of different forms, including hitting, biting, pinching, shaking, throwing, poisoning, </w:t>
      </w:r>
      <w:proofErr w:type="gramStart"/>
      <w:r>
        <w:rPr>
          <w:rFonts w:cstheme="minorHAnsi"/>
        </w:rPr>
        <w:t>burning</w:t>
      </w:r>
      <w:proofErr w:type="gramEnd"/>
      <w:r>
        <w:rPr>
          <w:rFonts w:cstheme="minorHAnsi"/>
        </w:rPr>
        <w:t xml:space="preserve"> or scalding, drowning or suffocating a child.</w:t>
      </w:r>
    </w:p>
    <w:p w14:paraId="47EBC52D" w14:textId="77777777" w:rsidR="00CC118E" w:rsidRDefault="00CC118E">
      <w:pPr>
        <w:jc w:val="both"/>
        <w:rPr>
          <w:rFonts w:cstheme="minorHAnsi"/>
        </w:rPr>
      </w:pPr>
    </w:p>
    <w:p w14:paraId="3AF8285D" w14:textId="77777777" w:rsidR="00CC118E" w:rsidRDefault="00FD2CE2">
      <w:pPr>
        <w:jc w:val="both"/>
        <w:rPr>
          <w:rFonts w:cstheme="minorHAnsi"/>
        </w:rPr>
      </w:pPr>
      <w:r>
        <w:rPr>
          <w:rFonts w:cstheme="minorHAnsi"/>
          <w:b/>
        </w:rPr>
        <w:t>NEGLECT</w:t>
      </w:r>
      <w:r>
        <w:rPr>
          <w:rFonts w:cstheme="minorHAnsi"/>
          <w:b/>
          <w:bCs/>
        </w:rPr>
        <w:t xml:space="preserve"> </w:t>
      </w:r>
      <w:r>
        <w:rPr>
          <w:rFonts w:cstheme="minorHAnsi"/>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5D314988" w14:textId="77777777" w:rsidR="00CC118E" w:rsidRDefault="00CC118E">
      <w:pPr>
        <w:pStyle w:val="Default"/>
        <w:rPr>
          <w:rFonts w:ascii="Times New Roman" w:hAnsi="Times New Roman" w:cs="Times New Roman"/>
          <w:color w:val="auto"/>
        </w:rPr>
      </w:pPr>
    </w:p>
    <w:p w14:paraId="46DEC6C4" w14:textId="77777777" w:rsidR="00CC118E" w:rsidRDefault="00FD2CE2">
      <w:pPr>
        <w:jc w:val="both"/>
        <w:rPr>
          <w:rFonts w:cstheme="minorHAnsi"/>
        </w:rPr>
      </w:pPr>
      <w:r>
        <w:rPr>
          <w:rFonts w:cstheme="minorHAnsi"/>
          <w:b/>
        </w:rPr>
        <w:t xml:space="preserve">EXPLOITATION </w:t>
      </w:r>
      <w:r>
        <w:rPr>
          <w:rFonts w:cstheme="minorHAnsi"/>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6B7C174E" w14:textId="77777777" w:rsidR="00CC118E" w:rsidRDefault="00CC118E">
      <w:pPr>
        <w:jc w:val="both"/>
        <w:rPr>
          <w:rFonts w:cstheme="minorHAnsi"/>
          <w:b/>
        </w:rPr>
      </w:pPr>
    </w:p>
    <w:p w14:paraId="1296FDD4" w14:textId="77777777" w:rsidR="00CC118E" w:rsidRDefault="00FD2CE2">
      <w:pPr>
        <w:jc w:val="both"/>
        <w:rPr>
          <w:rFonts w:cstheme="minorHAnsi"/>
        </w:rPr>
      </w:pPr>
      <w:r>
        <w:rPr>
          <w:rFonts w:cstheme="minorHAnsi"/>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t xml:space="preserve">. </w:t>
      </w:r>
    </w:p>
    <w:p w14:paraId="45947679" w14:textId="77777777" w:rsidR="00CC118E" w:rsidRDefault="00CC118E"/>
    <w:p w14:paraId="6A5FC465" w14:textId="77777777" w:rsidR="002E6D66" w:rsidRPr="002E6D66" w:rsidRDefault="00FD2CE2">
      <w:pPr>
        <w:rPr>
          <w:bCs/>
        </w:rPr>
      </w:pPr>
      <w:r w:rsidRPr="002E6D66">
        <w:rPr>
          <w:bCs/>
        </w:rPr>
        <w:t>A child may suffer or be at risk of suffering from one or more types of abuse and abuse may take place on a single occasion or may occur repeatedly over time.</w:t>
      </w:r>
    </w:p>
    <w:p w14:paraId="6B91CC3B" w14:textId="46A90D50" w:rsidR="00CC118E" w:rsidRPr="002E6D66" w:rsidRDefault="002E6D66">
      <w:pPr>
        <w:rPr>
          <w:bCs/>
        </w:rPr>
      </w:pPr>
      <w:r w:rsidRPr="002E6D66">
        <w:rPr>
          <w:bCs/>
        </w:rPr>
        <w:t>Signs and symptoms of abuse are detailed in Appendix 5.</w:t>
      </w:r>
    </w:p>
    <w:p w14:paraId="5354F030" w14:textId="77777777" w:rsidR="00CC118E" w:rsidRPr="002E6D66" w:rsidRDefault="00CC118E">
      <w:pPr>
        <w:rPr>
          <w:bCs/>
        </w:rPr>
      </w:pPr>
    </w:p>
    <w:p w14:paraId="7C8F4BE8" w14:textId="77777777" w:rsidR="00CC118E" w:rsidRDefault="00FD2CE2">
      <w:pPr>
        <w:tabs>
          <w:tab w:val="left" w:pos="914"/>
        </w:tabs>
        <w:rPr>
          <w:b/>
        </w:rPr>
      </w:pPr>
      <w:r>
        <w:rPr>
          <w:b/>
        </w:rPr>
        <w:t xml:space="preserve">Associated Issues </w:t>
      </w:r>
    </w:p>
    <w:p w14:paraId="206007C2" w14:textId="77777777" w:rsidR="00CC118E" w:rsidRDefault="00CC118E">
      <w:pPr>
        <w:tabs>
          <w:tab w:val="left" w:pos="914"/>
        </w:tabs>
        <w:rPr>
          <w:b/>
        </w:rPr>
      </w:pPr>
    </w:p>
    <w:p w14:paraId="1F165659" w14:textId="77777777" w:rsidR="00CC118E" w:rsidRDefault="00FD2CE2">
      <w:pPr>
        <w:tabs>
          <w:tab w:val="left" w:pos="914"/>
        </w:tabs>
      </w:pPr>
      <w:r>
        <w:t>In training, staff are alerted to the following issues:</w:t>
      </w:r>
    </w:p>
    <w:p w14:paraId="36FB6900" w14:textId="77777777" w:rsidR="00CC118E" w:rsidRDefault="00FD2CE2">
      <w:pPr>
        <w:pStyle w:val="ListParagraph"/>
        <w:numPr>
          <w:ilvl w:val="0"/>
          <w:numId w:val="26"/>
        </w:numPr>
        <w:tabs>
          <w:tab w:val="left" w:pos="567"/>
        </w:tabs>
        <w:ind w:hanging="720"/>
        <w:rPr>
          <w:rFonts w:ascii="Times New Roman" w:hAnsi="Times New Roman"/>
          <w:sz w:val="24"/>
        </w:rPr>
      </w:pPr>
      <w:r>
        <w:rPr>
          <w:rFonts w:ascii="Times New Roman" w:hAnsi="Times New Roman"/>
          <w:sz w:val="24"/>
        </w:rPr>
        <w:t>Safety / internet Abuse</w:t>
      </w:r>
    </w:p>
    <w:p w14:paraId="65F80894" w14:textId="77777777" w:rsidR="00CC118E" w:rsidRDefault="00FD2CE2">
      <w:pPr>
        <w:pStyle w:val="ListParagraph"/>
        <w:numPr>
          <w:ilvl w:val="0"/>
          <w:numId w:val="26"/>
        </w:numPr>
        <w:tabs>
          <w:tab w:val="left" w:pos="567"/>
        </w:tabs>
        <w:ind w:hanging="720"/>
        <w:rPr>
          <w:rFonts w:ascii="Times New Roman" w:hAnsi="Times New Roman"/>
          <w:sz w:val="24"/>
        </w:rPr>
      </w:pPr>
      <w:r>
        <w:rPr>
          <w:rFonts w:ascii="Times New Roman" w:hAnsi="Times New Roman"/>
          <w:sz w:val="24"/>
        </w:rPr>
        <w:t xml:space="preserve">Sexting </w:t>
      </w:r>
    </w:p>
    <w:p w14:paraId="776DFEF6" w14:textId="77777777" w:rsidR="00CC118E" w:rsidRDefault="00FD2CE2">
      <w:pPr>
        <w:pStyle w:val="ListParagraph"/>
        <w:numPr>
          <w:ilvl w:val="0"/>
          <w:numId w:val="22"/>
        </w:numPr>
        <w:tabs>
          <w:tab w:val="clear" w:pos="720"/>
          <w:tab w:val="num" w:pos="567"/>
          <w:tab w:val="left" w:pos="914"/>
        </w:tabs>
        <w:ind w:hanging="720"/>
      </w:pPr>
      <w:r>
        <w:rPr>
          <w:rFonts w:ascii="Times New Roman" w:hAnsi="Times New Roman"/>
          <w:sz w:val="24"/>
        </w:rPr>
        <w:t xml:space="preserve">Self-Harm </w:t>
      </w:r>
    </w:p>
    <w:p w14:paraId="51DB2478" w14:textId="77777777" w:rsidR="00CC118E" w:rsidRDefault="00FD2CE2">
      <w:pPr>
        <w:numPr>
          <w:ilvl w:val="0"/>
          <w:numId w:val="8"/>
        </w:numPr>
        <w:tabs>
          <w:tab w:val="left" w:pos="567"/>
        </w:tabs>
        <w:ind w:left="567" w:hanging="567"/>
      </w:pPr>
      <w:r>
        <w:t>Forced Marriage</w:t>
      </w:r>
    </w:p>
    <w:p w14:paraId="5F12E83B" w14:textId="77777777" w:rsidR="00CC118E" w:rsidRDefault="00FD2CE2">
      <w:pPr>
        <w:numPr>
          <w:ilvl w:val="0"/>
          <w:numId w:val="8"/>
        </w:numPr>
        <w:tabs>
          <w:tab w:val="left" w:pos="567"/>
        </w:tabs>
        <w:ind w:left="567" w:hanging="567"/>
      </w:pPr>
      <w:r>
        <w:t xml:space="preserve">Female Genital Mutation </w:t>
      </w:r>
    </w:p>
    <w:p w14:paraId="73641B10" w14:textId="77777777" w:rsidR="00CC118E" w:rsidRDefault="00FD2CE2">
      <w:pPr>
        <w:numPr>
          <w:ilvl w:val="0"/>
          <w:numId w:val="8"/>
        </w:numPr>
        <w:tabs>
          <w:tab w:val="left" w:pos="567"/>
        </w:tabs>
        <w:ind w:left="567" w:hanging="567"/>
      </w:pPr>
      <w:r>
        <w:t xml:space="preserve">Gender Identity / Sexual Orientation </w:t>
      </w:r>
    </w:p>
    <w:p w14:paraId="626F29C6" w14:textId="1B514E1B" w:rsidR="00CC118E" w:rsidRDefault="00FD2CE2">
      <w:pPr>
        <w:numPr>
          <w:ilvl w:val="0"/>
          <w:numId w:val="8"/>
        </w:numPr>
        <w:tabs>
          <w:tab w:val="left" w:pos="567"/>
        </w:tabs>
        <w:ind w:left="567" w:hanging="567"/>
      </w:pPr>
      <w:r>
        <w:t>Harmful Sexualised Behaviour (</w:t>
      </w:r>
      <w:r w:rsidRPr="002E6D66">
        <w:rPr>
          <w:bCs/>
        </w:rPr>
        <w:t xml:space="preserve">Appendix </w:t>
      </w:r>
      <w:r w:rsidR="002E6D66" w:rsidRPr="002E6D66">
        <w:rPr>
          <w:bCs/>
        </w:rPr>
        <w:t>8</w:t>
      </w:r>
      <w:r>
        <w:t xml:space="preserve">) </w:t>
      </w:r>
    </w:p>
    <w:p w14:paraId="192E1A3B" w14:textId="77777777" w:rsidR="002E6D66" w:rsidRDefault="002E6D66" w:rsidP="002E6D66">
      <w:pPr>
        <w:tabs>
          <w:tab w:val="left" w:pos="567"/>
        </w:tabs>
        <w:ind w:left="567"/>
      </w:pPr>
    </w:p>
    <w:p w14:paraId="5DA27F99" w14:textId="0B0BB879" w:rsidR="00CC118E" w:rsidRDefault="002E6D66">
      <w:pPr>
        <w:tabs>
          <w:tab w:val="left" w:pos="567"/>
        </w:tabs>
      </w:pPr>
      <w:r>
        <w:t>Further detail on specific types of abuse can be found in Appendix</w:t>
      </w:r>
      <w:r w:rsidR="007933CA">
        <w:t xml:space="preserve"> </w:t>
      </w:r>
      <w:r>
        <w:t>3.</w:t>
      </w:r>
    </w:p>
    <w:p w14:paraId="3E05F549" w14:textId="0D879FC9" w:rsidR="00CC118E" w:rsidRDefault="00CC118E">
      <w:pPr>
        <w:tabs>
          <w:tab w:val="left" w:pos="914"/>
        </w:tabs>
      </w:pPr>
    </w:p>
    <w:p w14:paraId="2709AA1A" w14:textId="77777777" w:rsidR="002C6B96" w:rsidRDefault="002C6B96">
      <w:pPr>
        <w:tabs>
          <w:tab w:val="left" w:pos="914"/>
        </w:tabs>
      </w:pPr>
    </w:p>
    <w:p w14:paraId="208C0B29" w14:textId="77777777" w:rsidR="00CB1994" w:rsidRDefault="00CB1994">
      <w:pPr>
        <w:tabs>
          <w:tab w:val="left" w:pos="914"/>
        </w:tabs>
        <w:rPr>
          <w:b/>
        </w:rPr>
      </w:pPr>
    </w:p>
    <w:p w14:paraId="64FFFEB5" w14:textId="77777777" w:rsidR="00CB1994" w:rsidRDefault="00CB1994">
      <w:pPr>
        <w:tabs>
          <w:tab w:val="left" w:pos="914"/>
        </w:tabs>
        <w:rPr>
          <w:b/>
        </w:rPr>
      </w:pPr>
    </w:p>
    <w:p w14:paraId="36CA08E1" w14:textId="77777777" w:rsidR="00CB1994" w:rsidRDefault="00CB1994">
      <w:pPr>
        <w:tabs>
          <w:tab w:val="left" w:pos="914"/>
        </w:tabs>
        <w:rPr>
          <w:b/>
        </w:rPr>
      </w:pPr>
    </w:p>
    <w:p w14:paraId="50AC9D1C" w14:textId="4BDB4A9B" w:rsidR="00CC118E" w:rsidRDefault="00FD2CE2">
      <w:pPr>
        <w:tabs>
          <w:tab w:val="left" w:pos="914"/>
        </w:tabs>
        <w:rPr>
          <w:b/>
        </w:rPr>
      </w:pPr>
      <w:r>
        <w:rPr>
          <w:b/>
        </w:rPr>
        <w:lastRenderedPageBreak/>
        <w:t>How a Parent can make a Complaint</w:t>
      </w:r>
    </w:p>
    <w:p w14:paraId="09142161" w14:textId="77777777" w:rsidR="00CC118E" w:rsidRDefault="00CC118E">
      <w:pPr>
        <w:tabs>
          <w:tab w:val="left" w:pos="914"/>
        </w:tabs>
      </w:pPr>
    </w:p>
    <w:p w14:paraId="6451306C" w14:textId="5B7F3C1F" w:rsidR="00CC118E" w:rsidRDefault="00FD2CE2">
      <w:pPr>
        <w:tabs>
          <w:tab w:val="left" w:pos="914"/>
        </w:tabs>
      </w:pPr>
      <w:r>
        <w:t xml:space="preserve">We aim to work closely with parents/guardians in supporting all aspects of their child’s development and well-being. Any concerns a parent may have will be taken seriously and dealt with in a professional manner. If a parent has a </w:t>
      </w:r>
      <w:r w:rsidR="002C6B96">
        <w:t>concern,</w:t>
      </w:r>
      <w:r>
        <w:t xml:space="preserve"> they can talk to the class teacher or any member of the school’s safeguarding team: the Principal, the Designated or Deputy Designated Teacher for child protection. If they are still </w:t>
      </w:r>
      <w:r w:rsidR="002C6B96">
        <w:t>concerned,</w:t>
      </w:r>
      <w:r>
        <w:t xml:space="preserve"> they may talk to the Chair of the Board of Governors. At any time, a parent may talk to a social worker in the local Gateway team or to the PSNI Public Protection Unit. </w:t>
      </w:r>
    </w:p>
    <w:p w14:paraId="19BB8331" w14:textId="77777777" w:rsidR="00CC118E" w:rsidRDefault="00FD2CE2">
      <w:pPr>
        <w:tabs>
          <w:tab w:val="left" w:pos="914"/>
        </w:tabs>
      </w:pPr>
      <w:r>
        <w:t>(Gateway Team Tel: 0800 7837745, PSNI Public Protection Unit Tel: 101, Ask for PPU in the E District) or the PSNI Central Referral Unit 028 902 59299</w:t>
      </w:r>
    </w:p>
    <w:p w14:paraId="49A4AE1D" w14:textId="2DBA1190" w:rsidR="00CC118E" w:rsidRDefault="00FD2CE2">
      <w:pPr>
        <w:tabs>
          <w:tab w:val="left" w:pos="914"/>
        </w:tabs>
      </w:pPr>
      <w:r>
        <w:t xml:space="preserve">Should a parent feel that after the above steps have been completed and there is no resolution, they can contact the Police Ombudsman.  Tel: 0800 343 424 </w:t>
      </w:r>
      <w:r w:rsidR="002E6D66">
        <w:t>(Appendix 2)</w:t>
      </w:r>
    </w:p>
    <w:p w14:paraId="4DB87B08" w14:textId="77777777" w:rsidR="00CC118E" w:rsidRDefault="00CC118E">
      <w:pPr>
        <w:tabs>
          <w:tab w:val="left" w:pos="914"/>
        </w:tabs>
      </w:pPr>
    </w:p>
    <w:p w14:paraId="02CA5F07" w14:textId="37BDE589" w:rsidR="00CC118E" w:rsidRDefault="00FD2CE2">
      <w:pPr>
        <w:rPr>
          <w:b/>
        </w:rPr>
      </w:pPr>
      <w:r>
        <w:rPr>
          <w:b/>
        </w:rPr>
        <w:t xml:space="preserve">The </w:t>
      </w:r>
      <w:r w:rsidR="00357988">
        <w:rPr>
          <w:b/>
        </w:rPr>
        <w:t>D</w:t>
      </w:r>
      <w:r>
        <w:rPr>
          <w:b/>
        </w:rPr>
        <w:t xml:space="preserve">esignated </w:t>
      </w:r>
      <w:r w:rsidR="00357988">
        <w:rPr>
          <w:b/>
        </w:rPr>
        <w:t>T</w:t>
      </w:r>
      <w:r>
        <w:rPr>
          <w:b/>
        </w:rPr>
        <w:t xml:space="preserve">eacher for Child Protection (DT) is Ca Devlin. In her absence the deputy designated teacher for Child Protection (DDT) </w:t>
      </w:r>
    </w:p>
    <w:p w14:paraId="2C6079EE" w14:textId="0B1B9CA7" w:rsidR="002E6D66" w:rsidRDefault="00FD2CE2">
      <w:r>
        <w:rPr>
          <w:b/>
        </w:rPr>
        <w:t>S. McAllister will assume responsibility for Child Protection.</w:t>
      </w:r>
      <w:r>
        <w:t xml:space="preserve"> On the rare occasion that neither DT nor DDT is in the school a nominated senior leader will assume responsibility for Child Protection. </w:t>
      </w:r>
    </w:p>
    <w:p w14:paraId="3D556B04" w14:textId="77777777" w:rsidR="00357988" w:rsidRDefault="00357988"/>
    <w:p w14:paraId="7A724095" w14:textId="72AE6D2A" w:rsidR="00CC118E" w:rsidRDefault="00FD2CE2">
      <w:r>
        <w:t xml:space="preserve">Where staff become aware of concerns or are approached by a child they should not investigate as this is the responsibility of Social Services and/or PSNI. </w:t>
      </w:r>
      <w:r w:rsidR="002E6D66">
        <w:t xml:space="preserve">After speaking with the child, the staff member must </w:t>
      </w:r>
      <w:r>
        <w:t>report these concerns immediately to the Designated/Deputy Teacher and full notes (signed and dated) should be made</w:t>
      </w:r>
      <w:r w:rsidR="002E6D66">
        <w:t xml:space="preserve"> on the Note of Concern (Appendix 1)</w:t>
      </w:r>
      <w:r>
        <w:t xml:space="preserve">. These notes or records should be factual, objective and include what was seen, said, heard or reported. They should include details of the place and time and who was present and should be given to the Designated/Deputy Designated Teacher. The person who reports the incident must treat the matter in confidence. </w:t>
      </w:r>
    </w:p>
    <w:p w14:paraId="0C249888" w14:textId="77777777" w:rsidR="00CC118E" w:rsidRDefault="00CC118E"/>
    <w:p w14:paraId="72FC4B61" w14:textId="77777777" w:rsidR="00CC118E" w:rsidRDefault="00FD2CE2">
      <w:r>
        <w:t xml:space="preserve">The DT will discuss the matter with the </w:t>
      </w:r>
      <w:proofErr w:type="gramStart"/>
      <w:r>
        <w:t>Principal</w:t>
      </w:r>
      <w:proofErr w:type="gramEnd"/>
      <w:r>
        <w:t xml:space="preserve"> as a matter of urgency to plan a course of action, and ensure that a written record of decisions is made. </w:t>
      </w:r>
    </w:p>
    <w:p w14:paraId="53E4CE5C" w14:textId="77777777" w:rsidR="00CC118E" w:rsidRDefault="00CC118E"/>
    <w:p w14:paraId="0BCD7EA9" w14:textId="77777777" w:rsidR="00CC118E" w:rsidRDefault="00FD2CE2">
      <w:r>
        <w:t xml:space="preserve">If a complaint about possible child abuse is made against a member of staff, the </w:t>
      </w:r>
      <w:proofErr w:type="gramStart"/>
      <w:r>
        <w:t>Principal</w:t>
      </w:r>
      <w:proofErr w:type="gramEnd"/>
      <w:r>
        <w:t xml:space="preserve"> (or the DT is the Principal is unavailable) must be informed immediately. The above procedures will apply (unless the complaint is about the designated teacher or the </w:t>
      </w:r>
      <w:proofErr w:type="gramStart"/>
      <w:r>
        <w:t>Principal</w:t>
      </w:r>
      <w:proofErr w:type="gramEnd"/>
      <w:r>
        <w:t xml:space="preserve">). </w:t>
      </w:r>
    </w:p>
    <w:p w14:paraId="6580C7B3" w14:textId="5A1A4AED" w:rsidR="00CC118E" w:rsidRDefault="00FD2CE2">
      <w:r>
        <w:t>Where the matter is referred to social services the member of staff may be removed from duties involving direct contact with pupils and may be suspended from duty as a precautionary measure pending investigations by social services. The Chairperson of the Board of Governors will be informed immediately. Child protection procedures as outlined in Appendix</w:t>
      </w:r>
      <w:r w:rsidR="00CF47E6">
        <w:t xml:space="preserve"> 6</w:t>
      </w:r>
      <w:r>
        <w:t xml:space="preserve"> will be followed in keeping with current Department of Education guidance.</w:t>
      </w:r>
    </w:p>
    <w:p w14:paraId="1B9C8083" w14:textId="77777777" w:rsidR="00CC118E" w:rsidRDefault="00CC118E"/>
    <w:p w14:paraId="5DFAD5F7" w14:textId="77777777" w:rsidR="00CC118E" w:rsidRDefault="00FD2CE2">
      <w:r>
        <w:t>If any member of staff feels unsure about what to do if he/she has any concerns about a child, or unsure about being able to recognise signs or symptoms of possible child abuse, he/she should talk with the DT.</w:t>
      </w:r>
    </w:p>
    <w:p w14:paraId="7AEF3D4B" w14:textId="77777777" w:rsidR="00CC118E" w:rsidRDefault="00CC118E"/>
    <w:p w14:paraId="470F5AE9" w14:textId="77777777" w:rsidR="00CC118E" w:rsidRDefault="00FD2CE2">
      <w:r>
        <w:t xml:space="preserve">If a complaint about possible child abuse is made about the Principal, the DT must be informed immediately. </w:t>
      </w:r>
      <w:proofErr w:type="spellStart"/>
      <w:r>
        <w:t>He/She</w:t>
      </w:r>
      <w:proofErr w:type="spellEnd"/>
      <w:r>
        <w:t xml:space="preserve"> will inform the Chairperson of the Board of Governors and together they will take appropriate advice and ensure the necessary action is taken.</w:t>
      </w:r>
    </w:p>
    <w:p w14:paraId="331F6F71" w14:textId="77777777" w:rsidR="00CC118E" w:rsidRDefault="00CC118E"/>
    <w:p w14:paraId="580310E0" w14:textId="77777777" w:rsidR="00CC118E" w:rsidRDefault="00FD2CE2">
      <w:r>
        <w:lastRenderedPageBreak/>
        <w:t>If the Principal has concerns that a child may be at immediate risk from a volunteer, the services of the volunteer will be terminated immediately.</w:t>
      </w:r>
    </w:p>
    <w:p w14:paraId="08AB3E84" w14:textId="12CE69C6" w:rsidR="00CC118E" w:rsidRDefault="00FD2CE2">
      <w:r>
        <w:t xml:space="preserve">This procedure is shown in </w:t>
      </w:r>
      <w:r w:rsidRPr="00732652">
        <w:t xml:space="preserve">Appendix </w:t>
      </w:r>
      <w:r w:rsidR="00732652">
        <w:t>7</w:t>
      </w:r>
      <w:r w:rsidRPr="00903E29">
        <w:rPr>
          <w:b/>
          <w:bCs/>
          <w:i/>
          <w:iCs/>
        </w:rPr>
        <w:t>.</w:t>
      </w:r>
      <w:r>
        <w:t xml:space="preserve"> </w:t>
      </w:r>
    </w:p>
    <w:p w14:paraId="2C89F8F7" w14:textId="77777777" w:rsidR="00CC118E" w:rsidRDefault="00CC118E">
      <w:pPr>
        <w:jc w:val="both"/>
        <w:rPr>
          <w:rFonts w:cstheme="minorHAnsi"/>
          <w:b/>
        </w:rPr>
      </w:pPr>
    </w:p>
    <w:p w14:paraId="4420D93F" w14:textId="77777777" w:rsidR="00CC118E" w:rsidRDefault="00FD2CE2">
      <w:pPr>
        <w:jc w:val="both"/>
        <w:rPr>
          <w:rFonts w:cstheme="minorHAnsi"/>
          <w:b/>
        </w:rPr>
      </w:pPr>
      <w:r>
        <w:rPr>
          <w:rFonts w:cstheme="minorHAnsi"/>
          <w:b/>
        </w:rPr>
        <w:t>CONSENT</w:t>
      </w:r>
    </w:p>
    <w:p w14:paraId="3B3B2499" w14:textId="77777777" w:rsidR="00CC118E" w:rsidRDefault="00CC118E">
      <w:pPr>
        <w:jc w:val="both"/>
        <w:rPr>
          <w:rFonts w:cstheme="minorHAnsi"/>
          <w:b/>
        </w:rPr>
      </w:pPr>
    </w:p>
    <w:p w14:paraId="66F7CBD5" w14:textId="77777777" w:rsidR="00CC118E" w:rsidRDefault="00FD2CE2">
      <w:pPr>
        <w:autoSpaceDE w:val="0"/>
        <w:autoSpaceDN w:val="0"/>
        <w:adjustRightInd w:val="0"/>
        <w:jc w:val="both"/>
        <w:rPr>
          <w:rFonts w:cstheme="minorHAnsi"/>
        </w:rPr>
      </w:pPr>
      <w:r>
        <w:rPr>
          <w:rFonts w:cstheme="minorHAnsi"/>
        </w:rPr>
        <w:t xml:space="preserve">Prior to making a referral to Social Services the consent of the parent/carers and/or the young person (if they are competent to give this) will normally be sought. The exception to this is where to seek such consent would put that child, young </w:t>
      </w:r>
      <w:proofErr w:type="gramStart"/>
      <w:r>
        <w:rPr>
          <w:rFonts w:cstheme="minorHAnsi"/>
        </w:rPr>
        <w:t>person</w:t>
      </w:r>
      <w:proofErr w:type="gramEnd"/>
      <w:r>
        <w:rPr>
          <w:rFonts w:cstheme="minorHAnsi"/>
        </w:rPr>
        <w:t xml:space="preserve"> or others at increased risk of significant harm or an adult at risk of serious harm, or it would undermine the prevention, detection or prosecution of a serious crime including where seeking consent might lead to interference with any potential investigation.</w:t>
      </w:r>
    </w:p>
    <w:p w14:paraId="4B53AACE" w14:textId="77777777" w:rsidR="00CC118E" w:rsidRDefault="00CC118E">
      <w:pPr>
        <w:autoSpaceDE w:val="0"/>
        <w:autoSpaceDN w:val="0"/>
        <w:adjustRightInd w:val="0"/>
        <w:jc w:val="both"/>
        <w:rPr>
          <w:rFonts w:cstheme="minorHAnsi"/>
        </w:rPr>
      </w:pPr>
    </w:p>
    <w:p w14:paraId="63CC8769" w14:textId="77777777" w:rsidR="00CC118E" w:rsidRDefault="00FD2CE2">
      <w:pPr>
        <w:rPr>
          <w:rFonts w:cstheme="minorHAnsi"/>
        </w:rPr>
      </w:pPr>
      <w:r>
        <w:rPr>
          <w:rFonts w:cstheme="minorHAnsi"/>
        </w:rPr>
        <w:t xml:space="preserve">In circumstances where the consent of the parent/carer and/or the young person has been sought and is withheld we will consider and where possible respect their wishes. However, our primary consideration must be the safety and welfare of the child and we will make a referral in cases where consent is withheld if we believe </w:t>
      </w:r>
      <w:proofErr w:type="gramStart"/>
      <w:r>
        <w:rPr>
          <w:rFonts w:cstheme="minorHAnsi"/>
        </w:rPr>
        <w:t>on the basis of</w:t>
      </w:r>
      <w:proofErr w:type="gramEnd"/>
      <w:r>
        <w:rPr>
          <w:rFonts w:cstheme="minorHAnsi"/>
        </w:rPr>
        <w:t xml:space="preserve"> the information available that it is in the best interests of the child/young person to do so.</w:t>
      </w:r>
    </w:p>
    <w:p w14:paraId="3873BA89" w14:textId="77777777" w:rsidR="00CC118E" w:rsidRDefault="00CC118E">
      <w:pPr>
        <w:rPr>
          <w:rFonts w:cstheme="minorHAnsi"/>
        </w:rPr>
      </w:pPr>
    </w:p>
    <w:p w14:paraId="72470B72" w14:textId="208F0DAF" w:rsidR="00CC118E" w:rsidRDefault="00FD2CE2">
      <w:r>
        <w:rPr>
          <w:b/>
        </w:rPr>
        <w:t>DEALING WITH DISCLOSURES</w:t>
      </w:r>
    </w:p>
    <w:p w14:paraId="2A8F15AB" w14:textId="77777777" w:rsidR="00CC118E" w:rsidRDefault="00CC118E">
      <w:pPr>
        <w:tabs>
          <w:tab w:val="left" w:pos="1134"/>
          <w:tab w:val="left" w:pos="4665"/>
        </w:tabs>
        <w:rPr>
          <w:b/>
        </w:rPr>
      </w:pPr>
    </w:p>
    <w:p w14:paraId="4E3F0156" w14:textId="77777777" w:rsidR="00CC118E" w:rsidRDefault="00FD2CE2">
      <w:pPr>
        <w:tabs>
          <w:tab w:val="left" w:pos="1134"/>
          <w:tab w:val="left" w:pos="4665"/>
        </w:tabs>
        <w:rPr>
          <w:b/>
        </w:rPr>
      </w:pPr>
      <w:r>
        <w:rPr>
          <w:b/>
        </w:rPr>
        <w:t>The following are guidelines for use by staff should a child disclose concerns of a child protection nature.</w:t>
      </w:r>
    </w:p>
    <w:p w14:paraId="62230D44" w14:textId="77777777" w:rsidR="00CC118E" w:rsidRDefault="00CC118E">
      <w:pPr>
        <w:tabs>
          <w:tab w:val="left" w:pos="1134"/>
          <w:tab w:val="left" w:pos="4665"/>
        </w:tabs>
        <w:rPr>
          <w:b/>
        </w:rPr>
      </w:pPr>
    </w:p>
    <w:tbl>
      <w:tblPr>
        <w:tblStyle w:val="TableGrid"/>
        <w:tblW w:w="0" w:type="auto"/>
        <w:tblLook w:val="04A0" w:firstRow="1" w:lastRow="0" w:firstColumn="1" w:lastColumn="0" w:noHBand="0" w:noVBand="1"/>
      </w:tblPr>
      <w:tblGrid>
        <w:gridCol w:w="4508"/>
        <w:gridCol w:w="4508"/>
      </w:tblGrid>
      <w:tr w:rsidR="00CC118E" w14:paraId="7492937C" w14:textId="77777777">
        <w:tc>
          <w:tcPr>
            <w:tcW w:w="4508" w:type="dxa"/>
          </w:tcPr>
          <w:p w14:paraId="75C0DF6A" w14:textId="77777777" w:rsidR="00CC118E" w:rsidRDefault="00FD2CE2">
            <w:pPr>
              <w:tabs>
                <w:tab w:val="left" w:pos="1134"/>
                <w:tab w:val="left" w:pos="4665"/>
              </w:tabs>
              <w:rPr>
                <w:b/>
              </w:rPr>
            </w:pPr>
            <w:r>
              <w:rPr>
                <w:b/>
              </w:rPr>
              <w:t>DO:</w:t>
            </w:r>
          </w:p>
        </w:tc>
        <w:tc>
          <w:tcPr>
            <w:tcW w:w="4508" w:type="dxa"/>
          </w:tcPr>
          <w:p w14:paraId="0347CD10" w14:textId="77777777" w:rsidR="00CC118E" w:rsidRDefault="00FD2CE2">
            <w:pPr>
              <w:tabs>
                <w:tab w:val="left" w:pos="1134"/>
                <w:tab w:val="left" w:pos="4665"/>
              </w:tabs>
              <w:rPr>
                <w:b/>
              </w:rPr>
            </w:pPr>
            <w:r>
              <w:rPr>
                <w:b/>
              </w:rPr>
              <w:t xml:space="preserve">DO NOT: </w:t>
            </w:r>
          </w:p>
        </w:tc>
      </w:tr>
      <w:tr w:rsidR="00CC118E" w14:paraId="000D3813" w14:textId="77777777">
        <w:tc>
          <w:tcPr>
            <w:tcW w:w="4508" w:type="dxa"/>
          </w:tcPr>
          <w:p w14:paraId="3630F07D" w14:textId="77777777" w:rsidR="00CC118E" w:rsidRPr="00903E29" w:rsidRDefault="00FD2CE2">
            <w:pPr>
              <w:pStyle w:val="ListParagraph"/>
              <w:numPr>
                <w:ilvl w:val="0"/>
                <w:numId w:val="24"/>
              </w:numPr>
              <w:tabs>
                <w:tab w:val="left" w:pos="1134"/>
                <w:tab w:val="left" w:pos="4665"/>
              </w:tabs>
              <w:rPr>
                <w:rFonts w:ascii="Times New Roman" w:hAnsi="Times New Roman"/>
                <w:b/>
                <w:sz w:val="24"/>
              </w:rPr>
            </w:pPr>
            <w:r w:rsidRPr="00903E29">
              <w:rPr>
                <w:rFonts w:ascii="Times New Roman" w:hAnsi="Times New Roman"/>
                <w:sz w:val="24"/>
              </w:rPr>
              <w:t>Stay calm</w:t>
            </w:r>
          </w:p>
          <w:p w14:paraId="0E86C04F" w14:textId="77777777" w:rsidR="00CC118E" w:rsidRPr="00903E29" w:rsidRDefault="00FD2CE2">
            <w:pPr>
              <w:pStyle w:val="ListParagraph"/>
              <w:numPr>
                <w:ilvl w:val="0"/>
                <w:numId w:val="24"/>
              </w:numPr>
              <w:tabs>
                <w:tab w:val="left" w:pos="1134"/>
                <w:tab w:val="left" w:pos="4665"/>
              </w:tabs>
              <w:rPr>
                <w:rFonts w:ascii="Times New Roman" w:hAnsi="Times New Roman"/>
                <w:b/>
                <w:sz w:val="24"/>
              </w:rPr>
            </w:pPr>
            <w:r w:rsidRPr="00903E29">
              <w:rPr>
                <w:rFonts w:ascii="Times New Roman" w:hAnsi="Times New Roman"/>
                <w:sz w:val="24"/>
              </w:rPr>
              <w:t>Listen to what the child says</w:t>
            </w:r>
          </w:p>
          <w:p w14:paraId="628C4275" w14:textId="77777777" w:rsidR="00CC118E" w:rsidRPr="00903E29" w:rsidRDefault="00FD2CE2">
            <w:pPr>
              <w:pStyle w:val="ListParagraph"/>
              <w:numPr>
                <w:ilvl w:val="0"/>
                <w:numId w:val="24"/>
              </w:numPr>
              <w:tabs>
                <w:tab w:val="left" w:pos="1134"/>
                <w:tab w:val="left" w:pos="4665"/>
              </w:tabs>
              <w:rPr>
                <w:rFonts w:ascii="Times New Roman" w:hAnsi="Times New Roman"/>
                <w:b/>
                <w:sz w:val="24"/>
              </w:rPr>
            </w:pPr>
            <w:r w:rsidRPr="00903E29">
              <w:rPr>
                <w:rFonts w:ascii="Times New Roman" w:hAnsi="Times New Roman"/>
                <w:sz w:val="24"/>
              </w:rPr>
              <w:t>Receive and accept the opportunity</w:t>
            </w:r>
          </w:p>
          <w:p w14:paraId="39DE5F57" w14:textId="77777777" w:rsidR="00CC118E" w:rsidRPr="00903E29" w:rsidRDefault="00FD2CE2">
            <w:pPr>
              <w:pStyle w:val="ListParagraph"/>
              <w:numPr>
                <w:ilvl w:val="0"/>
                <w:numId w:val="24"/>
              </w:numPr>
              <w:tabs>
                <w:tab w:val="left" w:pos="1134"/>
                <w:tab w:val="left" w:pos="4665"/>
              </w:tabs>
              <w:rPr>
                <w:rFonts w:ascii="Times New Roman" w:hAnsi="Times New Roman"/>
                <w:b/>
                <w:sz w:val="24"/>
              </w:rPr>
            </w:pPr>
            <w:r w:rsidRPr="00903E29">
              <w:rPr>
                <w:rFonts w:ascii="Times New Roman" w:hAnsi="Times New Roman"/>
                <w:sz w:val="24"/>
              </w:rPr>
              <w:t>Reassure the child that they have done the right thing</w:t>
            </w:r>
          </w:p>
          <w:p w14:paraId="22FC6878" w14:textId="77777777" w:rsidR="00CC118E" w:rsidRPr="00903E29" w:rsidRDefault="00FD2CE2">
            <w:pPr>
              <w:pStyle w:val="ListParagraph"/>
              <w:numPr>
                <w:ilvl w:val="0"/>
                <w:numId w:val="24"/>
              </w:numPr>
              <w:tabs>
                <w:tab w:val="left" w:pos="1134"/>
                <w:tab w:val="left" w:pos="4665"/>
              </w:tabs>
              <w:rPr>
                <w:rFonts w:ascii="Times New Roman" w:hAnsi="Times New Roman"/>
                <w:b/>
                <w:sz w:val="24"/>
              </w:rPr>
            </w:pPr>
            <w:r w:rsidRPr="00903E29">
              <w:rPr>
                <w:rFonts w:ascii="Times New Roman" w:hAnsi="Times New Roman"/>
                <w:sz w:val="24"/>
              </w:rPr>
              <w:t>Assure the child they are not at fault</w:t>
            </w:r>
          </w:p>
          <w:p w14:paraId="48409198" w14:textId="77777777" w:rsidR="00CC118E" w:rsidRPr="00903E29" w:rsidRDefault="00FD2CE2">
            <w:pPr>
              <w:pStyle w:val="ListParagraph"/>
              <w:numPr>
                <w:ilvl w:val="0"/>
                <w:numId w:val="24"/>
              </w:numPr>
              <w:tabs>
                <w:tab w:val="left" w:pos="1134"/>
                <w:tab w:val="left" w:pos="4665"/>
              </w:tabs>
              <w:rPr>
                <w:rFonts w:ascii="Times New Roman" w:hAnsi="Times New Roman"/>
                <w:b/>
                <w:sz w:val="24"/>
              </w:rPr>
            </w:pPr>
            <w:r w:rsidRPr="00903E29">
              <w:rPr>
                <w:rFonts w:ascii="Times New Roman" w:hAnsi="Times New Roman"/>
                <w:sz w:val="24"/>
              </w:rPr>
              <w:t>Respond with what you are going to do</w:t>
            </w:r>
          </w:p>
          <w:p w14:paraId="701E516D" w14:textId="77777777" w:rsidR="00CC118E" w:rsidRPr="00903E29" w:rsidRDefault="00FD2CE2">
            <w:pPr>
              <w:pStyle w:val="ListParagraph"/>
              <w:numPr>
                <w:ilvl w:val="0"/>
                <w:numId w:val="24"/>
              </w:numPr>
              <w:tabs>
                <w:tab w:val="left" w:pos="1134"/>
                <w:tab w:val="left" w:pos="4665"/>
              </w:tabs>
              <w:rPr>
                <w:rFonts w:ascii="Times New Roman" w:hAnsi="Times New Roman"/>
                <w:b/>
                <w:sz w:val="24"/>
              </w:rPr>
            </w:pPr>
            <w:r w:rsidRPr="00903E29">
              <w:rPr>
                <w:rFonts w:ascii="Times New Roman" w:hAnsi="Times New Roman"/>
                <w:sz w:val="24"/>
              </w:rPr>
              <w:t xml:space="preserve">Remember not to promise the child confidentiality, you have to report </w:t>
            </w:r>
            <w:proofErr w:type="gramStart"/>
            <w:r w:rsidRPr="00903E29">
              <w:rPr>
                <w:rFonts w:ascii="Times New Roman" w:hAnsi="Times New Roman"/>
                <w:sz w:val="24"/>
              </w:rPr>
              <w:t>this</w:t>
            </w:r>
            <w:proofErr w:type="gramEnd"/>
          </w:p>
          <w:p w14:paraId="5626C14D" w14:textId="77777777" w:rsidR="00CC118E" w:rsidRPr="00903E29" w:rsidRDefault="00FD2CE2">
            <w:pPr>
              <w:pStyle w:val="ListParagraph"/>
              <w:numPr>
                <w:ilvl w:val="0"/>
                <w:numId w:val="24"/>
              </w:numPr>
              <w:tabs>
                <w:tab w:val="left" w:pos="1134"/>
                <w:tab w:val="left" w:pos="4665"/>
              </w:tabs>
              <w:rPr>
                <w:rFonts w:ascii="Times New Roman" w:hAnsi="Times New Roman"/>
                <w:b/>
                <w:sz w:val="24"/>
              </w:rPr>
            </w:pPr>
            <w:r w:rsidRPr="00903E29">
              <w:rPr>
                <w:rFonts w:ascii="Times New Roman" w:hAnsi="Times New Roman"/>
                <w:sz w:val="24"/>
              </w:rPr>
              <w:t>Record exactly what the child says using his/her exact words, no opinions</w:t>
            </w:r>
          </w:p>
          <w:p w14:paraId="27D286CF" w14:textId="77777777" w:rsidR="00CC118E" w:rsidRPr="00903E29" w:rsidRDefault="00FD2CE2">
            <w:pPr>
              <w:pStyle w:val="ListParagraph"/>
              <w:numPr>
                <w:ilvl w:val="0"/>
                <w:numId w:val="24"/>
              </w:numPr>
              <w:tabs>
                <w:tab w:val="left" w:pos="1134"/>
                <w:tab w:val="left" w:pos="4665"/>
              </w:tabs>
              <w:rPr>
                <w:rFonts w:ascii="Times New Roman" w:hAnsi="Times New Roman"/>
                <w:bCs/>
                <w:sz w:val="24"/>
              </w:rPr>
            </w:pPr>
            <w:r w:rsidRPr="00903E29">
              <w:rPr>
                <w:rFonts w:ascii="Times New Roman" w:hAnsi="Times New Roman"/>
                <w:bCs/>
                <w:sz w:val="24"/>
              </w:rPr>
              <w:t>Report to the DT/DDT</w:t>
            </w:r>
          </w:p>
          <w:p w14:paraId="528A72E3" w14:textId="77777777" w:rsidR="00CC118E" w:rsidRDefault="00FD2CE2">
            <w:pPr>
              <w:pStyle w:val="ListParagraph"/>
              <w:numPr>
                <w:ilvl w:val="0"/>
                <w:numId w:val="24"/>
              </w:numPr>
              <w:tabs>
                <w:tab w:val="left" w:pos="1134"/>
                <w:tab w:val="left" w:pos="4665"/>
              </w:tabs>
              <w:rPr>
                <w:b/>
              </w:rPr>
            </w:pPr>
            <w:r w:rsidRPr="00903E29">
              <w:rPr>
                <w:rFonts w:ascii="Times New Roman" w:hAnsi="Times New Roman"/>
                <w:sz w:val="24"/>
              </w:rPr>
              <w:t>Seek support for yourself</w:t>
            </w:r>
          </w:p>
        </w:tc>
        <w:tc>
          <w:tcPr>
            <w:tcW w:w="4508" w:type="dxa"/>
          </w:tcPr>
          <w:p w14:paraId="24665771" w14:textId="77777777" w:rsidR="00CC118E" w:rsidRPr="00903E29" w:rsidRDefault="00FD2CE2">
            <w:pPr>
              <w:pStyle w:val="ListParagraph"/>
              <w:numPr>
                <w:ilvl w:val="0"/>
                <w:numId w:val="24"/>
              </w:numPr>
              <w:tabs>
                <w:tab w:val="left" w:pos="1134"/>
                <w:tab w:val="left" w:pos="4665"/>
              </w:tabs>
              <w:rPr>
                <w:rFonts w:ascii="Times New Roman" w:hAnsi="Times New Roman"/>
                <w:sz w:val="24"/>
              </w:rPr>
            </w:pPr>
            <w:r w:rsidRPr="00903E29">
              <w:rPr>
                <w:rFonts w:ascii="Times New Roman" w:hAnsi="Times New Roman"/>
                <w:sz w:val="24"/>
              </w:rPr>
              <w:t xml:space="preserve">Delay </w:t>
            </w:r>
          </w:p>
          <w:p w14:paraId="05354FE3" w14:textId="77777777" w:rsidR="00CC118E" w:rsidRPr="00903E29" w:rsidRDefault="00FD2CE2">
            <w:pPr>
              <w:pStyle w:val="ListParagraph"/>
              <w:numPr>
                <w:ilvl w:val="0"/>
                <w:numId w:val="24"/>
              </w:numPr>
              <w:tabs>
                <w:tab w:val="left" w:pos="1134"/>
                <w:tab w:val="left" w:pos="4665"/>
              </w:tabs>
              <w:rPr>
                <w:rFonts w:ascii="Times New Roman" w:hAnsi="Times New Roman"/>
                <w:sz w:val="24"/>
              </w:rPr>
            </w:pPr>
            <w:r w:rsidRPr="00903E29">
              <w:rPr>
                <w:rFonts w:ascii="Times New Roman" w:hAnsi="Times New Roman"/>
                <w:sz w:val="24"/>
              </w:rPr>
              <w:t xml:space="preserve">Panic </w:t>
            </w:r>
          </w:p>
          <w:p w14:paraId="69467607" w14:textId="77777777" w:rsidR="00CC118E" w:rsidRPr="00903E29" w:rsidRDefault="00FD2CE2">
            <w:pPr>
              <w:pStyle w:val="ListParagraph"/>
              <w:numPr>
                <w:ilvl w:val="0"/>
                <w:numId w:val="24"/>
              </w:numPr>
              <w:tabs>
                <w:tab w:val="left" w:pos="1134"/>
                <w:tab w:val="left" w:pos="4665"/>
              </w:tabs>
              <w:rPr>
                <w:rFonts w:ascii="Times New Roman" w:hAnsi="Times New Roman"/>
                <w:sz w:val="24"/>
              </w:rPr>
            </w:pPr>
            <w:r w:rsidRPr="00903E29">
              <w:rPr>
                <w:rFonts w:ascii="Times New Roman" w:hAnsi="Times New Roman"/>
                <w:sz w:val="24"/>
              </w:rPr>
              <w:t xml:space="preserve">Start to investigate </w:t>
            </w:r>
          </w:p>
          <w:p w14:paraId="4F2ADE15" w14:textId="77777777" w:rsidR="00CC118E" w:rsidRPr="00903E29" w:rsidRDefault="00FD2CE2">
            <w:pPr>
              <w:pStyle w:val="ListParagraph"/>
              <w:numPr>
                <w:ilvl w:val="0"/>
                <w:numId w:val="24"/>
              </w:numPr>
              <w:tabs>
                <w:tab w:val="left" w:pos="1134"/>
                <w:tab w:val="left" w:pos="4665"/>
              </w:tabs>
              <w:rPr>
                <w:rFonts w:ascii="Times New Roman" w:hAnsi="Times New Roman"/>
                <w:sz w:val="24"/>
              </w:rPr>
            </w:pPr>
            <w:r w:rsidRPr="00903E29">
              <w:rPr>
                <w:rFonts w:ascii="Times New Roman" w:hAnsi="Times New Roman"/>
                <w:sz w:val="24"/>
              </w:rPr>
              <w:t>Ask leading questions</w:t>
            </w:r>
          </w:p>
          <w:p w14:paraId="3A96A8EA" w14:textId="77777777" w:rsidR="00CC118E" w:rsidRPr="00903E29" w:rsidRDefault="00FD2CE2">
            <w:pPr>
              <w:pStyle w:val="ListParagraph"/>
              <w:numPr>
                <w:ilvl w:val="0"/>
                <w:numId w:val="24"/>
              </w:numPr>
              <w:tabs>
                <w:tab w:val="left" w:pos="1134"/>
                <w:tab w:val="left" w:pos="4665"/>
              </w:tabs>
              <w:rPr>
                <w:rFonts w:ascii="Times New Roman" w:hAnsi="Times New Roman"/>
                <w:sz w:val="24"/>
              </w:rPr>
            </w:pPr>
            <w:r w:rsidRPr="00903E29">
              <w:rPr>
                <w:rFonts w:ascii="Times New Roman" w:hAnsi="Times New Roman"/>
                <w:sz w:val="24"/>
              </w:rPr>
              <w:t>Promise to keep secrets</w:t>
            </w:r>
          </w:p>
          <w:p w14:paraId="40DAF851" w14:textId="77777777" w:rsidR="00CC118E" w:rsidRPr="00903E29" w:rsidRDefault="00FD2CE2">
            <w:pPr>
              <w:pStyle w:val="ListParagraph"/>
              <w:numPr>
                <w:ilvl w:val="0"/>
                <w:numId w:val="24"/>
              </w:numPr>
              <w:tabs>
                <w:tab w:val="left" w:pos="1134"/>
                <w:tab w:val="left" w:pos="4665"/>
              </w:tabs>
              <w:rPr>
                <w:rFonts w:ascii="Times New Roman" w:hAnsi="Times New Roman"/>
                <w:sz w:val="24"/>
              </w:rPr>
            </w:pPr>
            <w:r w:rsidRPr="00903E29">
              <w:rPr>
                <w:rFonts w:ascii="Times New Roman" w:hAnsi="Times New Roman"/>
                <w:sz w:val="24"/>
              </w:rPr>
              <w:t>Make the child repeat the story</w:t>
            </w:r>
          </w:p>
          <w:p w14:paraId="2B751711" w14:textId="77777777" w:rsidR="00CC118E" w:rsidRPr="00903E29" w:rsidRDefault="00FD2CE2">
            <w:pPr>
              <w:pStyle w:val="ListParagraph"/>
              <w:numPr>
                <w:ilvl w:val="0"/>
                <w:numId w:val="24"/>
              </w:numPr>
              <w:tabs>
                <w:tab w:val="left" w:pos="1134"/>
                <w:tab w:val="left" w:pos="4665"/>
              </w:tabs>
              <w:rPr>
                <w:rFonts w:ascii="Times New Roman" w:hAnsi="Times New Roman"/>
                <w:sz w:val="24"/>
              </w:rPr>
            </w:pPr>
            <w:r w:rsidRPr="00903E29">
              <w:rPr>
                <w:rFonts w:ascii="Times New Roman" w:hAnsi="Times New Roman"/>
                <w:sz w:val="24"/>
              </w:rPr>
              <w:t xml:space="preserve">Ignore the child’s behaviour </w:t>
            </w:r>
          </w:p>
          <w:p w14:paraId="4602A045" w14:textId="77777777" w:rsidR="00CC118E" w:rsidRPr="00903E29" w:rsidRDefault="00FD2CE2">
            <w:pPr>
              <w:pStyle w:val="ListParagraph"/>
              <w:numPr>
                <w:ilvl w:val="0"/>
                <w:numId w:val="24"/>
              </w:numPr>
              <w:tabs>
                <w:tab w:val="left" w:pos="1134"/>
                <w:tab w:val="left" w:pos="4665"/>
              </w:tabs>
              <w:rPr>
                <w:rFonts w:ascii="Times New Roman" w:hAnsi="Times New Roman"/>
                <w:sz w:val="24"/>
              </w:rPr>
            </w:pPr>
            <w:r w:rsidRPr="00903E29">
              <w:rPr>
                <w:rFonts w:ascii="Times New Roman" w:hAnsi="Times New Roman"/>
                <w:sz w:val="24"/>
              </w:rPr>
              <w:t xml:space="preserve">Remove any clothing e.g. to check </w:t>
            </w:r>
            <w:proofErr w:type="gramStart"/>
            <w:r w:rsidRPr="00903E29">
              <w:rPr>
                <w:rFonts w:ascii="Times New Roman" w:hAnsi="Times New Roman"/>
                <w:sz w:val="24"/>
              </w:rPr>
              <w:t>bruises</w:t>
            </w:r>
            <w:proofErr w:type="gramEnd"/>
            <w:r w:rsidRPr="00903E29">
              <w:rPr>
                <w:rFonts w:ascii="Times New Roman" w:hAnsi="Times New Roman"/>
                <w:sz w:val="24"/>
              </w:rPr>
              <w:t xml:space="preserve"> </w:t>
            </w:r>
          </w:p>
          <w:p w14:paraId="6DCB60A3" w14:textId="77777777" w:rsidR="00CC118E" w:rsidRPr="00903E29" w:rsidRDefault="00FD2CE2">
            <w:pPr>
              <w:pStyle w:val="ListParagraph"/>
              <w:numPr>
                <w:ilvl w:val="0"/>
                <w:numId w:val="24"/>
              </w:numPr>
              <w:tabs>
                <w:tab w:val="left" w:pos="1134"/>
                <w:tab w:val="left" w:pos="4665"/>
              </w:tabs>
              <w:rPr>
                <w:rFonts w:ascii="Times New Roman" w:hAnsi="Times New Roman"/>
                <w:sz w:val="24"/>
              </w:rPr>
            </w:pPr>
            <w:r w:rsidRPr="00903E29">
              <w:rPr>
                <w:rFonts w:ascii="Times New Roman" w:hAnsi="Times New Roman"/>
                <w:sz w:val="24"/>
              </w:rPr>
              <w:t>Search a device</w:t>
            </w:r>
          </w:p>
          <w:p w14:paraId="2E474ACC" w14:textId="77777777" w:rsidR="00CC118E" w:rsidRDefault="00FD2CE2">
            <w:pPr>
              <w:pStyle w:val="ListParagraph"/>
              <w:numPr>
                <w:ilvl w:val="0"/>
                <w:numId w:val="24"/>
              </w:numPr>
              <w:tabs>
                <w:tab w:val="left" w:pos="1134"/>
                <w:tab w:val="left" w:pos="4665"/>
              </w:tabs>
            </w:pPr>
            <w:r w:rsidRPr="00903E29">
              <w:rPr>
                <w:rFonts w:ascii="Times New Roman" w:hAnsi="Times New Roman"/>
                <w:sz w:val="24"/>
              </w:rPr>
              <w:t>DO NOTHING</w:t>
            </w:r>
            <w:r>
              <w:t xml:space="preserve"> </w:t>
            </w:r>
          </w:p>
        </w:tc>
      </w:tr>
    </w:tbl>
    <w:p w14:paraId="162CDAB7" w14:textId="77777777" w:rsidR="00CC118E" w:rsidRDefault="00CC118E">
      <w:pPr>
        <w:rPr>
          <w:b/>
        </w:rPr>
      </w:pPr>
    </w:p>
    <w:p w14:paraId="51CF5F98" w14:textId="77777777" w:rsidR="00CC118E" w:rsidRDefault="00CC118E"/>
    <w:p w14:paraId="1B932BCC" w14:textId="77777777" w:rsidR="00CC118E" w:rsidRDefault="00FD2CE2">
      <w:pPr>
        <w:rPr>
          <w:b/>
        </w:rPr>
      </w:pPr>
      <w:r>
        <w:rPr>
          <w:b/>
        </w:rPr>
        <w:t>REMEMBER</w:t>
      </w:r>
    </w:p>
    <w:p w14:paraId="7803EFBF" w14:textId="77777777" w:rsidR="00CC118E" w:rsidRDefault="00CC118E">
      <w:pPr>
        <w:rPr>
          <w:b/>
        </w:rPr>
      </w:pPr>
    </w:p>
    <w:p w14:paraId="4A116CE5" w14:textId="77777777" w:rsidR="00CC118E" w:rsidRDefault="00FD2CE2">
      <w:pPr>
        <w:numPr>
          <w:ilvl w:val="0"/>
          <w:numId w:val="9"/>
        </w:numPr>
        <w:tabs>
          <w:tab w:val="clear" w:pos="720"/>
          <w:tab w:val="num" w:pos="567"/>
        </w:tabs>
        <w:ind w:left="567" w:hanging="567"/>
      </w:pPr>
      <w:r>
        <w:t xml:space="preserve">By reporting a concern about a child or a member of staff you are </w:t>
      </w:r>
      <w:r>
        <w:rPr>
          <w:b/>
          <w:bCs/>
        </w:rPr>
        <w:t>NOT</w:t>
      </w:r>
      <w:r>
        <w:t xml:space="preserve"> making a judgement.</w:t>
      </w:r>
    </w:p>
    <w:p w14:paraId="198B666F" w14:textId="77777777" w:rsidR="00CC118E" w:rsidRDefault="00FD2CE2">
      <w:pPr>
        <w:numPr>
          <w:ilvl w:val="0"/>
          <w:numId w:val="9"/>
        </w:numPr>
        <w:tabs>
          <w:tab w:val="num" w:pos="567"/>
        </w:tabs>
        <w:ind w:left="567" w:hanging="567"/>
      </w:pPr>
      <w:r>
        <w:t xml:space="preserve">Be reassured, it is </w:t>
      </w:r>
      <w:r>
        <w:rPr>
          <w:b/>
          <w:bCs/>
        </w:rPr>
        <w:t>NOT</w:t>
      </w:r>
      <w:r>
        <w:t xml:space="preserve"> your job to investigate your concerns.  In the best interests of our </w:t>
      </w:r>
      <w:proofErr w:type="gramStart"/>
      <w:r>
        <w:t>pupils</w:t>
      </w:r>
      <w:proofErr w:type="gramEnd"/>
      <w:r>
        <w:t xml:space="preserve"> it </w:t>
      </w:r>
      <w:r>
        <w:rPr>
          <w:b/>
          <w:bCs/>
        </w:rPr>
        <w:t xml:space="preserve">IS </w:t>
      </w:r>
      <w:r>
        <w:t xml:space="preserve">your </w:t>
      </w:r>
      <w:r>
        <w:rPr>
          <w:b/>
          <w:bCs/>
        </w:rPr>
        <w:t>responsibility</w:t>
      </w:r>
      <w:r>
        <w:t xml:space="preserve"> to report your concerns.</w:t>
      </w:r>
    </w:p>
    <w:p w14:paraId="13E5709E" w14:textId="77777777" w:rsidR="00CC118E" w:rsidRDefault="00CC118E"/>
    <w:p w14:paraId="641E0B07" w14:textId="77777777" w:rsidR="00CC118E" w:rsidRDefault="00CC118E"/>
    <w:p w14:paraId="6F99FD22" w14:textId="77777777" w:rsidR="00CC118E" w:rsidRDefault="00FD2CE2">
      <w:pPr>
        <w:spacing w:after="160" w:line="259" w:lineRule="auto"/>
        <w:rPr>
          <w:b/>
        </w:rPr>
      </w:pPr>
      <w:r>
        <w:rPr>
          <w:b/>
        </w:rPr>
        <w:t>SUPPORT FOR MEMBERS OF STAFF / SCHOOL MAKING REFERRALS TO SOCIAL SERVICES / POLICE</w:t>
      </w:r>
    </w:p>
    <w:p w14:paraId="0190E948" w14:textId="77777777" w:rsidR="00CC118E" w:rsidRDefault="00CC118E">
      <w:pPr>
        <w:jc w:val="center"/>
      </w:pPr>
    </w:p>
    <w:p w14:paraId="2F52203C" w14:textId="77777777" w:rsidR="00CC118E" w:rsidRDefault="00FD2CE2">
      <w:r>
        <w:t>Any teacher or other member of staff who follows the procedures in this guidance, and those of the Education and Library Board, C.C.M.S. or the Area Child Protection Committee, in making a report of suspected child abuse by any person (whether or not connected with the school), is acting within the course of his/her employment, and in such circumstances, where he/she has acted in good faith, will receive the full support of his/her employing authorities and will not be legally or financially liable should any consequential action be brought against him/her.</w:t>
      </w:r>
    </w:p>
    <w:p w14:paraId="421BDF24" w14:textId="403B7908" w:rsidR="00903E29" w:rsidRDefault="00FD2CE2">
      <w:r>
        <w:t xml:space="preserve"> </w:t>
      </w:r>
    </w:p>
    <w:p w14:paraId="0289A60C" w14:textId="77777777" w:rsidR="00903E29" w:rsidRDefault="00903E29"/>
    <w:p w14:paraId="58F42711" w14:textId="77777777" w:rsidR="00CC118E" w:rsidRDefault="00CC118E">
      <w:pPr>
        <w:jc w:val="center"/>
      </w:pPr>
    </w:p>
    <w:p w14:paraId="298BAE8A" w14:textId="77777777" w:rsidR="00CC118E" w:rsidRDefault="00FD2CE2">
      <w:pPr>
        <w:rPr>
          <w:b/>
        </w:rPr>
      </w:pPr>
      <w:r>
        <w:rPr>
          <w:b/>
        </w:rPr>
        <w:t xml:space="preserve">CHILD PROTECTION AND SAFEGUARDING ETHOS:  The Preventative Curriculum </w:t>
      </w:r>
    </w:p>
    <w:p w14:paraId="6EB3A52B" w14:textId="77777777" w:rsidR="00CC118E" w:rsidRDefault="00CC118E"/>
    <w:p w14:paraId="7CD455EF" w14:textId="77777777" w:rsidR="00CC118E" w:rsidRDefault="00FD2CE2">
      <w:r>
        <w:t xml:space="preserve">We in St. Colm’s aim to create a positive ethos within the school which inhibits the misuse of power, but rather promotes individual empowerment and values, such as openness, honesty, tolerance, respect and caring for oneself and others. We aim to create an ethos where each pupil feels safe both within and outside the classroom. We aim to provide pupils with good lines of communication with trusted adults, supportive </w:t>
      </w:r>
      <w:proofErr w:type="gramStart"/>
      <w:r>
        <w:t>friends</w:t>
      </w:r>
      <w:proofErr w:type="gramEnd"/>
      <w:r>
        <w:t xml:space="preserve"> and an ethos of protection where children are encouraged to talk and are listened to. The plasma foyer screen permanently displays photos of DT and DDT.  Head of Year display boards contain sources of support.  A flow diagram of what to do if a pupil has concerns is displayed in all classrooms. </w:t>
      </w:r>
    </w:p>
    <w:p w14:paraId="78F1A0A4" w14:textId="77777777" w:rsidR="00CC118E" w:rsidRDefault="00CC118E"/>
    <w:p w14:paraId="68ACA64B" w14:textId="77777777" w:rsidR="00CC118E" w:rsidRDefault="00FD2CE2">
      <w:pPr>
        <w:numPr>
          <w:ilvl w:val="0"/>
          <w:numId w:val="10"/>
        </w:numPr>
      </w:pPr>
      <w:r>
        <w:t xml:space="preserve">Pupils are aware that Ca. Devlin and the Principal are designated teachers. This is recorded in Student Planner and displayed on H.O.Y. notice boards. Parents and pupils are advised regularly of our Child Protection Policy and Procedures, our designated </w:t>
      </w:r>
      <w:proofErr w:type="gramStart"/>
      <w:r>
        <w:t>teachers</w:t>
      </w:r>
      <w:proofErr w:type="gramEnd"/>
      <w:r>
        <w:t xml:space="preserve"> and the procedures for making complaints about suspected child abuse on an annual basis. </w:t>
      </w:r>
    </w:p>
    <w:p w14:paraId="427468AF" w14:textId="77777777" w:rsidR="00CC118E" w:rsidRDefault="00FD2CE2">
      <w:pPr>
        <w:numPr>
          <w:ilvl w:val="0"/>
          <w:numId w:val="10"/>
        </w:numPr>
      </w:pPr>
      <w:r>
        <w:t xml:space="preserve">Designated teachers’ names are contained in School prospectus.  </w:t>
      </w:r>
    </w:p>
    <w:p w14:paraId="06E0C876" w14:textId="77777777" w:rsidR="00CC118E" w:rsidRDefault="00FD2CE2">
      <w:pPr>
        <w:numPr>
          <w:ilvl w:val="0"/>
          <w:numId w:val="10"/>
        </w:numPr>
      </w:pPr>
      <w:r>
        <w:t>Two members of the Board of Governors have specific responsibility for child protection.</w:t>
      </w:r>
    </w:p>
    <w:p w14:paraId="787703E5" w14:textId="77777777" w:rsidR="00CC118E" w:rsidRDefault="00FD2CE2">
      <w:pPr>
        <w:numPr>
          <w:ilvl w:val="0"/>
          <w:numId w:val="10"/>
        </w:numPr>
      </w:pPr>
      <w:r>
        <w:t>Staff have been advised of their responsibilities regarding Child Protection:</w:t>
      </w:r>
    </w:p>
    <w:p w14:paraId="08DD6EC4" w14:textId="77777777" w:rsidR="00CC118E" w:rsidRDefault="00FD2CE2">
      <w:r>
        <w:t xml:space="preserve">      a) being vigilant </w:t>
      </w:r>
    </w:p>
    <w:p w14:paraId="31EF115F" w14:textId="77777777" w:rsidR="00CC118E" w:rsidRDefault="00FD2CE2">
      <w:r>
        <w:t xml:space="preserve">       b) being aware of the DENI Code of Conduct for staff (2017/04)</w:t>
      </w:r>
    </w:p>
    <w:p w14:paraId="3B7A3DE2" w14:textId="77777777" w:rsidR="00CC118E" w:rsidRDefault="00FD2CE2">
      <w:pPr>
        <w:numPr>
          <w:ilvl w:val="0"/>
          <w:numId w:val="11"/>
        </w:numPr>
      </w:pPr>
      <w:r>
        <w:t xml:space="preserve">Pupils are aware of our school counsellor and how to </w:t>
      </w:r>
      <w:proofErr w:type="gramStart"/>
      <w:r>
        <w:t>make contact with</w:t>
      </w:r>
      <w:proofErr w:type="gramEnd"/>
      <w:r>
        <w:t xml:space="preserve"> her.</w:t>
      </w:r>
    </w:p>
    <w:p w14:paraId="5BA4CECE" w14:textId="77777777" w:rsidR="00CC118E" w:rsidRDefault="00FD2CE2">
      <w:pPr>
        <w:numPr>
          <w:ilvl w:val="0"/>
          <w:numId w:val="11"/>
        </w:numPr>
      </w:pPr>
      <w:r>
        <w:t>Substitute teachers are provided with an outline of child protection procedures and are vetted through Access NI.</w:t>
      </w:r>
    </w:p>
    <w:p w14:paraId="5C9EAE85" w14:textId="77777777" w:rsidR="00CC118E" w:rsidRDefault="00FD2CE2">
      <w:pPr>
        <w:numPr>
          <w:ilvl w:val="0"/>
          <w:numId w:val="11"/>
        </w:numPr>
      </w:pPr>
      <w:r>
        <w:t xml:space="preserve">Physical incidents are recorded in the school incident book in the school office. </w:t>
      </w:r>
    </w:p>
    <w:p w14:paraId="4E99FD8E" w14:textId="77777777" w:rsidR="00CC118E" w:rsidRDefault="00FD2CE2">
      <w:pPr>
        <w:numPr>
          <w:ilvl w:val="0"/>
          <w:numId w:val="11"/>
        </w:numPr>
      </w:pPr>
      <w:r>
        <w:t>All staff – teaching, auxiliary and ancillary receive regular Child Protection training on a bi-annual basis, with interim training for new staff where appropriate.</w:t>
      </w:r>
    </w:p>
    <w:p w14:paraId="04A1173E" w14:textId="77777777" w:rsidR="00CC118E" w:rsidRDefault="00FD2CE2">
      <w:pPr>
        <w:numPr>
          <w:ilvl w:val="0"/>
          <w:numId w:val="11"/>
        </w:numPr>
      </w:pPr>
      <w:r>
        <w:t>Our positive behaviour policy is aimed at supporting vulnerable children within our school.</w:t>
      </w:r>
    </w:p>
    <w:p w14:paraId="33055328" w14:textId="77777777" w:rsidR="00CC118E" w:rsidRDefault="00FD2CE2">
      <w:pPr>
        <w:numPr>
          <w:ilvl w:val="0"/>
          <w:numId w:val="11"/>
        </w:numPr>
      </w:pPr>
      <w:r>
        <w:t>SLT where necessary liaise with support agencies, such as Social Services, EWO, Educational Psychologist and the PSNI.</w:t>
      </w:r>
    </w:p>
    <w:p w14:paraId="6E53F0C2" w14:textId="77777777" w:rsidR="00CC118E" w:rsidRDefault="00FD2CE2">
      <w:pPr>
        <w:numPr>
          <w:ilvl w:val="0"/>
          <w:numId w:val="11"/>
        </w:numPr>
      </w:pPr>
      <w:r>
        <w:t xml:space="preserve">Where appropriate, CPSS resources are included. </w:t>
      </w:r>
    </w:p>
    <w:p w14:paraId="25482A67" w14:textId="77777777" w:rsidR="00CC118E" w:rsidRDefault="00CC118E"/>
    <w:p w14:paraId="5C8F88DC" w14:textId="77777777" w:rsidR="00CC118E" w:rsidRDefault="00FD2CE2">
      <w:pPr>
        <w:pStyle w:val="Pa7"/>
        <w:spacing w:after="280"/>
        <w:rPr>
          <w:rFonts w:ascii="Times New Roman" w:hAnsi="Times New Roman" w:cs="Times New Roman"/>
        </w:rPr>
      </w:pPr>
      <w:r>
        <w:rPr>
          <w:rFonts w:ascii="Times New Roman" w:hAnsi="Times New Roman" w:cs="Times New Roman"/>
        </w:rPr>
        <w:t xml:space="preserve">The Education (Curriculum Minimum Content) Order (NI) 2007 specifies the minimum content for each area of learning of the curriculum at each key stage. Teachers have considerable flexibility to select from within those areas of learning the aspects they consider appropriate to the ability and interests of their pupils. </w:t>
      </w:r>
    </w:p>
    <w:p w14:paraId="098238CA" w14:textId="77777777" w:rsidR="00CC118E" w:rsidRDefault="00FD2CE2">
      <w:r>
        <w:t>Through our Pastoral Care Policy, we try to create a culture in which children feel confident and secure talking to staff about issues which concern them and where staff will listen to them. Our Cara system for Year 8 contributes to this.</w:t>
      </w:r>
    </w:p>
    <w:p w14:paraId="63C96131" w14:textId="77777777" w:rsidR="00CC118E" w:rsidRDefault="00CC118E"/>
    <w:p w14:paraId="3FA27D67" w14:textId="77777777" w:rsidR="00CC118E" w:rsidRDefault="00FD2CE2">
      <w:pPr>
        <w:pStyle w:val="Default"/>
        <w:rPr>
          <w:rFonts w:ascii="Times New Roman" w:hAnsi="Times New Roman" w:cs="Times New Roman"/>
        </w:rPr>
      </w:pPr>
      <w:r>
        <w:rPr>
          <w:rFonts w:ascii="Times New Roman" w:hAnsi="Times New Roman" w:cs="Times New Roman"/>
        </w:rPr>
        <w:t xml:space="preserve">The Key Concepts of Personal Safety, Healthy Relationships, CSE are incorporated into the Pastoral Programme and into the Personal Development and Citizenship strands of LLW. Where appropriate, this awareness is reinforced by carefully selected external providers who are then evaluated by pupils and staff, as listed in the Learning Outside the Classroom document The Relationships and Sexuality policy and audit identifies where areas of leaning that reinforce positive relationships.  </w:t>
      </w:r>
    </w:p>
    <w:p w14:paraId="57B1A1C6" w14:textId="77777777" w:rsidR="00CC118E" w:rsidRDefault="00CC118E">
      <w:pPr>
        <w:pStyle w:val="Default"/>
        <w:rPr>
          <w:rFonts w:ascii="Times New Roman" w:hAnsi="Times New Roman" w:cs="Times New Roman"/>
        </w:rPr>
      </w:pPr>
    </w:p>
    <w:p w14:paraId="5497FC19" w14:textId="53E02E04" w:rsidR="00CC118E" w:rsidRDefault="00FD2CE2">
      <w:pPr>
        <w:pStyle w:val="Default"/>
        <w:rPr>
          <w:rFonts w:ascii="Times New Roman" w:hAnsi="Times New Roman" w:cs="Times New Roman"/>
        </w:rPr>
      </w:pPr>
      <w:r>
        <w:rPr>
          <w:rFonts w:ascii="Times New Roman" w:hAnsi="Times New Roman" w:cs="Times New Roman"/>
        </w:rPr>
        <w:t xml:space="preserve">Our Pastoral Programme Personal Development and Citizenship Programmes give specific attention to </w:t>
      </w:r>
      <w:r w:rsidR="00E72CAD">
        <w:rPr>
          <w:rFonts w:ascii="Times New Roman" w:hAnsi="Times New Roman" w:cs="Times New Roman"/>
        </w:rPr>
        <w:t>pupils’</w:t>
      </w:r>
      <w:r>
        <w:rPr>
          <w:rFonts w:ascii="Times New Roman" w:hAnsi="Times New Roman" w:cs="Times New Roman"/>
        </w:rPr>
        <w:t xml:space="preserve"> emotional wellbeing, health &amp; safety, healthy relationships the development of a moral thinking and value system and the global exploitation of children.  The curriculum also offers a medium to explore sensitive issues with children and young people in an age-appropriate way which helps them to develop appropriate protective behaviours.  We aim to develop the confidence and resiliencies and coping skills of pupils.  </w:t>
      </w:r>
    </w:p>
    <w:p w14:paraId="65AF3CBF" w14:textId="77777777" w:rsidR="00CC118E" w:rsidRDefault="00CC118E"/>
    <w:p w14:paraId="0EBA5A49" w14:textId="77777777" w:rsidR="00CC118E" w:rsidRDefault="00FD2CE2">
      <w:pPr>
        <w:pStyle w:val="Default"/>
        <w:rPr>
          <w:rFonts w:ascii="Times New Roman" w:hAnsi="Times New Roman" w:cs="Times New Roman"/>
        </w:rPr>
      </w:pPr>
      <w:r>
        <w:rPr>
          <w:rFonts w:ascii="Times New Roman" w:hAnsi="Times New Roman" w:cs="Times New Roman"/>
        </w:rPr>
        <w:t xml:space="preserve">We seek to protect our pupils by helping them to learn about risks of possible abuse, to recognise unwelcome behaviour in others and acquire the confidence and skills they need to keep themselves safe. This also extends to e-safety education delivered through our pastoral system and ICT classes. </w:t>
      </w:r>
    </w:p>
    <w:p w14:paraId="1E264F67" w14:textId="77777777" w:rsidR="00CC118E" w:rsidRDefault="00CC118E">
      <w:pPr>
        <w:pStyle w:val="Default"/>
        <w:rPr>
          <w:rFonts w:ascii="Times New Roman" w:hAnsi="Times New Roman" w:cs="Times New Roman"/>
        </w:rPr>
      </w:pPr>
    </w:p>
    <w:p w14:paraId="3EC0F4B1" w14:textId="02C490C3" w:rsidR="00CC118E" w:rsidRDefault="00FD2CE2">
      <w:pPr>
        <w:pStyle w:val="Default"/>
        <w:rPr>
          <w:rFonts w:ascii="Times New Roman" w:hAnsi="Times New Roman" w:cs="Times New Roman"/>
        </w:rPr>
      </w:pPr>
      <w:r>
        <w:rPr>
          <w:rFonts w:ascii="Times New Roman" w:hAnsi="Times New Roman" w:cs="Times New Roman"/>
        </w:rPr>
        <w:t xml:space="preserve">Parents opinions are sought and our </w:t>
      </w:r>
      <w:r w:rsidR="00E72CAD">
        <w:rPr>
          <w:rFonts w:ascii="Times New Roman" w:hAnsi="Times New Roman" w:cs="Times New Roman"/>
        </w:rPr>
        <w:t>open-door</w:t>
      </w:r>
      <w:r>
        <w:rPr>
          <w:rFonts w:ascii="Times New Roman" w:hAnsi="Times New Roman" w:cs="Times New Roman"/>
        </w:rPr>
        <w:t xml:space="preserve"> policy of home – school contact is promoted.   </w:t>
      </w:r>
    </w:p>
    <w:p w14:paraId="0B77EEB7" w14:textId="77777777" w:rsidR="00CC118E" w:rsidRDefault="00CC118E">
      <w:pPr>
        <w:jc w:val="both"/>
      </w:pPr>
    </w:p>
    <w:p w14:paraId="130D8FBD" w14:textId="77777777" w:rsidR="00CC118E" w:rsidRDefault="00FD2CE2">
      <w:pPr>
        <w:jc w:val="center"/>
        <w:rPr>
          <w:b/>
        </w:rPr>
      </w:pPr>
      <w:r>
        <w:rPr>
          <w:b/>
        </w:rPr>
        <w:t>PUPIL SAFETY / CHILD PROTECTION MEASURES</w:t>
      </w:r>
    </w:p>
    <w:p w14:paraId="0A50146A" w14:textId="6F50E675" w:rsidR="00CC118E" w:rsidRDefault="00FD2CE2">
      <w:r>
        <w:t xml:space="preserve">The internal arrangements and procedures operating on a </w:t>
      </w:r>
      <w:r w:rsidR="00E72CAD">
        <w:t>day-to-day</w:t>
      </w:r>
      <w:r>
        <w:t xml:space="preserve"> basis for the safety and welfare of our pupils are </w:t>
      </w:r>
    </w:p>
    <w:p w14:paraId="3D2BD650" w14:textId="77777777" w:rsidR="00CC118E" w:rsidRDefault="00CC118E"/>
    <w:p w14:paraId="55C9908E" w14:textId="77777777" w:rsidR="00CC118E" w:rsidRDefault="00FD2CE2">
      <w:pPr>
        <w:rPr>
          <w:b/>
        </w:rPr>
      </w:pPr>
      <w:r>
        <w:rPr>
          <w:b/>
        </w:rPr>
        <w:t xml:space="preserve">Supervision </w:t>
      </w:r>
    </w:p>
    <w:p w14:paraId="30BB7B18" w14:textId="77777777" w:rsidR="00CC118E" w:rsidRDefault="00FD2CE2">
      <w:pPr>
        <w:rPr>
          <w:b/>
        </w:rPr>
      </w:pPr>
      <w:r>
        <w:rPr>
          <w:b/>
        </w:rPr>
        <w:t>Morning</w:t>
      </w:r>
    </w:p>
    <w:p w14:paraId="236E0397" w14:textId="77777777" w:rsidR="00CC118E" w:rsidRDefault="00FD2CE2">
      <w:pPr>
        <w:ind w:left="540"/>
      </w:pPr>
      <w:r>
        <w:t>8.15 – 8.50 Principal and Vice Principal</w:t>
      </w:r>
    </w:p>
    <w:p w14:paraId="4E8C705A" w14:textId="77777777" w:rsidR="00CC118E" w:rsidRDefault="00FD2CE2">
      <w:pPr>
        <w:ind w:left="540"/>
      </w:pPr>
      <w:r>
        <w:t xml:space="preserve">8.50 – 9.00 Additional staff on rota supervision </w:t>
      </w:r>
    </w:p>
    <w:p w14:paraId="7CBF04E2" w14:textId="77777777" w:rsidR="00CC118E" w:rsidRDefault="00CC118E"/>
    <w:p w14:paraId="472B4A49" w14:textId="77777777" w:rsidR="00CC118E" w:rsidRDefault="00CC118E"/>
    <w:p w14:paraId="62CDB9D8" w14:textId="77777777" w:rsidR="00CC118E" w:rsidRDefault="00FD2CE2">
      <w:pPr>
        <w:rPr>
          <w:b/>
        </w:rPr>
      </w:pPr>
      <w:r>
        <w:rPr>
          <w:b/>
        </w:rPr>
        <w:t>Morning Break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34"/>
      </w:tblGrid>
      <w:tr w:rsidR="00CC118E" w14:paraId="0D2E783B" w14:textId="77777777">
        <w:tc>
          <w:tcPr>
            <w:tcW w:w="2088" w:type="dxa"/>
            <w:tcBorders>
              <w:top w:val="nil"/>
              <w:left w:val="nil"/>
              <w:bottom w:val="nil"/>
              <w:right w:val="nil"/>
            </w:tcBorders>
            <w:hideMark/>
          </w:tcPr>
          <w:p w14:paraId="095F7FD2" w14:textId="77777777" w:rsidR="00CC118E" w:rsidRDefault="00FD2CE2">
            <w:r>
              <w:t xml:space="preserve">10.00 – 10.15 </w:t>
            </w:r>
          </w:p>
          <w:p w14:paraId="2FB7416E" w14:textId="77777777" w:rsidR="00CC118E" w:rsidRDefault="00CC118E"/>
        </w:tc>
        <w:tc>
          <w:tcPr>
            <w:tcW w:w="6434" w:type="dxa"/>
            <w:tcBorders>
              <w:top w:val="nil"/>
              <w:left w:val="nil"/>
              <w:bottom w:val="nil"/>
              <w:right w:val="nil"/>
            </w:tcBorders>
            <w:hideMark/>
          </w:tcPr>
          <w:p w14:paraId="2455DDE6" w14:textId="77777777" w:rsidR="00CC118E" w:rsidRDefault="00FD2CE2">
            <w:r>
              <w:t xml:space="preserve">SLT and staff on duty supervise designated areas and accompany pupils into assemblies. </w:t>
            </w:r>
          </w:p>
        </w:tc>
      </w:tr>
    </w:tbl>
    <w:p w14:paraId="4AC72156" w14:textId="77777777" w:rsidR="00CC118E" w:rsidRDefault="00CC118E"/>
    <w:p w14:paraId="5456B908" w14:textId="77777777" w:rsidR="00CC118E" w:rsidRDefault="00FD2CE2">
      <w:pPr>
        <w:rPr>
          <w:b/>
        </w:rPr>
      </w:pPr>
      <w:r>
        <w:rPr>
          <w:b/>
        </w:rPr>
        <w:t xml:space="preserve">Lunchtime </w:t>
      </w:r>
    </w:p>
    <w:p w14:paraId="1E054B1D" w14:textId="77777777" w:rsidR="00CC118E" w:rsidRDefault="00FD2CE2">
      <w:pPr>
        <w:numPr>
          <w:ilvl w:val="0"/>
          <w:numId w:val="12"/>
        </w:numPr>
      </w:pPr>
      <w:r>
        <w:t xml:space="preserve">Key Stage 3 pupils may go home only if they have written permission. These pupils carry ‘Home for Lunch Card’. </w:t>
      </w:r>
    </w:p>
    <w:p w14:paraId="4C1F5DE4" w14:textId="77777777" w:rsidR="00CC118E" w:rsidRDefault="00FD2CE2">
      <w:pPr>
        <w:numPr>
          <w:ilvl w:val="0"/>
          <w:numId w:val="12"/>
        </w:numPr>
      </w:pPr>
      <w:r>
        <w:t>Access to Technology, Languages and Science areas is closed until 12.35</w:t>
      </w:r>
    </w:p>
    <w:p w14:paraId="6A61E32B" w14:textId="77777777" w:rsidR="00CC118E" w:rsidRDefault="00FD2CE2">
      <w:pPr>
        <w:numPr>
          <w:ilvl w:val="0"/>
          <w:numId w:val="12"/>
        </w:numPr>
      </w:pPr>
      <w:r>
        <w:t>SLT on duty assists with supervision in canteen.</w:t>
      </w:r>
    </w:p>
    <w:p w14:paraId="4854E5AD" w14:textId="77777777" w:rsidR="00CC118E" w:rsidRDefault="00FD2CE2">
      <w:pPr>
        <w:numPr>
          <w:ilvl w:val="0"/>
          <w:numId w:val="12"/>
        </w:numPr>
      </w:pPr>
      <w:r>
        <w:lastRenderedPageBreak/>
        <w:t xml:space="preserve">All other supervisors are in designated areas.  (See Supervision Policy) </w:t>
      </w:r>
    </w:p>
    <w:p w14:paraId="7BFBFDC1" w14:textId="77777777" w:rsidR="00CC118E" w:rsidRDefault="00CC118E"/>
    <w:p w14:paraId="0D42C223" w14:textId="77777777" w:rsidR="00CC118E" w:rsidRDefault="00FD2CE2">
      <w:pPr>
        <w:rPr>
          <w:b/>
        </w:rPr>
      </w:pPr>
      <w:r>
        <w:rPr>
          <w:b/>
        </w:rPr>
        <w:t>After-school</w:t>
      </w:r>
    </w:p>
    <w:p w14:paraId="551E7747" w14:textId="3A8CE7BB" w:rsidR="00CC118E" w:rsidRDefault="00FD2CE2">
      <w:pPr>
        <w:numPr>
          <w:ilvl w:val="0"/>
          <w:numId w:val="13"/>
        </w:numPr>
      </w:pPr>
      <w:r>
        <w:t xml:space="preserve">Pupils who normally go home on buses may not go </w:t>
      </w:r>
      <w:proofErr w:type="gramStart"/>
      <w:r>
        <w:t>down town</w:t>
      </w:r>
      <w:proofErr w:type="gramEnd"/>
      <w:r>
        <w:t xml:space="preserve"> after school unless they have written permission from parent which is given to </w:t>
      </w:r>
      <w:proofErr w:type="spellStart"/>
      <w:r>
        <w:t>H</w:t>
      </w:r>
      <w:r w:rsidR="00903E29">
        <w:t>o</w:t>
      </w:r>
      <w:r>
        <w:t>Y</w:t>
      </w:r>
      <w:proofErr w:type="spellEnd"/>
      <w:r>
        <w:t>.</w:t>
      </w:r>
    </w:p>
    <w:p w14:paraId="0CD2D256" w14:textId="77777777" w:rsidR="00CC118E" w:rsidRDefault="00FD2CE2">
      <w:pPr>
        <w:numPr>
          <w:ilvl w:val="0"/>
          <w:numId w:val="13"/>
        </w:numPr>
      </w:pPr>
      <w:r>
        <w:t>SLT and staff on duty will supervise until the last bus has gone.</w:t>
      </w:r>
    </w:p>
    <w:p w14:paraId="0EDBE42B" w14:textId="77777777" w:rsidR="00CC118E" w:rsidRDefault="00FD2CE2">
      <w:pPr>
        <w:numPr>
          <w:ilvl w:val="0"/>
          <w:numId w:val="13"/>
        </w:numPr>
      </w:pPr>
      <w:r>
        <w:t>Only those under supervision may remain behind in the school after 3.10 and must remain in the school until 4.15.</w:t>
      </w:r>
    </w:p>
    <w:p w14:paraId="24CCFE92" w14:textId="77777777" w:rsidR="00CC118E" w:rsidRDefault="00FD2CE2">
      <w:pPr>
        <w:numPr>
          <w:ilvl w:val="0"/>
          <w:numId w:val="13"/>
        </w:numPr>
      </w:pPr>
      <w:r>
        <w:t>Should a pupil miss their bus, they must return into school and report this to the school office.</w:t>
      </w:r>
    </w:p>
    <w:p w14:paraId="674EDC50" w14:textId="77777777" w:rsidR="00CC118E" w:rsidRDefault="00CC118E"/>
    <w:p w14:paraId="5766C885" w14:textId="77777777" w:rsidR="00CC118E" w:rsidRDefault="00FD2CE2">
      <w:pPr>
        <w:rPr>
          <w:b/>
        </w:rPr>
      </w:pPr>
      <w:r>
        <w:rPr>
          <w:b/>
        </w:rPr>
        <w:t xml:space="preserve">Attendance </w:t>
      </w:r>
    </w:p>
    <w:p w14:paraId="1D277FE5" w14:textId="77777777" w:rsidR="00CC118E" w:rsidRDefault="00FD2CE2">
      <w:r>
        <w:t>(Parents are made aware of our procedures in the Attendance policy and in Attendance section of the Student Planner)</w:t>
      </w:r>
    </w:p>
    <w:p w14:paraId="0F62250C" w14:textId="77777777" w:rsidR="00CC118E" w:rsidRDefault="00FD2CE2">
      <w:pPr>
        <w:numPr>
          <w:ilvl w:val="0"/>
          <w:numId w:val="14"/>
        </w:numPr>
      </w:pPr>
      <w:r>
        <w:t>Parents should contact the school if child is not coming to school before 10.00 a.m.</w:t>
      </w:r>
    </w:p>
    <w:p w14:paraId="43340152" w14:textId="71CFF634" w:rsidR="00CC118E" w:rsidRDefault="00FD2CE2">
      <w:pPr>
        <w:numPr>
          <w:ilvl w:val="0"/>
          <w:numId w:val="14"/>
        </w:numPr>
      </w:pPr>
      <w:r>
        <w:t xml:space="preserve">All un-notified absences may be queried by phone by the Principal or </w:t>
      </w:r>
      <w:proofErr w:type="spellStart"/>
      <w:r>
        <w:t>HoY</w:t>
      </w:r>
      <w:proofErr w:type="spellEnd"/>
      <w:r>
        <w:t>.</w:t>
      </w:r>
    </w:p>
    <w:p w14:paraId="3D2376F6" w14:textId="56E8D471" w:rsidR="00CC118E" w:rsidRDefault="00FD2CE2">
      <w:pPr>
        <w:numPr>
          <w:ilvl w:val="0"/>
          <w:numId w:val="14"/>
        </w:numPr>
      </w:pPr>
      <w:r>
        <w:t xml:space="preserve">Pupils wishing to leave early report to </w:t>
      </w:r>
      <w:proofErr w:type="spellStart"/>
      <w:r>
        <w:t>H</w:t>
      </w:r>
      <w:r w:rsidR="00E72CAD">
        <w:t>o</w:t>
      </w:r>
      <w:r>
        <w:t>Y</w:t>
      </w:r>
      <w:proofErr w:type="spellEnd"/>
      <w:r>
        <w:t xml:space="preserve">. who gives permission only if there is written parental consent.  Phone calls will be approved by the </w:t>
      </w:r>
      <w:proofErr w:type="spellStart"/>
      <w:r>
        <w:t>HoY</w:t>
      </w:r>
      <w:proofErr w:type="spellEnd"/>
      <w:r>
        <w:t>.</w:t>
      </w:r>
    </w:p>
    <w:p w14:paraId="1497A2D9" w14:textId="77777777" w:rsidR="00CC118E" w:rsidRDefault="00FD2CE2">
      <w:pPr>
        <w:numPr>
          <w:ilvl w:val="0"/>
          <w:numId w:val="14"/>
        </w:numPr>
      </w:pPr>
      <w:r>
        <w:t>Latecomers sign in at office. This is tracked by Head of Year</w:t>
      </w:r>
    </w:p>
    <w:p w14:paraId="184F0C64" w14:textId="77777777" w:rsidR="00CC118E" w:rsidRDefault="00FD2CE2">
      <w:pPr>
        <w:numPr>
          <w:ilvl w:val="0"/>
          <w:numId w:val="14"/>
        </w:numPr>
      </w:pPr>
      <w:r>
        <w:t>Secretary confirms attendance from printed class list.  Names of absentees are available to staff after class 1.</w:t>
      </w:r>
    </w:p>
    <w:p w14:paraId="2B9B1C97" w14:textId="77777777" w:rsidR="00CC118E" w:rsidRDefault="00FD2CE2">
      <w:pPr>
        <w:numPr>
          <w:ilvl w:val="0"/>
          <w:numId w:val="14"/>
        </w:numPr>
      </w:pPr>
      <w:r>
        <w:t>Class teachers may compare attendance with email and advise/query and any discrepancy with the office who will advise the Principal / Vice Principal who will investigate.</w:t>
      </w:r>
    </w:p>
    <w:p w14:paraId="78A49289" w14:textId="77777777" w:rsidR="00CC118E" w:rsidRDefault="00CC118E">
      <w:pPr>
        <w:rPr>
          <w:b/>
        </w:rPr>
      </w:pPr>
    </w:p>
    <w:p w14:paraId="5C968F20" w14:textId="77777777" w:rsidR="00CC118E" w:rsidRDefault="00FD2CE2">
      <w:pPr>
        <w:rPr>
          <w:b/>
        </w:rPr>
      </w:pPr>
      <w:r>
        <w:rPr>
          <w:b/>
        </w:rPr>
        <w:t xml:space="preserve">Safety </w:t>
      </w:r>
    </w:p>
    <w:p w14:paraId="16FD941F" w14:textId="77777777" w:rsidR="00CC118E" w:rsidRDefault="00FD2CE2">
      <w:pPr>
        <w:numPr>
          <w:ilvl w:val="0"/>
          <w:numId w:val="15"/>
        </w:numPr>
      </w:pPr>
      <w:r>
        <w:t>Safety advice is included in the Student’s Handbook.</w:t>
      </w:r>
    </w:p>
    <w:p w14:paraId="19282668" w14:textId="77777777" w:rsidR="00CC118E" w:rsidRDefault="00FD2CE2">
      <w:pPr>
        <w:numPr>
          <w:ilvl w:val="0"/>
          <w:numId w:val="15"/>
        </w:numPr>
      </w:pPr>
      <w:r>
        <w:t>Fire drill will be held once per term.</w:t>
      </w:r>
    </w:p>
    <w:p w14:paraId="34561FA6" w14:textId="31645193" w:rsidR="00CC118E" w:rsidRDefault="00FD2CE2">
      <w:pPr>
        <w:numPr>
          <w:ilvl w:val="0"/>
          <w:numId w:val="15"/>
        </w:numPr>
      </w:pPr>
      <w:r>
        <w:t xml:space="preserve">The </w:t>
      </w:r>
      <w:proofErr w:type="gramStart"/>
      <w:r>
        <w:t>Principal</w:t>
      </w:r>
      <w:proofErr w:type="gramEnd"/>
      <w:r>
        <w:t xml:space="preserve"> and the relevant </w:t>
      </w:r>
      <w:proofErr w:type="spellStart"/>
      <w:r>
        <w:t>HoY</w:t>
      </w:r>
      <w:proofErr w:type="spellEnd"/>
      <w:r>
        <w:t>. monitor all aspects of plant and practice.</w:t>
      </w:r>
    </w:p>
    <w:p w14:paraId="67090229" w14:textId="77777777" w:rsidR="00CC118E" w:rsidRDefault="00FD2CE2">
      <w:pPr>
        <w:numPr>
          <w:ilvl w:val="0"/>
          <w:numId w:val="15"/>
        </w:numPr>
      </w:pPr>
      <w:r>
        <w:t xml:space="preserve">Parent or Guardian will be contacted to </w:t>
      </w:r>
      <w:proofErr w:type="gramStart"/>
      <w:r>
        <w:t>make arrangements</w:t>
      </w:r>
      <w:proofErr w:type="gramEnd"/>
      <w:r>
        <w:t xml:space="preserve"> for a pupil who is sick to be collected at school and taken home. </w:t>
      </w:r>
    </w:p>
    <w:p w14:paraId="5FA4DD72" w14:textId="77777777" w:rsidR="00CC118E" w:rsidRDefault="00FD2CE2">
      <w:pPr>
        <w:numPr>
          <w:ilvl w:val="0"/>
          <w:numId w:val="15"/>
        </w:numPr>
      </w:pPr>
      <w:r>
        <w:t>Pupils conducting out of school activities are provided with reflective vests.</w:t>
      </w:r>
    </w:p>
    <w:p w14:paraId="52D05699" w14:textId="77777777" w:rsidR="00CC118E" w:rsidRDefault="00FD2CE2">
      <w:pPr>
        <w:numPr>
          <w:ilvl w:val="0"/>
          <w:numId w:val="15"/>
        </w:numPr>
      </w:pPr>
      <w:r>
        <w:t>All new pupils are provided with reflective arm bands for winter.</w:t>
      </w:r>
    </w:p>
    <w:p w14:paraId="1D9712E9" w14:textId="77777777" w:rsidR="00CC118E" w:rsidRDefault="00CC118E"/>
    <w:p w14:paraId="47BD3AA1" w14:textId="77777777" w:rsidR="00CC118E" w:rsidRDefault="00FD2CE2">
      <w:pPr>
        <w:rPr>
          <w:b/>
        </w:rPr>
      </w:pPr>
      <w:r>
        <w:rPr>
          <w:b/>
        </w:rPr>
        <w:t>Security</w:t>
      </w:r>
    </w:p>
    <w:p w14:paraId="417EFEFE" w14:textId="77777777" w:rsidR="00CC118E" w:rsidRDefault="00FD2CE2">
      <w:pPr>
        <w:numPr>
          <w:ilvl w:val="1"/>
          <w:numId w:val="15"/>
        </w:numPr>
        <w:tabs>
          <w:tab w:val="num" w:pos="360"/>
        </w:tabs>
        <w:ind w:left="360" w:hanging="360"/>
      </w:pPr>
      <w:r>
        <w:t xml:space="preserve">All security cameras are operational 24 hours. </w:t>
      </w:r>
    </w:p>
    <w:p w14:paraId="40091B35" w14:textId="77777777" w:rsidR="00CC118E" w:rsidRDefault="00FD2CE2">
      <w:pPr>
        <w:numPr>
          <w:ilvl w:val="0"/>
          <w:numId w:val="11"/>
        </w:numPr>
      </w:pPr>
      <w:r>
        <w:t>All visitors must report to the office and sign in and wear a Lanyon.</w:t>
      </w:r>
    </w:p>
    <w:p w14:paraId="38659E4A" w14:textId="77777777" w:rsidR="00CC118E" w:rsidRDefault="00CC118E"/>
    <w:p w14:paraId="2D765526" w14:textId="77777777" w:rsidR="00CC118E" w:rsidRDefault="00FD2CE2">
      <w:pPr>
        <w:rPr>
          <w:b/>
        </w:rPr>
      </w:pPr>
      <w:r>
        <w:rPr>
          <w:b/>
        </w:rPr>
        <w:t>Photography and Images of Children</w:t>
      </w:r>
    </w:p>
    <w:p w14:paraId="2FAD6B99" w14:textId="77777777" w:rsidR="00CC118E" w:rsidRDefault="00FD2CE2">
      <w:r>
        <w:t>At the beginning of each year Parents sign a consent form for school procedures regarding:</w:t>
      </w:r>
    </w:p>
    <w:p w14:paraId="2B05896D" w14:textId="77777777" w:rsidR="00CC118E" w:rsidRDefault="00FD2CE2">
      <w:r>
        <w:t>1.  Photographs / recording</w:t>
      </w:r>
    </w:p>
    <w:p w14:paraId="0E75E0F5" w14:textId="77777777" w:rsidR="00CC118E" w:rsidRDefault="00FD2CE2">
      <w:r>
        <w:t xml:space="preserve">2.  Mobile phone use </w:t>
      </w:r>
    </w:p>
    <w:p w14:paraId="5B43DFFC" w14:textId="77777777" w:rsidR="00CC118E" w:rsidRDefault="00FD2CE2">
      <w:r>
        <w:t xml:space="preserve">3.  Internet access </w:t>
      </w:r>
    </w:p>
    <w:p w14:paraId="55F49D3D" w14:textId="77777777" w:rsidR="00CC118E" w:rsidRDefault="00CC118E"/>
    <w:p w14:paraId="24410D12" w14:textId="77777777" w:rsidR="00CC118E" w:rsidRDefault="00CC118E">
      <w:pPr>
        <w:rPr>
          <w:b/>
        </w:rPr>
      </w:pPr>
    </w:p>
    <w:p w14:paraId="6E9F3232" w14:textId="77777777" w:rsidR="00CC118E" w:rsidRDefault="00FD2CE2">
      <w:pPr>
        <w:rPr>
          <w:b/>
        </w:rPr>
      </w:pPr>
      <w:r>
        <w:rPr>
          <w:b/>
        </w:rPr>
        <w:t>Remote / Blended Learning</w:t>
      </w:r>
    </w:p>
    <w:p w14:paraId="6C558D04" w14:textId="77777777" w:rsidR="00CC118E" w:rsidRDefault="00FD2CE2">
      <w:r>
        <w:t>Parents and pupil sign a Home Learning contract in the case of remote / blended learning.</w:t>
      </w:r>
    </w:p>
    <w:p w14:paraId="290FBF2D" w14:textId="14F99871" w:rsidR="00CC118E" w:rsidRDefault="00FD2CE2">
      <w:r>
        <w:t>Staff sign a Live Streaming contract. Staff are aware of the Safeguarding and Child Protection responsibilities and procedures contained in the Staff Code of conduct and the Addendum to the Child Protection Policy.</w:t>
      </w:r>
    </w:p>
    <w:p w14:paraId="4659ED8F" w14:textId="02FB5DDF" w:rsidR="00CB1994" w:rsidRDefault="00CB1994"/>
    <w:p w14:paraId="004CDC1A" w14:textId="77777777" w:rsidR="00CB1994" w:rsidRDefault="00CB1994"/>
    <w:p w14:paraId="5C25EA67" w14:textId="77777777" w:rsidR="00CC118E" w:rsidRDefault="00CC118E"/>
    <w:p w14:paraId="10CE93B4" w14:textId="77777777" w:rsidR="00CB1994" w:rsidRDefault="00CB1994" w:rsidP="00CB1994">
      <w:pPr>
        <w:tabs>
          <w:tab w:val="num" w:pos="0"/>
        </w:tabs>
        <w:jc w:val="both"/>
        <w:rPr>
          <w:rFonts w:cstheme="minorHAnsi"/>
          <w:b/>
        </w:rPr>
      </w:pPr>
      <w:r>
        <w:rPr>
          <w:rFonts w:cstheme="minorHAnsi"/>
          <w:b/>
        </w:rPr>
        <w:t>Associated Policies</w:t>
      </w:r>
    </w:p>
    <w:p w14:paraId="60050FBE" w14:textId="77777777" w:rsidR="00CB1994" w:rsidRDefault="00CB1994" w:rsidP="00CB1994">
      <w:pPr>
        <w:tabs>
          <w:tab w:val="num" w:pos="0"/>
        </w:tabs>
        <w:jc w:val="both"/>
        <w:rPr>
          <w:rFonts w:cstheme="minorHAnsi"/>
        </w:rPr>
      </w:pPr>
      <w:r>
        <w:rPr>
          <w:rFonts w:cstheme="minorHAnsi"/>
        </w:rPr>
        <w:t>The school has a duty to ensure that safeguarding permeates all activities and functions.  The child protection policy therefore complements and supports a range of other school policies including:</w:t>
      </w:r>
    </w:p>
    <w:p w14:paraId="3D39E46F" w14:textId="77777777" w:rsidR="00CB1994" w:rsidRDefault="00CB1994" w:rsidP="00CB1994">
      <w:pPr>
        <w:tabs>
          <w:tab w:val="num" w:pos="0"/>
        </w:tabs>
        <w:jc w:val="both"/>
        <w:rPr>
          <w:rFonts w:cstheme="minorHAnsi"/>
        </w:rPr>
      </w:pPr>
    </w:p>
    <w:p w14:paraId="70FD4C30" w14:textId="77777777" w:rsidR="00CB1994" w:rsidRDefault="00CB1994" w:rsidP="00CB1994">
      <w:pPr>
        <w:numPr>
          <w:ilvl w:val="0"/>
          <w:numId w:val="16"/>
        </w:numPr>
        <w:tabs>
          <w:tab w:val="num" w:pos="360"/>
        </w:tabs>
        <w:ind w:hanging="720"/>
        <w:jc w:val="both"/>
        <w:rPr>
          <w:rFonts w:cstheme="minorHAnsi"/>
        </w:rPr>
      </w:pPr>
      <w:r>
        <w:rPr>
          <w:rFonts w:cstheme="minorHAnsi"/>
        </w:rPr>
        <w:t xml:space="preserve">Anti-Bullying </w:t>
      </w:r>
    </w:p>
    <w:p w14:paraId="4060D3C9" w14:textId="77777777" w:rsidR="00CB1994" w:rsidRDefault="00CB1994" w:rsidP="00CB1994">
      <w:pPr>
        <w:numPr>
          <w:ilvl w:val="0"/>
          <w:numId w:val="17"/>
        </w:numPr>
        <w:tabs>
          <w:tab w:val="num" w:pos="0"/>
        </w:tabs>
        <w:jc w:val="both"/>
        <w:rPr>
          <w:rFonts w:cstheme="minorHAnsi"/>
        </w:rPr>
      </w:pPr>
      <w:r>
        <w:rPr>
          <w:rFonts w:cstheme="minorHAnsi"/>
        </w:rPr>
        <w:t xml:space="preserve">Attendance  </w:t>
      </w:r>
    </w:p>
    <w:p w14:paraId="5DA993B8" w14:textId="77777777" w:rsidR="00CB1994" w:rsidRDefault="00CB1994" w:rsidP="00CB1994">
      <w:pPr>
        <w:numPr>
          <w:ilvl w:val="0"/>
          <w:numId w:val="17"/>
        </w:numPr>
        <w:tabs>
          <w:tab w:val="num" w:pos="0"/>
        </w:tabs>
        <w:jc w:val="both"/>
        <w:rPr>
          <w:rFonts w:cstheme="minorHAnsi"/>
        </w:rPr>
      </w:pPr>
      <w:r>
        <w:rPr>
          <w:rFonts w:cstheme="minorHAnsi"/>
        </w:rPr>
        <w:t>Drugs Education</w:t>
      </w:r>
    </w:p>
    <w:p w14:paraId="4D94E18B" w14:textId="77777777" w:rsidR="00CB1994" w:rsidRDefault="00CB1994" w:rsidP="00CB1994">
      <w:pPr>
        <w:numPr>
          <w:ilvl w:val="0"/>
          <w:numId w:val="16"/>
        </w:numPr>
        <w:tabs>
          <w:tab w:val="num" w:pos="360"/>
        </w:tabs>
        <w:ind w:hanging="720"/>
        <w:jc w:val="both"/>
        <w:rPr>
          <w:rFonts w:cstheme="minorHAnsi"/>
        </w:rPr>
      </w:pPr>
      <w:r>
        <w:rPr>
          <w:rFonts w:cstheme="minorHAnsi"/>
        </w:rPr>
        <w:t xml:space="preserve">Positive Behaviour Management </w:t>
      </w:r>
    </w:p>
    <w:p w14:paraId="639D7A52" w14:textId="77777777" w:rsidR="00CB1994" w:rsidRDefault="00CB1994" w:rsidP="00CB1994">
      <w:pPr>
        <w:numPr>
          <w:ilvl w:val="0"/>
          <w:numId w:val="17"/>
        </w:numPr>
        <w:tabs>
          <w:tab w:val="num" w:pos="0"/>
        </w:tabs>
        <w:jc w:val="both"/>
        <w:rPr>
          <w:rFonts w:cstheme="minorHAnsi"/>
        </w:rPr>
      </w:pPr>
      <w:r>
        <w:rPr>
          <w:rFonts w:cstheme="minorHAnsi"/>
        </w:rPr>
        <w:t>Staff Code of Conduct</w:t>
      </w:r>
    </w:p>
    <w:p w14:paraId="2B6A7A0D" w14:textId="77777777" w:rsidR="00CB1994" w:rsidRDefault="00CB1994" w:rsidP="00CB1994">
      <w:pPr>
        <w:numPr>
          <w:ilvl w:val="0"/>
          <w:numId w:val="17"/>
        </w:numPr>
        <w:tabs>
          <w:tab w:val="num" w:pos="0"/>
        </w:tabs>
        <w:jc w:val="both"/>
        <w:rPr>
          <w:rFonts w:cstheme="minorHAnsi"/>
        </w:rPr>
      </w:pPr>
      <w:r>
        <w:rPr>
          <w:rFonts w:cstheme="minorHAnsi"/>
        </w:rPr>
        <w:t xml:space="preserve">Complaints </w:t>
      </w:r>
    </w:p>
    <w:p w14:paraId="2ED90B88" w14:textId="77777777" w:rsidR="00CB1994" w:rsidRDefault="00CB1994" w:rsidP="00CB1994">
      <w:pPr>
        <w:numPr>
          <w:ilvl w:val="0"/>
          <w:numId w:val="17"/>
        </w:numPr>
        <w:tabs>
          <w:tab w:val="num" w:pos="0"/>
        </w:tabs>
        <w:jc w:val="both"/>
        <w:rPr>
          <w:rFonts w:cstheme="minorHAnsi"/>
        </w:rPr>
      </w:pPr>
      <w:r>
        <w:rPr>
          <w:rFonts w:cstheme="minorHAnsi"/>
        </w:rPr>
        <w:t xml:space="preserve">Educational Visits </w:t>
      </w:r>
      <w:r>
        <w:rPr>
          <w:rFonts w:cstheme="minorHAnsi"/>
        </w:rPr>
        <w:tab/>
      </w:r>
      <w:r>
        <w:rPr>
          <w:rFonts w:cstheme="minorHAnsi"/>
        </w:rPr>
        <w:tab/>
      </w:r>
      <w:r>
        <w:rPr>
          <w:rFonts w:cstheme="minorHAnsi"/>
        </w:rPr>
        <w:tab/>
      </w:r>
      <w:r>
        <w:rPr>
          <w:rFonts w:cstheme="minorHAnsi"/>
        </w:rPr>
        <w:tab/>
      </w:r>
    </w:p>
    <w:p w14:paraId="579C2CD5" w14:textId="77777777" w:rsidR="00CB1994" w:rsidRDefault="00CB1994" w:rsidP="00CB1994">
      <w:pPr>
        <w:numPr>
          <w:ilvl w:val="0"/>
          <w:numId w:val="17"/>
        </w:numPr>
        <w:tabs>
          <w:tab w:val="num" w:pos="0"/>
        </w:tabs>
        <w:jc w:val="both"/>
        <w:rPr>
          <w:rFonts w:cstheme="minorHAnsi"/>
        </w:rPr>
      </w:pPr>
      <w:r>
        <w:rPr>
          <w:rFonts w:cstheme="minorHAnsi"/>
        </w:rPr>
        <w:t>Online Safety</w:t>
      </w:r>
    </w:p>
    <w:p w14:paraId="1D70CBB6" w14:textId="77777777" w:rsidR="00CB1994" w:rsidRDefault="00CB1994" w:rsidP="00CB1994">
      <w:pPr>
        <w:numPr>
          <w:ilvl w:val="0"/>
          <w:numId w:val="17"/>
        </w:numPr>
        <w:tabs>
          <w:tab w:val="num" w:pos="0"/>
        </w:tabs>
        <w:jc w:val="both"/>
        <w:rPr>
          <w:rFonts w:cstheme="minorHAnsi"/>
        </w:rPr>
      </w:pPr>
      <w:r>
        <w:rPr>
          <w:rFonts w:cstheme="minorHAnsi"/>
        </w:rPr>
        <w:t>Managing Critical Incidents</w:t>
      </w:r>
    </w:p>
    <w:p w14:paraId="0B43C0EA" w14:textId="77777777" w:rsidR="00CB1994" w:rsidRDefault="00CB1994" w:rsidP="00CB1994">
      <w:pPr>
        <w:numPr>
          <w:ilvl w:val="0"/>
          <w:numId w:val="17"/>
        </w:numPr>
        <w:tabs>
          <w:tab w:val="num" w:pos="0"/>
        </w:tabs>
        <w:jc w:val="both"/>
        <w:rPr>
          <w:rFonts w:cstheme="minorHAnsi"/>
        </w:rPr>
      </w:pPr>
      <w:r>
        <w:rPr>
          <w:rFonts w:cstheme="minorHAnsi"/>
        </w:rPr>
        <w:t xml:space="preserve">Health and Safety </w:t>
      </w:r>
      <w:r>
        <w:t>Policy including First Aid and the Administration of Medicines</w:t>
      </w:r>
    </w:p>
    <w:p w14:paraId="414C8289" w14:textId="77777777" w:rsidR="00CB1994" w:rsidRDefault="00CB1994" w:rsidP="00CB1994">
      <w:pPr>
        <w:numPr>
          <w:ilvl w:val="0"/>
          <w:numId w:val="17"/>
        </w:numPr>
        <w:tabs>
          <w:tab w:val="num" w:pos="0"/>
        </w:tabs>
        <w:jc w:val="both"/>
        <w:rPr>
          <w:rFonts w:cstheme="minorHAnsi"/>
        </w:rPr>
      </w:pPr>
      <w:r>
        <w:rPr>
          <w:rFonts w:cstheme="minorHAnsi"/>
        </w:rPr>
        <w:t>Intimate Care</w:t>
      </w:r>
    </w:p>
    <w:p w14:paraId="2F389E15" w14:textId="77777777" w:rsidR="00CB1994" w:rsidRDefault="00CB1994" w:rsidP="00CB1994">
      <w:pPr>
        <w:numPr>
          <w:ilvl w:val="0"/>
          <w:numId w:val="17"/>
        </w:numPr>
        <w:tabs>
          <w:tab w:val="num" w:pos="0"/>
        </w:tabs>
        <w:jc w:val="both"/>
        <w:rPr>
          <w:rFonts w:cstheme="minorHAnsi"/>
        </w:rPr>
      </w:pPr>
      <w:r>
        <w:rPr>
          <w:rFonts w:cstheme="minorHAnsi"/>
        </w:rPr>
        <w:t xml:space="preserve">Records Management </w:t>
      </w:r>
    </w:p>
    <w:p w14:paraId="2A155D14" w14:textId="77777777" w:rsidR="00CB1994" w:rsidRDefault="00CB1994" w:rsidP="00CB1994">
      <w:pPr>
        <w:numPr>
          <w:ilvl w:val="0"/>
          <w:numId w:val="17"/>
        </w:numPr>
        <w:tabs>
          <w:tab w:val="num" w:pos="0"/>
        </w:tabs>
        <w:jc w:val="both"/>
        <w:rPr>
          <w:rFonts w:cstheme="minorHAnsi"/>
        </w:rPr>
      </w:pPr>
      <w:r>
        <w:rPr>
          <w:rFonts w:cstheme="minorHAnsi"/>
        </w:rPr>
        <w:t>Relationships and Sexuality Education</w:t>
      </w:r>
    </w:p>
    <w:p w14:paraId="10A08CC1" w14:textId="77777777" w:rsidR="00CB1994" w:rsidRDefault="00CB1994" w:rsidP="00CB1994">
      <w:pPr>
        <w:numPr>
          <w:ilvl w:val="0"/>
          <w:numId w:val="17"/>
        </w:numPr>
        <w:tabs>
          <w:tab w:val="num" w:pos="0"/>
        </w:tabs>
        <w:jc w:val="both"/>
        <w:rPr>
          <w:rFonts w:cstheme="minorHAnsi"/>
        </w:rPr>
      </w:pPr>
      <w:r>
        <w:rPr>
          <w:rFonts w:cstheme="minorHAnsi"/>
        </w:rPr>
        <w:t xml:space="preserve">Special Educational Needs </w:t>
      </w:r>
    </w:p>
    <w:p w14:paraId="7A447C56" w14:textId="331B7A9C" w:rsidR="00CB1994" w:rsidRDefault="00CB1994" w:rsidP="00CB1994">
      <w:pPr>
        <w:numPr>
          <w:ilvl w:val="0"/>
          <w:numId w:val="17"/>
        </w:numPr>
        <w:tabs>
          <w:tab w:val="num" w:pos="0"/>
        </w:tabs>
        <w:jc w:val="both"/>
        <w:rPr>
          <w:rFonts w:cstheme="minorHAnsi"/>
        </w:rPr>
      </w:pPr>
      <w:r>
        <w:rPr>
          <w:rFonts w:cstheme="minorHAnsi"/>
        </w:rPr>
        <w:t>Use of Mobile Digital Devices</w:t>
      </w:r>
    </w:p>
    <w:p w14:paraId="3062E03C" w14:textId="77777777" w:rsidR="00CB1994" w:rsidRDefault="00CB1994" w:rsidP="00CB1994">
      <w:pPr>
        <w:numPr>
          <w:ilvl w:val="0"/>
          <w:numId w:val="17"/>
        </w:numPr>
        <w:tabs>
          <w:tab w:val="num" w:pos="0"/>
        </w:tabs>
        <w:jc w:val="both"/>
        <w:rPr>
          <w:rFonts w:cstheme="minorHAnsi"/>
        </w:rPr>
      </w:pPr>
      <w:r>
        <w:rPr>
          <w:rFonts w:cstheme="minorHAnsi"/>
        </w:rPr>
        <w:t xml:space="preserve">Use of Reasonable Force/Safe Handling </w:t>
      </w:r>
      <w:r>
        <w:rPr>
          <w:rFonts w:cstheme="minorHAnsi"/>
        </w:rPr>
        <w:tab/>
      </w:r>
      <w:r>
        <w:rPr>
          <w:rFonts w:cstheme="minorHAnsi"/>
        </w:rPr>
        <w:tab/>
      </w:r>
    </w:p>
    <w:p w14:paraId="5C413456" w14:textId="77777777" w:rsidR="00CB1994" w:rsidRDefault="00CB1994" w:rsidP="00CB1994">
      <w:pPr>
        <w:numPr>
          <w:ilvl w:val="0"/>
          <w:numId w:val="17"/>
        </w:numPr>
        <w:tabs>
          <w:tab w:val="num" w:pos="0"/>
        </w:tabs>
        <w:jc w:val="both"/>
        <w:rPr>
          <w:rFonts w:cstheme="minorHAnsi"/>
        </w:rPr>
      </w:pPr>
      <w:r>
        <w:rPr>
          <w:rFonts w:cstheme="minorHAnsi"/>
        </w:rPr>
        <w:t>Whistleblowing</w:t>
      </w:r>
    </w:p>
    <w:p w14:paraId="4C81BF94" w14:textId="77777777" w:rsidR="00CB1994" w:rsidRDefault="00CB1994" w:rsidP="00CB1994">
      <w:pPr>
        <w:numPr>
          <w:ilvl w:val="0"/>
          <w:numId w:val="17"/>
        </w:numPr>
        <w:tabs>
          <w:tab w:val="num" w:pos="0"/>
        </w:tabs>
        <w:jc w:val="both"/>
        <w:rPr>
          <w:rFonts w:cstheme="minorHAnsi"/>
        </w:rPr>
      </w:pPr>
      <w:r>
        <w:rPr>
          <w:rFonts w:cstheme="minorHAnsi"/>
        </w:rPr>
        <w:t>Staff and pupil wellbeing</w:t>
      </w:r>
    </w:p>
    <w:p w14:paraId="359E4F14" w14:textId="77777777" w:rsidR="00CC118E" w:rsidRDefault="00CC118E"/>
    <w:p w14:paraId="154C8E0E" w14:textId="77777777" w:rsidR="00CC118E" w:rsidRDefault="00CC118E">
      <w:pPr>
        <w:rPr>
          <w:b/>
        </w:rPr>
      </w:pPr>
    </w:p>
    <w:p w14:paraId="34F2761E" w14:textId="77777777" w:rsidR="00CC118E" w:rsidRDefault="00FD2CE2">
      <w:pPr>
        <w:spacing w:after="160" w:line="259" w:lineRule="auto"/>
        <w:rPr>
          <w:b/>
        </w:rPr>
      </w:pPr>
      <w:r>
        <w:rPr>
          <w:b/>
        </w:rPr>
        <w:br w:type="page"/>
      </w:r>
    </w:p>
    <w:p w14:paraId="54AA3E3B" w14:textId="77777777" w:rsidR="00CC118E" w:rsidRDefault="00CC118E">
      <w:pPr>
        <w:rPr>
          <w:b/>
        </w:rPr>
      </w:pPr>
    </w:p>
    <w:p w14:paraId="22223567" w14:textId="77777777" w:rsidR="00CC118E" w:rsidRDefault="00CC118E">
      <w:pPr>
        <w:rPr>
          <w:b/>
        </w:rPr>
      </w:pPr>
    </w:p>
    <w:p w14:paraId="15676D56" w14:textId="77777777" w:rsidR="00CC118E" w:rsidRDefault="00FD2CE2">
      <w:pPr>
        <w:rPr>
          <w:sz w:val="96"/>
          <w:szCs w:val="96"/>
        </w:rPr>
      </w:pPr>
      <w:r>
        <w:rPr>
          <w:sz w:val="96"/>
          <w:szCs w:val="96"/>
        </w:rPr>
        <w:t>SAFEGUARDING &amp; CHILD PROTECTION PROCEDURES</w:t>
      </w:r>
    </w:p>
    <w:p w14:paraId="3BDA4992" w14:textId="77777777" w:rsidR="00CC118E" w:rsidRDefault="00CC118E">
      <w:pPr>
        <w:jc w:val="center"/>
        <w:rPr>
          <w:sz w:val="96"/>
          <w:szCs w:val="96"/>
        </w:rPr>
      </w:pPr>
    </w:p>
    <w:p w14:paraId="40452AE6" w14:textId="77777777" w:rsidR="00CC118E" w:rsidRDefault="00CC118E">
      <w:pPr>
        <w:rPr>
          <w:sz w:val="28"/>
          <w:szCs w:val="28"/>
        </w:rPr>
      </w:pPr>
    </w:p>
    <w:p w14:paraId="388B909F" w14:textId="77777777" w:rsidR="00CC118E" w:rsidRDefault="00CC118E">
      <w:pPr>
        <w:rPr>
          <w:sz w:val="28"/>
          <w:szCs w:val="28"/>
        </w:rPr>
      </w:pPr>
    </w:p>
    <w:p w14:paraId="5D380026" w14:textId="77777777" w:rsidR="00CC118E" w:rsidRDefault="00CC118E">
      <w:pPr>
        <w:rPr>
          <w:sz w:val="28"/>
          <w:szCs w:val="28"/>
        </w:rPr>
      </w:pPr>
    </w:p>
    <w:p w14:paraId="486A8A38" w14:textId="77777777" w:rsidR="00CC118E" w:rsidRDefault="00CC118E">
      <w:pPr>
        <w:rPr>
          <w:sz w:val="28"/>
          <w:szCs w:val="28"/>
        </w:rPr>
      </w:pPr>
    </w:p>
    <w:p w14:paraId="3A456D12" w14:textId="77777777" w:rsidR="00CC118E" w:rsidRDefault="00FD2CE2">
      <w:pPr>
        <w:jc w:val="center"/>
        <w:rPr>
          <w:sz w:val="96"/>
          <w:szCs w:val="96"/>
        </w:rPr>
      </w:pPr>
      <w:r>
        <w:rPr>
          <w:sz w:val="96"/>
          <w:szCs w:val="96"/>
        </w:rPr>
        <w:t>APPENDICIES</w:t>
      </w:r>
    </w:p>
    <w:p w14:paraId="14762681" w14:textId="77777777" w:rsidR="00CC118E" w:rsidRDefault="00FD2CE2">
      <w:pPr>
        <w:jc w:val="center"/>
        <w:rPr>
          <w:sz w:val="96"/>
          <w:szCs w:val="96"/>
        </w:rPr>
      </w:pPr>
      <w:r>
        <w:rPr>
          <w:sz w:val="96"/>
          <w:szCs w:val="96"/>
        </w:rPr>
        <w:t xml:space="preserve">FOR ALL STAFF </w:t>
      </w:r>
    </w:p>
    <w:p w14:paraId="13AFE9F9" w14:textId="77777777" w:rsidR="00CC118E" w:rsidRDefault="00CC118E">
      <w:pPr>
        <w:rPr>
          <w:sz w:val="28"/>
          <w:szCs w:val="28"/>
        </w:rPr>
      </w:pPr>
    </w:p>
    <w:p w14:paraId="5EAFB764" w14:textId="77777777" w:rsidR="00CC118E" w:rsidRDefault="00CC118E">
      <w:pPr>
        <w:rPr>
          <w:sz w:val="28"/>
          <w:szCs w:val="28"/>
        </w:rPr>
      </w:pPr>
    </w:p>
    <w:p w14:paraId="161B718A" w14:textId="77777777" w:rsidR="00CC118E" w:rsidRDefault="00CC118E">
      <w:pPr>
        <w:rPr>
          <w:rFonts w:ascii="Arial" w:hAnsi="Arial" w:cs="Arial"/>
          <w:b/>
          <w:bCs/>
        </w:rPr>
      </w:pPr>
    </w:p>
    <w:p w14:paraId="35DF786D" w14:textId="77777777" w:rsidR="00CC118E" w:rsidRDefault="00CC118E">
      <w:pPr>
        <w:rPr>
          <w:rFonts w:ascii="Arial" w:hAnsi="Arial" w:cs="Arial"/>
          <w:b/>
          <w:bCs/>
        </w:rPr>
      </w:pPr>
    </w:p>
    <w:p w14:paraId="591BB767" w14:textId="77777777" w:rsidR="00CC118E" w:rsidRDefault="00CC118E">
      <w:pPr>
        <w:rPr>
          <w:rFonts w:ascii="Arial" w:hAnsi="Arial" w:cs="Arial"/>
          <w:b/>
          <w:bCs/>
        </w:rPr>
      </w:pPr>
    </w:p>
    <w:p w14:paraId="1757C10A" w14:textId="77777777" w:rsidR="00CC118E" w:rsidRDefault="00CC118E">
      <w:pPr>
        <w:rPr>
          <w:rFonts w:ascii="Arial" w:hAnsi="Arial" w:cs="Arial"/>
          <w:b/>
          <w:bCs/>
        </w:rPr>
      </w:pPr>
    </w:p>
    <w:p w14:paraId="1C954F36" w14:textId="77777777" w:rsidR="00CC118E" w:rsidRDefault="00CC118E">
      <w:pPr>
        <w:rPr>
          <w:rFonts w:ascii="Arial" w:hAnsi="Arial" w:cs="Arial"/>
          <w:b/>
          <w:bCs/>
        </w:rPr>
      </w:pPr>
    </w:p>
    <w:p w14:paraId="270C9566" w14:textId="77777777" w:rsidR="00CC118E" w:rsidRDefault="00CC118E">
      <w:pPr>
        <w:rPr>
          <w:rFonts w:ascii="Arial" w:hAnsi="Arial" w:cs="Arial"/>
          <w:b/>
          <w:bCs/>
        </w:rPr>
      </w:pPr>
    </w:p>
    <w:p w14:paraId="28CC282C" w14:textId="77777777" w:rsidR="00CC118E" w:rsidRDefault="00CC118E">
      <w:pPr>
        <w:rPr>
          <w:rFonts w:ascii="Arial" w:hAnsi="Arial" w:cs="Arial"/>
          <w:b/>
          <w:bCs/>
        </w:rPr>
      </w:pPr>
    </w:p>
    <w:p w14:paraId="3B2DE9B7" w14:textId="77777777" w:rsidR="00CC118E" w:rsidRDefault="00CC118E">
      <w:pPr>
        <w:rPr>
          <w:rFonts w:ascii="Arial" w:hAnsi="Arial" w:cs="Arial"/>
          <w:b/>
          <w:bCs/>
        </w:rPr>
      </w:pPr>
    </w:p>
    <w:p w14:paraId="6B6BE120" w14:textId="77777777" w:rsidR="00CC118E" w:rsidRDefault="00CC118E">
      <w:pPr>
        <w:rPr>
          <w:rFonts w:ascii="Arial" w:hAnsi="Arial" w:cs="Arial"/>
          <w:b/>
          <w:bCs/>
        </w:rPr>
      </w:pPr>
    </w:p>
    <w:p w14:paraId="24A88C0D" w14:textId="77777777" w:rsidR="00CC118E" w:rsidRDefault="00FD2CE2">
      <w:pPr>
        <w:spacing w:after="160" w:line="259" w:lineRule="auto"/>
        <w:rPr>
          <w:rFonts w:ascii="Arial" w:hAnsi="Arial" w:cs="Arial"/>
          <w:b/>
          <w:bCs/>
        </w:rPr>
      </w:pPr>
      <w:r>
        <w:rPr>
          <w:rFonts w:ascii="Arial" w:hAnsi="Arial" w:cs="Arial"/>
          <w:b/>
          <w:bCs/>
        </w:rPr>
        <w:br w:type="page"/>
      </w:r>
    </w:p>
    <w:p w14:paraId="71119946" w14:textId="77777777" w:rsidR="00CC118E" w:rsidRDefault="00FD2CE2">
      <w:pPr>
        <w:rPr>
          <w:rFonts w:cstheme="minorHAnsi"/>
          <w:b/>
          <w:sz w:val="28"/>
          <w:szCs w:val="28"/>
        </w:rPr>
      </w:pPr>
      <w:r>
        <w:rPr>
          <w:rFonts w:cstheme="minorHAnsi"/>
          <w:b/>
          <w:sz w:val="28"/>
          <w:szCs w:val="28"/>
        </w:rPr>
        <w:lastRenderedPageBreak/>
        <w:t>Appendix 1</w:t>
      </w:r>
      <w:bookmarkStart w:id="0" w:name="appendix6"/>
    </w:p>
    <w:bookmarkEnd w:id="0"/>
    <w:p w14:paraId="4B32085E" w14:textId="77777777" w:rsidR="00CC118E" w:rsidRDefault="00FD2CE2">
      <w:pPr>
        <w:pStyle w:val="Default"/>
        <w:ind w:left="426"/>
        <w:jc w:val="center"/>
        <w:rPr>
          <w:rFonts w:asciiTheme="minorHAnsi" w:hAnsiTheme="minorHAnsi" w:cstheme="minorHAnsi"/>
          <w:b/>
          <w:bCs/>
          <w:sz w:val="28"/>
        </w:rPr>
      </w:pPr>
      <w:r>
        <w:rPr>
          <w:rFonts w:asciiTheme="minorHAnsi" w:hAnsiTheme="minorHAnsi" w:cstheme="minorHAnsi"/>
          <w:b/>
          <w:bCs/>
          <w:sz w:val="28"/>
        </w:rPr>
        <w:t>CONFIDENTIAL</w:t>
      </w:r>
    </w:p>
    <w:p w14:paraId="5977D464" w14:textId="77777777" w:rsidR="00CC118E" w:rsidRDefault="00CC118E">
      <w:pPr>
        <w:pStyle w:val="Default"/>
        <w:ind w:left="426"/>
        <w:jc w:val="center"/>
        <w:rPr>
          <w:rFonts w:asciiTheme="minorHAnsi" w:hAnsiTheme="minorHAnsi" w:cstheme="minorHAnsi"/>
          <w:sz w:val="28"/>
        </w:rPr>
      </w:pPr>
    </w:p>
    <w:p w14:paraId="651BDCCA" w14:textId="77777777" w:rsidR="00CC118E" w:rsidRDefault="00FD2CE2">
      <w:pPr>
        <w:pStyle w:val="Default"/>
        <w:ind w:left="426"/>
        <w:jc w:val="center"/>
        <w:rPr>
          <w:rFonts w:asciiTheme="minorHAnsi" w:hAnsiTheme="minorHAnsi" w:cstheme="minorHAnsi"/>
          <w:b/>
          <w:bCs/>
          <w:sz w:val="28"/>
          <w:u w:val="single"/>
        </w:rPr>
      </w:pPr>
      <w:r>
        <w:rPr>
          <w:rFonts w:asciiTheme="minorHAnsi" w:hAnsiTheme="minorHAnsi" w:cstheme="minorHAnsi"/>
          <w:b/>
          <w:bCs/>
          <w:sz w:val="28"/>
          <w:u w:val="single"/>
        </w:rPr>
        <w:t>NOTE OF CONCERN</w:t>
      </w:r>
    </w:p>
    <w:p w14:paraId="78F210C3" w14:textId="77777777" w:rsidR="00CC118E" w:rsidRDefault="00CC118E">
      <w:pPr>
        <w:pStyle w:val="Default"/>
        <w:ind w:left="426"/>
        <w:jc w:val="center"/>
        <w:rPr>
          <w:rFonts w:asciiTheme="minorHAnsi" w:hAnsiTheme="minorHAnsi" w:cstheme="minorHAnsi"/>
          <w:sz w:val="28"/>
        </w:rPr>
      </w:pPr>
    </w:p>
    <w:p w14:paraId="797A11CE" w14:textId="5A5220C0" w:rsidR="00CC118E" w:rsidRDefault="00FD2CE2">
      <w:pPr>
        <w:jc w:val="center"/>
        <w:rPr>
          <w:rFonts w:cstheme="minorHAnsi"/>
          <w:b/>
          <w:bCs/>
          <w:sz w:val="28"/>
        </w:rPr>
      </w:pPr>
      <w:r>
        <w:rPr>
          <w:rFonts w:cstheme="minorHAnsi"/>
          <w:b/>
          <w:bCs/>
          <w:sz w:val="28"/>
        </w:rPr>
        <w:t>Child Protection Record - Reports to Designated Teacher</w:t>
      </w:r>
    </w:p>
    <w:p w14:paraId="1BBF42AA" w14:textId="77777777" w:rsidR="00E72CAD" w:rsidRDefault="00E72CAD">
      <w:pPr>
        <w:jc w:val="center"/>
        <w:rPr>
          <w:rFonts w:cstheme="minorHAnsi"/>
          <w:sz w:val="28"/>
        </w:rPr>
      </w:pPr>
    </w:p>
    <w:p w14:paraId="5B0A0D89" w14:textId="77777777" w:rsidR="00CC118E" w:rsidRDefault="00CC118E">
      <w:pPr>
        <w:rPr>
          <w:rFonts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C118E" w14:paraId="7C7D4C71" w14:textId="77777777">
        <w:tc>
          <w:tcPr>
            <w:tcW w:w="9016" w:type="dxa"/>
            <w:shd w:val="clear" w:color="auto" w:fill="auto"/>
          </w:tcPr>
          <w:p w14:paraId="2BB62ACB" w14:textId="77777777" w:rsidR="00CC118E" w:rsidRDefault="00FD2CE2">
            <w:pPr>
              <w:pStyle w:val="Default"/>
              <w:rPr>
                <w:rFonts w:asciiTheme="minorHAnsi" w:hAnsiTheme="minorHAnsi" w:cstheme="minorHAnsi"/>
              </w:rPr>
            </w:pPr>
            <w:r>
              <w:rPr>
                <w:rFonts w:asciiTheme="minorHAnsi" w:hAnsiTheme="minorHAnsi" w:cstheme="minorHAnsi"/>
              </w:rPr>
              <w:t xml:space="preserve">Name of Pupil: </w:t>
            </w:r>
          </w:p>
          <w:p w14:paraId="0694886A" w14:textId="77777777" w:rsidR="00CC118E" w:rsidRDefault="00CC118E">
            <w:pPr>
              <w:pStyle w:val="Default"/>
              <w:rPr>
                <w:rFonts w:asciiTheme="minorHAnsi" w:hAnsiTheme="minorHAnsi" w:cstheme="minorHAnsi"/>
              </w:rPr>
            </w:pPr>
          </w:p>
          <w:p w14:paraId="0B41F5BF" w14:textId="77777777" w:rsidR="00CC118E" w:rsidRDefault="00CC118E">
            <w:pPr>
              <w:pStyle w:val="Default"/>
              <w:rPr>
                <w:rFonts w:asciiTheme="minorHAnsi" w:hAnsiTheme="minorHAnsi" w:cstheme="minorHAnsi"/>
              </w:rPr>
            </w:pPr>
          </w:p>
        </w:tc>
      </w:tr>
      <w:tr w:rsidR="00CC118E" w14:paraId="2F99B15B" w14:textId="77777777">
        <w:tc>
          <w:tcPr>
            <w:tcW w:w="9016" w:type="dxa"/>
            <w:shd w:val="clear" w:color="auto" w:fill="auto"/>
          </w:tcPr>
          <w:p w14:paraId="6DEA83C2" w14:textId="77777777" w:rsidR="00CC118E" w:rsidRDefault="00FD2CE2">
            <w:pPr>
              <w:pStyle w:val="Default"/>
              <w:rPr>
                <w:rFonts w:asciiTheme="minorHAnsi" w:hAnsiTheme="minorHAnsi" w:cstheme="minorHAnsi"/>
              </w:rPr>
            </w:pPr>
            <w:r>
              <w:rPr>
                <w:rFonts w:asciiTheme="minorHAnsi" w:hAnsiTheme="minorHAnsi" w:cstheme="minorHAnsi"/>
              </w:rPr>
              <w:t xml:space="preserve">Year Group: </w:t>
            </w:r>
          </w:p>
          <w:p w14:paraId="58CD9B4B" w14:textId="77777777" w:rsidR="00CC118E" w:rsidRDefault="00CC118E">
            <w:pPr>
              <w:pStyle w:val="Default"/>
              <w:rPr>
                <w:rFonts w:asciiTheme="minorHAnsi" w:hAnsiTheme="minorHAnsi" w:cstheme="minorHAnsi"/>
              </w:rPr>
            </w:pPr>
          </w:p>
          <w:p w14:paraId="62CB62C9" w14:textId="77777777" w:rsidR="00CC118E" w:rsidRDefault="00CC118E">
            <w:pPr>
              <w:pStyle w:val="Default"/>
              <w:rPr>
                <w:rFonts w:asciiTheme="minorHAnsi" w:hAnsiTheme="minorHAnsi" w:cstheme="minorHAnsi"/>
              </w:rPr>
            </w:pPr>
          </w:p>
        </w:tc>
      </w:tr>
      <w:tr w:rsidR="00CC118E" w14:paraId="3A021F7D" w14:textId="77777777">
        <w:tc>
          <w:tcPr>
            <w:tcW w:w="9016" w:type="dxa"/>
            <w:shd w:val="clear" w:color="auto" w:fill="auto"/>
          </w:tcPr>
          <w:p w14:paraId="3635BEF6" w14:textId="77777777" w:rsidR="00CC118E" w:rsidRDefault="00FD2CE2">
            <w:pPr>
              <w:pStyle w:val="Default"/>
              <w:rPr>
                <w:rFonts w:asciiTheme="minorHAnsi" w:hAnsiTheme="minorHAnsi" w:cstheme="minorHAnsi"/>
              </w:rPr>
            </w:pPr>
            <w:r>
              <w:rPr>
                <w:rFonts w:asciiTheme="minorHAnsi" w:hAnsiTheme="minorHAnsi" w:cstheme="minorHAnsi"/>
              </w:rPr>
              <w:t xml:space="preserve">Date, Time of Incident/Disclosure: </w:t>
            </w:r>
          </w:p>
          <w:p w14:paraId="46EBA11C" w14:textId="77777777" w:rsidR="00CC118E" w:rsidRDefault="00CC118E">
            <w:pPr>
              <w:rPr>
                <w:rFonts w:cstheme="minorHAnsi"/>
              </w:rPr>
            </w:pPr>
          </w:p>
          <w:p w14:paraId="58907C6C" w14:textId="77777777" w:rsidR="00CC118E" w:rsidRDefault="00CC118E">
            <w:pPr>
              <w:rPr>
                <w:rFonts w:cstheme="minorHAnsi"/>
              </w:rPr>
            </w:pPr>
          </w:p>
        </w:tc>
      </w:tr>
      <w:tr w:rsidR="00CC118E" w14:paraId="5FB71880" w14:textId="77777777">
        <w:tc>
          <w:tcPr>
            <w:tcW w:w="9016" w:type="dxa"/>
            <w:shd w:val="clear" w:color="auto" w:fill="auto"/>
          </w:tcPr>
          <w:p w14:paraId="7E7ED998" w14:textId="77777777" w:rsidR="00CC118E" w:rsidRDefault="00FD2CE2">
            <w:pPr>
              <w:pStyle w:val="Default"/>
              <w:rPr>
                <w:rFonts w:asciiTheme="minorHAnsi" w:hAnsiTheme="minorHAnsi" w:cstheme="minorHAnsi"/>
              </w:rPr>
            </w:pPr>
            <w:r>
              <w:rPr>
                <w:rFonts w:asciiTheme="minorHAnsi" w:hAnsiTheme="minorHAnsi" w:cstheme="minorHAnsi"/>
              </w:rPr>
              <w:t xml:space="preserve">Circumstances of Incident/Disclosure: </w:t>
            </w:r>
          </w:p>
          <w:p w14:paraId="636E9E98" w14:textId="77777777" w:rsidR="00CC118E" w:rsidRDefault="00CC118E">
            <w:pPr>
              <w:rPr>
                <w:rFonts w:cstheme="minorHAnsi"/>
              </w:rPr>
            </w:pPr>
          </w:p>
          <w:p w14:paraId="25C70928" w14:textId="77777777" w:rsidR="00CC118E" w:rsidRDefault="00CC118E">
            <w:pPr>
              <w:rPr>
                <w:rFonts w:cstheme="minorHAnsi"/>
              </w:rPr>
            </w:pPr>
          </w:p>
        </w:tc>
      </w:tr>
      <w:tr w:rsidR="00CC118E" w14:paraId="062DD35A" w14:textId="77777777">
        <w:tc>
          <w:tcPr>
            <w:tcW w:w="9016" w:type="dxa"/>
            <w:shd w:val="clear" w:color="auto" w:fill="auto"/>
          </w:tcPr>
          <w:p w14:paraId="0E33BF98" w14:textId="77777777" w:rsidR="00CC118E" w:rsidRDefault="00FD2CE2">
            <w:pPr>
              <w:pStyle w:val="Default"/>
              <w:rPr>
                <w:rFonts w:asciiTheme="minorHAnsi" w:hAnsiTheme="minorHAnsi" w:cstheme="minorHAnsi"/>
              </w:rPr>
            </w:pPr>
            <w:r>
              <w:rPr>
                <w:rFonts w:asciiTheme="minorHAnsi" w:hAnsiTheme="minorHAnsi" w:cstheme="minorHAnsi"/>
              </w:rPr>
              <w:t xml:space="preserve">Nature And Description of Concern: </w:t>
            </w:r>
          </w:p>
          <w:p w14:paraId="7249DC91" w14:textId="77777777" w:rsidR="00CC118E" w:rsidRDefault="00CC118E">
            <w:pPr>
              <w:rPr>
                <w:rFonts w:cstheme="minorHAnsi"/>
              </w:rPr>
            </w:pPr>
          </w:p>
          <w:p w14:paraId="169FA947" w14:textId="77777777" w:rsidR="00CC118E" w:rsidRDefault="00CC118E">
            <w:pPr>
              <w:rPr>
                <w:rFonts w:cstheme="minorHAnsi"/>
              </w:rPr>
            </w:pPr>
          </w:p>
        </w:tc>
      </w:tr>
      <w:tr w:rsidR="00CC118E" w14:paraId="2F0DE3AF" w14:textId="77777777">
        <w:tc>
          <w:tcPr>
            <w:tcW w:w="9016" w:type="dxa"/>
            <w:shd w:val="clear" w:color="auto" w:fill="auto"/>
          </w:tcPr>
          <w:p w14:paraId="2711CCE8" w14:textId="77777777" w:rsidR="00CC118E" w:rsidRDefault="00FD2CE2">
            <w:pPr>
              <w:pStyle w:val="Default"/>
              <w:rPr>
                <w:rFonts w:asciiTheme="minorHAnsi" w:hAnsiTheme="minorHAnsi" w:cstheme="minorHAnsi"/>
              </w:rPr>
            </w:pPr>
            <w:r>
              <w:rPr>
                <w:rFonts w:asciiTheme="minorHAnsi" w:hAnsiTheme="minorHAnsi" w:cstheme="minorHAnsi"/>
              </w:rPr>
              <w:t>Parties involved, including any witnesses to an event and what was said or done and by whom:</w:t>
            </w:r>
          </w:p>
          <w:p w14:paraId="70EEB65F" w14:textId="77777777" w:rsidR="00CC118E" w:rsidRDefault="00CC118E">
            <w:pPr>
              <w:pStyle w:val="Default"/>
              <w:rPr>
                <w:rFonts w:asciiTheme="minorHAnsi" w:hAnsiTheme="minorHAnsi" w:cstheme="minorHAnsi"/>
              </w:rPr>
            </w:pPr>
          </w:p>
          <w:p w14:paraId="10D74F67" w14:textId="77777777" w:rsidR="00CC118E" w:rsidRDefault="00CC118E">
            <w:pPr>
              <w:pStyle w:val="Default"/>
              <w:rPr>
                <w:rFonts w:asciiTheme="minorHAnsi" w:hAnsiTheme="minorHAnsi" w:cstheme="minorHAnsi"/>
              </w:rPr>
            </w:pPr>
          </w:p>
        </w:tc>
      </w:tr>
      <w:tr w:rsidR="00CC118E" w14:paraId="0669DD8E" w14:textId="77777777">
        <w:tc>
          <w:tcPr>
            <w:tcW w:w="9016" w:type="dxa"/>
            <w:shd w:val="clear" w:color="auto" w:fill="auto"/>
          </w:tcPr>
          <w:p w14:paraId="42E46C11" w14:textId="77777777" w:rsidR="00CC118E" w:rsidRDefault="00FD2CE2">
            <w:pPr>
              <w:pStyle w:val="Default"/>
              <w:rPr>
                <w:rFonts w:asciiTheme="minorHAnsi" w:hAnsiTheme="minorHAnsi" w:cstheme="minorHAnsi"/>
              </w:rPr>
            </w:pPr>
            <w:r>
              <w:rPr>
                <w:rFonts w:asciiTheme="minorHAnsi" w:hAnsiTheme="minorHAnsi" w:cstheme="minorHAnsi"/>
              </w:rPr>
              <w:t xml:space="preserve">Action Taken at The Time: </w:t>
            </w:r>
          </w:p>
          <w:p w14:paraId="5012AA8E" w14:textId="77777777" w:rsidR="00CC118E" w:rsidRDefault="00CC118E">
            <w:pPr>
              <w:rPr>
                <w:rFonts w:cstheme="minorHAnsi"/>
              </w:rPr>
            </w:pPr>
          </w:p>
          <w:p w14:paraId="7725F661" w14:textId="77777777" w:rsidR="00CC118E" w:rsidRDefault="00CC118E">
            <w:pPr>
              <w:rPr>
                <w:rFonts w:cstheme="minorHAnsi"/>
              </w:rPr>
            </w:pPr>
          </w:p>
        </w:tc>
      </w:tr>
      <w:tr w:rsidR="00CC118E" w14:paraId="4FE5FC72" w14:textId="77777777">
        <w:tc>
          <w:tcPr>
            <w:tcW w:w="9016" w:type="dxa"/>
            <w:shd w:val="clear" w:color="auto" w:fill="auto"/>
          </w:tcPr>
          <w:p w14:paraId="26653CDF" w14:textId="77777777" w:rsidR="00CC118E" w:rsidRDefault="00FD2CE2">
            <w:pPr>
              <w:pStyle w:val="Default"/>
              <w:rPr>
                <w:rFonts w:asciiTheme="minorHAnsi" w:hAnsiTheme="minorHAnsi" w:cstheme="minorHAnsi"/>
              </w:rPr>
            </w:pPr>
            <w:r>
              <w:rPr>
                <w:rFonts w:asciiTheme="minorHAnsi" w:hAnsiTheme="minorHAnsi" w:cstheme="minorHAnsi"/>
              </w:rPr>
              <w:t xml:space="preserve">Details Of Any Advice Sought, From Whom and When: </w:t>
            </w:r>
          </w:p>
          <w:p w14:paraId="14DCF7E7" w14:textId="77777777" w:rsidR="00CC118E" w:rsidRDefault="00CC118E">
            <w:pPr>
              <w:rPr>
                <w:rFonts w:cstheme="minorHAnsi"/>
              </w:rPr>
            </w:pPr>
          </w:p>
          <w:p w14:paraId="7C1F17EE" w14:textId="77777777" w:rsidR="00CC118E" w:rsidRDefault="00CC118E">
            <w:pPr>
              <w:rPr>
                <w:rFonts w:cstheme="minorHAnsi"/>
              </w:rPr>
            </w:pPr>
          </w:p>
        </w:tc>
      </w:tr>
      <w:tr w:rsidR="00CC118E" w14:paraId="278B9EFB" w14:textId="77777777">
        <w:tc>
          <w:tcPr>
            <w:tcW w:w="9016" w:type="dxa"/>
            <w:shd w:val="clear" w:color="auto" w:fill="auto"/>
          </w:tcPr>
          <w:p w14:paraId="45128C56" w14:textId="77777777" w:rsidR="00CC118E" w:rsidRDefault="00FD2CE2">
            <w:pPr>
              <w:pStyle w:val="Default"/>
              <w:rPr>
                <w:rFonts w:asciiTheme="minorHAnsi" w:hAnsiTheme="minorHAnsi" w:cstheme="minorHAnsi"/>
              </w:rPr>
            </w:pPr>
            <w:r>
              <w:rPr>
                <w:rFonts w:asciiTheme="minorHAnsi" w:hAnsiTheme="minorHAnsi" w:cstheme="minorHAnsi"/>
              </w:rPr>
              <w:t xml:space="preserve">Any Further Action Taken: </w:t>
            </w:r>
          </w:p>
          <w:p w14:paraId="739EA0CC" w14:textId="77777777" w:rsidR="00CC118E" w:rsidRDefault="00CC118E">
            <w:pPr>
              <w:pStyle w:val="Default"/>
              <w:rPr>
                <w:rFonts w:asciiTheme="minorHAnsi" w:hAnsiTheme="minorHAnsi" w:cstheme="minorHAnsi"/>
              </w:rPr>
            </w:pPr>
          </w:p>
        </w:tc>
      </w:tr>
    </w:tbl>
    <w:p w14:paraId="325EDA2D" w14:textId="77777777" w:rsidR="00CC118E" w:rsidRDefault="00FD2C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C118E" w14:paraId="22971272" w14:textId="77777777">
        <w:tc>
          <w:tcPr>
            <w:tcW w:w="9016" w:type="dxa"/>
            <w:shd w:val="clear" w:color="auto" w:fill="auto"/>
          </w:tcPr>
          <w:p w14:paraId="7BE4C5C3" w14:textId="77777777" w:rsidR="00CC118E" w:rsidRDefault="00FD2CE2">
            <w:pPr>
              <w:pStyle w:val="Default"/>
              <w:rPr>
                <w:rFonts w:asciiTheme="minorHAnsi" w:hAnsiTheme="minorHAnsi" w:cstheme="minorHAnsi"/>
              </w:rPr>
            </w:pPr>
            <w:r>
              <w:rPr>
                <w:rFonts w:asciiTheme="minorHAnsi" w:hAnsiTheme="minorHAnsi" w:cstheme="minorHAnsi"/>
              </w:rPr>
              <w:lastRenderedPageBreak/>
              <w:t xml:space="preserve">Written Report Passed to Designated Teacher:                 Yes:             No: </w:t>
            </w:r>
          </w:p>
          <w:p w14:paraId="1283CCBE" w14:textId="77777777" w:rsidR="00CC118E" w:rsidRDefault="00CC118E">
            <w:pPr>
              <w:pStyle w:val="Default"/>
              <w:rPr>
                <w:rFonts w:asciiTheme="minorHAnsi" w:hAnsiTheme="minorHAnsi" w:cstheme="minorHAnsi"/>
              </w:rPr>
            </w:pPr>
          </w:p>
          <w:p w14:paraId="65525516" w14:textId="77777777" w:rsidR="00CC118E" w:rsidRDefault="00FD2CE2">
            <w:pPr>
              <w:rPr>
                <w:rFonts w:cstheme="minorHAnsi"/>
              </w:rPr>
            </w:pPr>
            <w:r>
              <w:rPr>
                <w:rFonts w:cstheme="minorHAnsi"/>
              </w:rPr>
              <w:t xml:space="preserve">If ‘No’ state reason: </w:t>
            </w:r>
          </w:p>
        </w:tc>
      </w:tr>
      <w:tr w:rsidR="00CC118E" w14:paraId="1D3A5531" w14:textId="77777777">
        <w:tc>
          <w:tcPr>
            <w:tcW w:w="9016" w:type="dxa"/>
            <w:shd w:val="clear" w:color="auto" w:fill="auto"/>
          </w:tcPr>
          <w:p w14:paraId="18AB7702" w14:textId="77777777" w:rsidR="00CC118E" w:rsidRDefault="00FD2CE2">
            <w:pPr>
              <w:pStyle w:val="Default"/>
              <w:rPr>
                <w:rFonts w:asciiTheme="minorHAnsi" w:hAnsiTheme="minorHAnsi" w:cstheme="minorHAnsi"/>
              </w:rPr>
            </w:pPr>
            <w:r>
              <w:rPr>
                <w:rFonts w:asciiTheme="minorHAnsi" w:hAnsiTheme="minorHAnsi" w:cstheme="minorHAnsi"/>
              </w:rPr>
              <w:t xml:space="preserve">Date And Time of Report to The Designated Teacher: </w:t>
            </w:r>
          </w:p>
          <w:p w14:paraId="0501482B" w14:textId="77777777" w:rsidR="00CC118E" w:rsidRDefault="00CC118E">
            <w:pPr>
              <w:pStyle w:val="Default"/>
              <w:rPr>
                <w:rFonts w:asciiTheme="minorHAnsi" w:hAnsiTheme="minorHAnsi" w:cstheme="minorHAnsi"/>
              </w:rPr>
            </w:pPr>
          </w:p>
        </w:tc>
      </w:tr>
      <w:tr w:rsidR="00CC118E" w14:paraId="75A02B26" w14:textId="77777777">
        <w:tc>
          <w:tcPr>
            <w:tcW w:w="9016" w:type="dxa"/>
            <w:shd w:val="clear" w:color="auto" w:fill="auto"/>
          </w:tcPr>
          <w:p w14:paraId="61E2FBC9" w14:textId="77777777" w:rsidR="00CC118E" w:rsidRDefault="00FD2CE2">
            <w:pPr>
              <w:pStyle w:val="Default"/>
              <w:rPr>
                <w:rFonts w:asciiTheme="minorHAnsi" w:hAnsiTheme="minorHAnsi" w:cstheme="minorHAnsi"/>
              </w:rPr>
            </w:pPr>
            <w:r>
              <w:rPr>
                <w:rFonts w:asciiTheme="minorHAnsi" w:hAnsiTheme="minorHAnsi" w:cstheme="minorHAnsi"/>
              </w:rPr>
              <w:t xml:space="preserve">Written Note from Staff Member Placed on Pupil’s Child Protection File  </w:t>
            </w:r>
          </w:p>
          <w:p w14:paraId="5BE236B1" w14:textId="77777777" w:rsidR="00CC118E" w:rsidRDefault="00CC118E">
            <w:pPr>
              <w:pStyle w:val="Default"/>
              <w:rPr>
                <w:rFonts w:asciiTheme="minorHAnsi" w:hAnsiTheme="minorHAnsi" w:cstheme="minorHAnsi"/>
              </w:rPr>
            </w:pPr>
          </w:p>
          <w:p w14:paraId="10591AFE" w14:textId="77777777" w:rsidR="00CC118E" w:rsidRDefault="00FD2CE2">
            <w:pPr>
              <w:pStyle w:val="Default"/>
              <w:rPr>
                <w:rFonts w:asciiTheme="minorHAnsi" w:hAnsiTheme="minorHAnsi" w:cstheme="minorHAnsi"/>
              </w:rPr>
            </w:pPr>
            <w:r>
              <w:rPr>
                <w:rFonts w:asciiTheme="minorHAnsi" w:hAnsiTheme="minorHAnsi" w:cstheme="minorHAnsi"/>
              </w:rPr>
              <w:t>Yes                  No</w:t>
            </w:r>
          </w:p>
          <w:p w14:paraId="456D2AF6" w14:textId="77777777" w:rsidR="00CC118E" w:rsidRDefault="00CC118E">
            <w:pPr>
              <w:pStyle w:val="Default"/>
              <w:rPr>
                <w:rFonts w:asciiTheme="minorHAnsi" w:hAnsiTheme="minorHAnsi" w:cstheme="minorHAnsi"/>
              </w:rPr>
            </w:pPr>
          </w:p>
          <w:p w14:paraId="0815EB0C" w14:textId="77777777" w:rsidR="00CC118E" w:rsidRDefault="00FD2CE2">
            <w:pPr>
              <w:rPr>
                <w:rFonts w:cstheme="minorHAnsi"/>
              </w:rPr>
            </w:pPr>
            <w:r>
              <w:rPr>
                <w:rFonts w:cstheme="minorHAnsi"/>
              </w:rPr>
              <w:t>If ‘No’ state reason:</w:t>
            </w:r>
          </w:p>
          <w:p w14:paraId="4BE6F05E" w14:textId="77777777" w:rsidR="00CC118E" w:rsidRDefault="00CC118E">
            <w:pPr>
              <w:rPr>
                <w:rFonts w:cstheme="minorHAnsi"/>
              </w:rPr>
            </w:pPr>
          </w:p>
        </w:tc>
      </w:tr>
    </w:tbl>
    <w:p w14:paraId="1CA44B51" w14:textId="77777777" w:rsidR="00CC118E" w:rsidRDefault="00CC118E">
      <w:pPr>
        <w:spacing w:line="480" w:lineRule="auto"/>
        <w:rPr>
          <w:rFonts w:cstheme="minorHAnsi"/>
          <w:b/>
        </w:rPr>
      </w:pPr>
    </w:p>
    <w:p w14:paraId="65EA154D" w14:textId="1232C8E7" w:rsidR="00CC118E" w:rsidRDefault="00FD2CE2">
      <w:pPr>
        <w:pStyle w:val="Default"/>
        <w:spacing w:after="200" w:line="480" w:lineRule="auto"/>
        <w:ind w:left="426" w:hanging="427"/>
        <w:rPr>
          <w:rFonts w:asciiTheme="minorHAnsi" w:hAnsiTheme="minorHAnsi" w:cstheme="minorHAnsi"/>
          <w:b/>
        </w:rPr>
      </w:pPr>
      <w:r>
        <w:rPr>
          <w:rFonts w:asciiTheme="minorHAnsi" w:hAnsiTheme="minorHAnsi" w:cstheme="minorHAnsi"/>
          <w:b/>
        </w:rPr>
        <w:t xml:space="preserve">Name of Staff Member Making the Report: </w:t>
      </w:r>
      <w:r>
        <w:rPr>
          <w:rFonts w:asciiTheme="minorHAnsi" w:hAnsiTheme="minorHAnsi" w:cstheme="minorHAnsi"/>
          <w:b/>
        </w:rPr>
        <w:tab/>
      </w:r>
      <w:r w:rsidR="00E72CAD">
        <w:rPr>
          <w:rFonts w:asciiTheme="minorHAnsi" w:hAnsiTheme="minorHAnsi" w:cstheme="minorHAnsi"/>
          <w:b/>
        </w:rPr>
        <w:t>___</w:t>
      </w:r>
      <w:r>
        <w:rPr>
          <w:rFonts w:asciiTheme="minorHAnsi" w:hAnsiTheme="minorHAnsi" w:cstheme="minorHAnsi"/>
          <w:b/>
        </w:rPr>
        <w:t xml:space="preserve">______________________________ </w:t>
      </w:r>
    </w:p>
    <w:p w14:paraId="6040119F" w14:textId="77777777" w:rsidR="00CC118E" w:rsidRDefault="00FD2CE2">
      <w:pPr>
        <w:pStyle w:val="Default"/>
        <w:spacing w:after="200" w:line="480" w:lineRule="auto"/>
        <w:rPr>
          <w:rFonts w:asciiTheme="minorHAnsi" w:hAnsiTheme="minorHAnsi" w:cstheme="minorHAnsi"/>
          <w:b/>
        </w:rPr>
      </w:pPr>
      <w:r>
        <w:rPr>
          <w:rFonts w:asciiTheme="minorHAnsi" w:hAnsiTheme="minorHAnsi" w:cstheme="minorHAnsi"/>
          <w:b/>
        </w:rPr>
        <w:t xml:space="preserve">Signature of Staff Member: </w:t>
      </w:r>
      <w:r>
        <w:rPr>
          <w:rFonts w:asciiTheme="minorHAnsi" w:hAnsiTheme="minorHAnsi" w:cstheme="minorHAnsi"/>
          <w:b/>
        </w:rPr>
        <w:tab/>
        <w:t xml:space="preserve">__________________________ </w:t>
      </w:r>
      <w:r>
        <w:rPr>
          <w:rFonts w:asciiTheme="minorHAnsi" w:hAnsiTheme="minorHAnsi" w:cstheme="minorHAnsi"/>
          <w:b/>
        </w:rPr>
        <w:tab/>
        <w:t xml:space="preserve">Date: </w:t>
      </w:r>
      <w:r>
        <w:rPr>
          <w:rFonts w:asciiTheme="minorHAnsi" w:hAnsiTheme="minorHAnsi" w:cstheme="minorHAnsi"/>
          <w:b/>
        </w:rPr>
        <w:tab/>
        <w:t xml:space="preserve">____________ </w:t>
      </w:r>
    </w:p>
    <w:p w14:paraId="14F0FB1F" w14:textId="77777777" w:rsidR="00CC118E" w:rsidRDefault="00FD2CE2">
      <w:pPr>
        <w:spacing w:line="480" w:lineRule="auto"/>
        <w:rPr>
          <w:rFonts w:cstheme="minorHAnsi"/>
          <w:b/>
        </w:rPr>
      </w:pPr>
      <w:r>
        <w:rPr>
          <w:rFonts w:cstheme="minorHAnsi"/>
          <w:b/>
        </w:rPr>
        <w:t xml:space="preserve">Signature of Designated Teacher: </w:t>
      </w:r>
      <w:r w:rsidRPr="00E72CAD">
        <w:rPr>
          <w:rFonts w:cstheme="minorHAnsi"/>
          <w:b/>
        </w:rPr>
        <w:t>____________________</w:t>
      </w:r>
      <w:r w:rsidRPr="00E72CAD">
        <w:rPr>
          <w:rFonts w:cstheme="minorHAnsi"/>
          <w:b/>
        </w:rPr>
        <w:tab/>
        <w:t xml:space="preserve">Date: </w:t>
      </w:r>
      <w:r w:rsidRPr="00E72CAD">
        <w:rPr>
          <w:rFonts w:cstheme="minorHAnsi"/>
          <w:b/>
        </w:rPr>
        <w:tab/>
        <w:t>__________</w:t>
      </w:r>
    </w:p>
    <w:p w14:paraId="7BDE9F7D" w14:textId="77777777" w:rsidR="00CC118E" w:rsidRDefault="00CC118E">
      <w:pPr>
        <w:spacing w:line="480" w:lineRule="auto"/>
        <w:rPr>
          <w:rFonts w:cstheme="minorHAnsi"/>
          <w:b/>
        </w:rPr>
      </w:pPr>
    </w:p>
    <w:p w14:paraId="26996656" w14:textId="77777777" w:rsidR="00CC118E" w:rsidRDefault="00CC118E">
      <w:pPr>
        <w:rPr>
          <w:rFonts w:cstheme="minorHAnsi"/>
          <w:b/>
        </w:rPr>
      </w:pPr>
    </w:p>
    <w:p w14:paraId="65F7C8AE" w14:textId="77777777" w:rsidR="00CC118E" w:rsidRDefault="00CC118E">
      <w:pPr>
        <w:rPr>
          <w:rFonts w:cstheme="minorHAnsi"/>
          <w:b/>
        </w:rPr>
      </w:pPr>
    </w:p>
    <w:p w14:paraId="6DDABA70" w14:textId="77777777" w:rsidR="00CC118E" w:rsidRDefault="00CC118E">
      <w:pPr>
        <w:rPr>
          <w:rFonts w:cstheme="minorHAnsi"/>
          <w:b/>
        </w:rPr>
      </w:pPr>
    </w:p>
    <w:p w14:paraId="7B2F44DC" w14:textId="77777777" w:rsidR="00CC118E" w:rsidRDefault="00CC118E">
      <w:pPr>
        <w:rPr>
          <w:rFonts w:cstheme="minorHAnsi"/>
          <w:b/>
        </w:rPr>
      </w:pPr>
    </w:p>
    <w:p w14:paraId="7BAD5033" w14:textId="14EB19F9" w:rsidR="00CC118E" w:rsidRPr="00AE5295" w:rsidRDefault="00FD2CE2" w:rsidP="00AE5295">
      <w:pPr>
        <w:spacing w:after="160" w:line="259" w:lineRule="auto"/>
        <w:rPr>
          <w:rFonts w:ascii="Arial" w:hAnsi="Arial" w:cs="Arial"/>
          <w:b/>
          <w:bCs/>
        </w:rPr>
      </w:pPr>
      <w:r>
        <w:rPr>
          <w:rFonts w:ascii="Arial" w:hAnsi="Arial" w:cs="Arial"/>
          <w:b/>
          <w:bCs/>
        </w:rPr>
        <w:br w:type="page"/>
      </w:r>
      <w:r w:rsidRPr="00357988">
        <w:rPr>
          <w:b/>
          <w:bCs/>
          <w:sz w:val="28"/>
          <w:szCs w:val="28"/>
        </w:rPr>
        <w:lastRenderedPageBreak/>
        <w:t>Appendix 2</w:t>
      </w:r>
    </w:p>
    <w:p w14:paraId="42EAA273" w14:textId="77777777" w:rsidR="00CC118E" w:rsidRDefault="00CC118E">
      <w:pPr>
        <w:ind w:left="360"/>
        <w:jc w:val="center"/>
        <w:rPr>
          <w:rFonts w:ascii="Arial" w:hAnsi="Arial" w:cs="Arial"/>
          <w:b/>
          <w:bCs/>
        </w:rPr>
      </w:pPr>
    </w:p>
    <w:p w14:paraId="3E66DB3C" w14:textId="77777777" w:rsidR="00CC118E" w:rsidRDefault="00FD2CE2">
      <w:pPr>
        <w:ind w:left="360"/>
        <w:jc w:val="center"/>
        <w:rPr>
          <w:rFonts w:ascii="Arial" w:hAnsi="Arial" w:cs="Arial"/>
          <w:b/>
          <w:bCs/>
        </w:rPr>
      </w:pPr>
      <w:r>
        <w:rPr>
          <w:rFonts w:ascii="Arial" w:hAnsi="Arial" w:cs="Arial"/>
          <w:b/>
          <w:bCs/>
        </w:rPr>
        <w:t>How a Parent can make a Complaint</w:t>
      </w:r>
    </w:p>
    <w:p w14:paraId="0AF57540" w14:textId="77777777" w:rsidR="00CC118E" w:rsidRDefault="00CC118E">
      <w:pPr>
        <w:ind w:left="360"/>
        <w:rPr>
          <w:rFonts w:ascii="Arial" w:hAnsi="Arial" w:cs="Arial"/>
          <w:b/>
          <w:bCs/>
        </w:rPr>
      </w:pPr>
    </w:p>
    <w:p w14:paraId="059FD3AC" w14:textId="77777777" w:rsidR="00CC118E" w:rsidRDefault="00FD2CE2">
      <w:pPr>
        <w:rPr>
          <w:rFonts w:ascii="Arial" w:hAnsi="Arial" w:cs="Arial"/>
          <w:b/>
          <w:bCs/>
        </w:rPr>
      </w:pPr>
      <w:r>
        <w:rPr>
          <w:rFonts w:ascii="Arial" w:hAnsi="Arial" w:cs="Arial"/>
          <w:b/>
          <w:bCs/>
          <w:noProof/>
        </w:rPr>
        <mc:AlternateContent>
          <mc:Choice Requires="wps">
            <w:drawing>
              <wp:anchor distT="45720" distB="45720" distL="114300" distR="114300" simplePos="0" relativeHeight="251678208" behindDoc="0" locked="0" layoutInCell="1" allowOverlap="1" wp14:anchorId="14FBF270" wp14:editId="20907F6B">
                <wp:simplePos x="0" y="0"/>
                <wp:positionH relativeFrom="column">
                  <wp:posOffset>723900</wp:posOffset>
                </wp:positionH>
                <wp:positionV relativeFrom="paragraph">
                  <wp:posOffset>12700</wp:posOffset>
                </wp:positionV>
                <wp:extent cx="4333875" cy="428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28625"/>
                        </a:xfrm>
                        <a:prstGeom prst="rect">
                          <a:avLst/>
                        </a:prstGeom>
                        <a:solidFill>
                          <a:srgbClr val="FFFFFF"/>
                        </a:solidFill>
                        <a:ln w="19050">
                          <a:solidFill>
                            <a:srgbClr val="000000"/>
                          </a:solidFill>
                          <a:miter lim="800000"/>
                          <a:headEnd/>
                          <a:tailEnd/>
                        </a:ln>
                      </wps:spPr>
                      <wps:txbx>
                        <w:txbxContent>
                          <w:p w14:paraId="00B4CCC3" w14:textId="77777777" w:rsidR="00CC118E" w:rsidRDefault="00FD2CE2">
                            <w:pPr>
                              <w:jc w:val="center"/>
                            </w:pPr>
                            <w:r>
                              <w:rPr>
                                <w:sz w:val="28"/>
                              </w:rPr>
                              <w:t>I have a concern about my/a child’s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BF270" id="_x0000_t202" coordsize="21600,21600" o:spt="202" path="m,l,21600r21600,l21600,xe">
                <v:stroke joinstyle="miter"/>
                <v:path gradientshapeok="t" o:connecttype="rect"/>
              </v:shapetype>
              <v:shape id="_x0000_s1026" type="#_x0000_t202" style="position:absolute;margin-left:57pt;margin-top:1pt;width:341.25pt;height:33.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" strokeweight="1.5pt">
                <v:textbox>
                  <w:txbxContent>
                    <w:p w14:paraId="00B4CCC3" w14:textId="77777777" w:rsidR="00CC118E" w:rsidRDefault="00FD2CE2">
                      <w:pPr>
                        <w:jc w:val="center"/>
                      </w:pPr>
                      <w:r>
                        <w:rPr>
                          <w:sz w:val="28"/>
                        </w:rPr>
                        <w:t>I have a concern about my/a child’s safety</w:t>
                      </w:r>
                    </w:p>
                  </w:txbxContent>
                </v:textbox>
                <w10:wrap type="square"/>
              </v:shape>
            </w:pict>
          </mc:Fallback>
        </mc:AlternateContent>
      </w:r>
    </w:p>
    <w:p w14:paraId="5F882288" w14:textId="77777777" w:rsidR="00CC118E" w:rsidRDefault="00CC118E">
      <w:pPr>
        <w:rPr>
          <w:rFonts w:ascii="Arial" w:hAnsi="Arial" w:cs="Arial"/>
          <w:b/>
          <w:bCs/>
        </w:rPr>
      </w:pPr>
    </w:p>
    <w:p w14:paraId="04A1AC54" w14:textId="77777777" w:rsidR="00CC118E" w:rsidRDefault="00CC118E">
      <w:pPr>
        <w:rPr>
          <w:rFonts w:ascii="Arial" w:hAnsi="Arial" w:cs="Arial"/>
          <w:b/>
          <w:bCs/>
        </w:rPr>
      </w:pPr>
    </w:p>
    <w:p w14:paraId="495CBBBA" w14:textId="77777777" w:rsidR="00CC118E" w:rsidRDefault="00FD2CE2">
      <w:pPr>
        <w:rPr>
          <w:rFonts w:ascii="Arial" w:hAnsi="Arial" w:cs="Arial"/>
          <w:b/>
          <w:bCs/>
        </w:rPr>
      </w:pPr>
      <w:r>
        <w:rPr>
          <w:rFonts w:ascii="Arial" w:hAnsi="Arial" w:cs="Arial"/>
          <w:b/>
          <w:bCs/>
          <w:noProof/>
        </w:rPr>
        <mc:AlternateContent>
          <mc:Choice Requires="wps">
            <w:drawing>
              <wp:anchor distT="0" distB="0" distL="114300" distR="114300" simplePos="0" relativeHeight="251685376" behindDoc="0" locked="0" layoutInCell="1" allowOverlap="1" wp14:anchorId="6274DF58" wp14:editId="38A92B01">
                <wp:simplePos x="0" y="0"/>
                <wp:positionH relativeFrom="margin">
                  <wp:posOffset>2722880</wp:posOffset>
                </wp:positionH>
                <wp:positionV relativeFrom="paragraph">
                  <wp:posOffset>106045</wp:posOffset>
                </wp:positionV>
                <wp:extent cx="450215" cy="276225"/>
                <wp:effectExtent l="0" t="95250" r="0" b="104775"/>
                <wp:wrapNone/>
                <wp:docPr id="30"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205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214.4pt;margin-top:8.35pt;width:35.45pt;height:21.75pt;rotation:90;flip:x;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" adj="14974" fillcolor="black [3200]" strokecolor="black [1600]" strokeweight="1pt">
                <v:path arrowok="t"/>
                <w10:wrap anchorx="margin"/>
              </v:shape>
            </w:pict>
          </mc:Fallback>
        </mc:AlternateContent>
      </w:r>
    </w:p>
    <w:p w14:paraId="059AA4AB" w14:textId="77777777" w:rsidR="00CC118E" w:rsidRDefault="00CC118E">
      <w:pPr>
        <w:rPr>
          <w:rFonts w:ascii="Arial" w:hAnsi="Arial" w:cs="Arial"/>
          <w:b/>
          <w:bCs/>
        </w:rPr>
      </w:pPr>
    </w:p>
    <w:p w14:paraId="18ABDC49" w14:textId="77777777" w:rsidR="00CC118E" w:rsidRDefault="00CC118E">
      <w:pPr>
        <w:rPr>
          <w:rFonts w:ascii="Arial" w:hAnsi="Arial" w:cs="Arial"/>
          <w:b/>
          <w:bCs/>
        </w:rPr>
      </w:pPr>
    </w:p>
    <w:p w14:paraId="142E9DC9" w14:textId="77777777" w:rsidR="00CC118E" w:rsidRDefault="00FD2CE2">
      <w:pPr>
        <w:rPr>
          <w:rFonts w:ascii="Arial" w:hAnsi="Arial" w:cs="Arial"/>
          <w:b/>
          <w:bCs/>
        </w:rPr>
      </w:pPr>
      <w:r>
        <w:rPr>
          <w:rFonts w:ascii="Arial" w:hAnsi="Arial" w:cs="Arial"/>
          <w:b/>
          <w:bCs/>
          <w:noProof/>
        </w:rPr>
        <mc:AlternateContent>
          <mc:Choice Requires="wps">
            <w:drawing>
              <wp:anchor distT="45720" distB="45720" distL="114300" distR="114300" simplePos="0" relativeHeight="251680256" behindDoc="0" locked="0" layoutInCell="1" allowOverlap="1" wp14:anchorId="4CE39EC1" wp14:editId="534E2056">
                <wp:simplePos x="0" y="0"/>
                <wp:positionH relativeFrom="margin">
                  <wp:posOffset>732155</wp:posOffset>
                </wp:positionH>
                <wp:positionV relativeFrom="paragraph">
                  <wp:posOffset>6985</wp:posOffset>
                </wp:positionV>
                <wp:extent cx="4333875" cy="428625"/>
                <wp:effectExtent l="0" t="0" r="9525"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28625"/>
                        </a:xfrm>
                        <a:prstGeom prst="rect">
                          <a:avLst/>
                        </a:prstGeom>
                        <a:solidFill>
                          <a:srgbClr val="FFFFFF"/>
                        </a:solidFill>
                        <a:ln w="19050">
                          <a:solidFill>
                            <a:srgbClr val="000000"/>
                          </a:solidFill>
                          <a:miter lim="800000"/>
                          <a:headEnd/>
                          <a:tailEnd/>
                        </a:ln>
                      </wps:spPr>
                      <wps:txbx>
                        <w:txbxContent>
                          <w:p w14:paraId="6D7BEDA6" w14:textId="7076A584" w:rsidR="00CC118E" w:rsidRDefault="00FD2CE2">
                            <w:pPr>
                              <w:jc w:val="center"/>
                            </w:pPr>
                            <w:r>
                              <w:rPr>
                                <w:sz w:val="28"/>
                              </w:rPr>
                              <w:t xml:space="preserve">I can talk to the form </w:t>
                            </w:r>
                            <w:r w:rsidR="00E72CAD">
                              <w:rPr>
                                <w:sz w:val="28"/>
                              </w:rPr>
                              <w:t>Tutor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39EC1" id="_x0000_s1027" type="#_x0000_t202" style="position:absolute;margin-left:57.65pt;margin-top:.55pt;width:341.25pt;height:33.75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" strokeweight="1.5pt">
                <v:textbox>
                  <w:txbxContent>
                    <w:p w14:paraId="6D7BEDA6" w14:textId="7076A584" w:rsidR="00CC118E" w:rsidRDefault="00FD2CE2">
                      <w:pPr>
                        <w:jc w:val="center"/>
                      </w:pPr>
                      <w:r>
                        <w:rPr>
                          <w:sz w:val="28"/>
                        </w:rPr>
                        <w:t xml:space="preserve">I can talk to the form </w:t>
                      </w:r>
                      <w:r w:rsidR="00E72CAD">
                        <w:rPr>
                          <w:sz w:val="28"/>
                        </w:rPr>
                        <w:t>Tutor</w:t>
                      </w:r>
                    </w:p>
                  </w:txbxContent>
                </v:textbox>
                <w10:wrap type="square" anchorx="margin"/>
              </v:shape>
            </w:pict>
          </mc:Fallback>
        </mc:AlternateContent>
      </w:r>
    </w:p>
    <w:p w14:paraId="5B67E383" w14:textId="77777777" w:rsidR="00CC118E" w:rsidRDefault="00CC118E">
      <w:pPr>
        <w:rPr>
          <w:rFonts w:ascii="Arial" w:hAnsi="Arial" w:cs="Arial"/>
          <w:b/>
          <w:bCs/>
        </w:rPr>
      </w:pPr>
    </w:p>
    <w:p w14:paraId="3B8FFAF9" w14:textId="77777777" w:rsidR="00CC118E" w:rsidRDefault="00CC118E">
      <w:pPr>
        <w:rPr>
          <w:rFonts w:ascii="Arial" w:hAnsi="Arial" w:cs="Arial"/>
          <w:b/>
          <w:bCs/>
        </w:rPr>
      </w:pPr>
    </w:p>
    <w:p w14:paraId="1D9BE8E4" w14:textId="77777777" w:rsidR="00CC118E" w:rsidRDefault="00FD2CE2">
      <w:pPr>
        <w:rPr>
          <w:rFonts w:ascii="Arial" w:hAnsi="Arial" w:cs="Arial"/>
          <w:b/>
          <w:bCs/>
        </w:rPr>
      </w:pPr>
      <w:r>
        <w:rPr>
          <w:rFonts w:ascii="Arial" w:hAnsi="Arial" w:cs="Arial"/>
          <w:b/>
          <w:bCs/>
          <w:noProof/>
        </w:rPr>
        <mc:AlternateContent>
          <mc:Choice Requires="wps">
            <w:drawing>
              <wp:anchor distT="0" distB="0" distL="114300" distR="114300" simplePos="0" relativeHeight="251687424" behindDoc="0" locked="0" layoutInCell="1" allowOverlap="1" wp14:anchorId="773B755B" wp14:editId="3F121666">
                <wp:simplePos x="0" y="0"/>
                <wp:positionH relativeFrom="margin">
                  <wp:posOffset>2733675</wp:posOffset>
                </wp:positionH>
                <wp:positionV relativeFrom="paragraph">
                  <wp:posOffset>106680</wp:posOffset>
                </wp:positionV>
                <wp:extent cx="450215" cy="276225"/>
                <wp:effectExtent l="0" t="95250" r="0" b="104775"/>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C5442" id="Right Arrow 18" o:spid="_x0000_s1026" type="#_x0000_t13" style="position:absolute;margin-left:215.25pt;margin-top:8.4pt;width:35.45pt;height:21.75pt;rotation:90;flip:x;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" adj="14974" fillcolor="black [3200]" strokecolor="black [1600]" strokeweight="1pt">
                <v:path arrowok="t"/>
                <w10:wrap anchorx="margin"/>
              </v:shape>
            </w:pict>
          </mc:Fallback>
        </mc:AlternateContent>
      </w:r>
    </w:p>
    <w:p w14:paraId="014242C8" w14:textId="77777777" w:rsidR="00CC118E" w:rsidRDefault="00CC118E">
      <w:pPr>
        <w:rPr>
          <w:rFonts w:ascii="Arial" w:hAnsi="Arial" w:cs="Arial"/>
          <w:b/>
          <w:bCs/>
        </w:rPr>
      </w:pPr>
    </w:p>
    <w:p w14:paraId="66089EDD" w14:textId="77777777" w:rsidR="00CC118E" w:rsidRDefault="00FD2CE2">
      <w:pPr>
        <w:rPr>
          <w:rFonts w:ascii="Arial" w:hAnsi="Arial" w:cs="Arial"/>
          <w:b/>
          <w:bCs/>
        </w:rPr>
      </w:pPr>
      <w:r>
        <w:rPr>
          <w:rFonts w:ascii="Arial" w:hAnsi="Arial" w:cs="Arial"/>
          <w:b/>
          <w:bCs/>
          <w:noProof/>
        </w:rPr>
        <mc:AlternateContent>
          <mc:Choice Requires="wps">
            <w:drawing>
              <wp:anchor distT="45720" distB="45720" distL="114300" distR="114300" simplePos="0" relativeHeight="251682304" behindDoc="0" locked="0" layoutInCell="1" allowOverlap="1" wp14:anchorId="33F22816" wp14:editId="6BF8B672">
                <wp:simplePos x="0" y="0"/>
                <wp:positionH relativeFrom="margin">
                  <wp:posOffset>762000</wp:posOffset>
                </wp:positionH>
                <wp:positionV relativeFrom="paragraph">
                  <wp:posOffset>152400</wp:posOffset>
                </wp:positionV>
                <wp:extent cx="4333875" cy="904875"/>
                <wp:effectExtent l="0" t="0" r="9525"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904875"/>
                        </a:xfrm>
                        <a:prstGeom prst="rect">
                          <a:avLst/>
                        </a:prstGeom>
                        <a:solidFill>
                          <a:srgbClr val="FFFFFF"/>
                        </a:solidFill>
                        <a:ln w="19050">
                          <a:solidFill>
                            <a:srgbClr val="000000"/>
                          </a:solidFill>
                          <a:miter lim="800000"/>
                          <a:headEnd/>
                          <a:tailEnd/>
                        </a:ln>
                      </wps:spPr>
                      <wps:txbx>
                        <w:txbxContent>
                          <w:p w14:paraId="5EA0CF7D" w14:textId="77777777" w:rsidR="00CC118E" w:rsidRDefault="00FD2CE2">
                            <w:pPr>
                              <w:jc w:val="center"/>
                            </w:pPr>
                            <w:r>
                              <w:rPr>
                                <w:sz w:val="28"/>
                              </w:rPr>
                              <w:t>If I am still concerned, I can talk to the Designated/Deputy Designated teacher for Child Protection Mrs Ca. Devlin or the Principal Ms S. McAllister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22816" id="_x0000_s1028" type="#_x0000_t202" style="position:absolute;margin-left:60pt;margin-top:12pt;width:341.25pt;height:71.2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" strokeweight="1.5pt">
                <v:textbox>
                  <w:txbxContent>
                    <w:p w14:paraId="5EA0CF7D" w14:textId="77777777" w:rsidR="00CC118E" w:rsidRDefault="00FD2CE2">
                      <w:pPr>
                        <w:jc w:val="center"/>
                      </w:pPr>
                      <w:r>
                        <w:rPr>
                          <w:sz w:val="28"/>
                        </w:rPr>
                        <w:t>If I am still concerned, I can talk to the Designated/Deputy Designated teacher for Child Protection Mrs Ca. Devlin or the Principal Ms S. McAllister</w:t>
                      </w:r>
                    </w:p>
                  </w:txbxContent>
                </v:textbox>
                <w10:wrap type="square" anchorx="margin"/>
              </v:shape>
            </w:pict>
          </mc:Fallback>
        </mc:AlternateContent>
      </w:r>
    </w:p>
    <w:p w14:paraId="73C36491" w14:textId="77777777" w:rsidR="00CC118E" w:rsidRDefault="00CC118E">
      <w:pPr>
        <w:rPr>
          <w:rFonts w:ascii="Arial" w:hAnsi="Arial" w:cs="Arial"/>
          <w:b/>
          <w:bCs/>
        </w:rPr>
      </w:pPr>
    </w:p>
    <w:p w14:paraId="29F603A4" w14:textId="77777777" w:rsidR="00CC118E" w:rsidRDefault="00CC118E">
      <w:pPr>
        <w:rPr>
          <w:rFonts w:ascii="Arial" w:hAnsi="Arial" w:cs="Arial"/>
          <w:b/>
          <w:bCs/>
        </w:rPr>
      </w:pPr>
    </w:p>
    <w:p w14:paraId="5DF672E2" w14:textId="77777777" w:rsidR="00CC118E" w:rsidRDefault="00CC118E">
      <w:pPr>
        <w:rPr>
          <w:rFonts w:ascii="Arial" w:hAnsi="Arial" w:cs="Arial"/>
          <w:b/>
          <w:bCs/>
        </w:rPr>
      </w:pPr>
    </w:p>
    <w:p w14:paraId="52A22CCE" w14:textId="77777777" w:rsidR="00CC118E" w:rsidRDefault="00CC118E">
      <w:pPr>
        <w:rPr>
          <w:rFonts w:ascii="Arial" w:hAnsi="Arial" w:cs="Arial"/>
          <w:b/>
          <w:bCs/>
        </w:rPr>
      </w:pPr>
    </w:p>
    <w:p w14:paraId="329DB979" w14:textId="77777777" w:rsidR="00CC118E" w:rsidRDefault="00CC118E">
      <w:pPr>
        <w:rPr>
          <w:rFonts w:ascii="Arial" w:hAnsi="Arial" w:cs="Arial"/>
          <w:b/>
          <w:bCs/>
        </w:rPr>
      </w:pPr>
    </w:p>
    <w:p w14:paraId="67E11A3E" w14:textId="77777777" w:rsidR="00CC118E" w:rsidRDefault="00FD2CE2">
      <w:pPr>
        <w:rPr>
          <w:rFonts w:ascii="Arial" w:hAnsi="Arial" w:cs="Arial"/>
          <w:b/>
          <w:bCs/>
        </w:rPr>
      </w:pPr>
      <w:r>
        <w:rPr>
          <w:rFonts w:ascii="Arial" w:hAnsi="Arial" w:cs="Arial"/>
          <w:b/>
          <w:bCs/>
          <w:noProof/>
        </w:rPr>
        <mc:AlternateContent>
          <mc:Choice Requires="wps">
            <w:drawing>
              <wp:anchor distT="0" distB="0" distL="114300" distR="114300" simplePos="0" relativeHeight="251689472" behindDoc="0" locked="0" layoutInCell="1" allowOverlap="1" wp14:anchorId="3F7C272E" wp14:editId="18F7DB9E">
                <wp:simplePos x="0" y="0"/>
                <wp:positionH relativeFrom="margin">
                  <wp:posOffset>2771775</wp:posOffset>
                </wp:positionH>
                <wp:positionV relativeFrom="paragraph">
                  <wp:posOffset>142240</wp:posOffset>
                </wp:positionV>
                <wp:extent cx="450215" cy="276225"/>
                <wp:effectExtent l="0" t="95250" r="0" b="104775"/>
                <wp:wrapNone/>
                <wp:docPr id="19"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D6BA8" id="Right Arrow 19" o:spid="_x0000_s1026" type="#_x0000_t13" style="position:absolute;margin-left:218.25pt;margin-top:11.2pt;width:35.45pt;height:21.75pt;rotation:90;flip:x;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" adj="14974" fillcolor="black [3200]" strokecolor="black [1600]" strokeweight="1pt">
                <v:path arrowok="t"/>
                <w10:wrap anchorx="margin"/>
              </v:shape>
            </w:pict>
          </mc:Fallback>
        </mc:AlternateContent>
      </w:r>
    </w:p>
    <w:p w14:paraId="41B89AB5" w14:textId="77777777" w:rsidR="00CC118E" w:rsidRDefault="00CC118E">
      <w:pPr>
        <w:rPr>
          <w:rFonts w:ascii="Arial" w:hAnsi="Arial" w:cs="Arial"/>
          <w:b/>
          <w:bCs/>
        </w:rPr>
      </w:pPr>
    </w:p>
    <w:p w14:paraId="6213F7F4" w14:textId="77777777" w:rsidR="00CC118E" w:rsidRDefault="00CC118E">
      <w:pPr>
        <w:rPr>
          <w:rFonts w:ascii="Arial" w:hAnsi="Arial" w:cs="Arial"/>
          <w:b/>
          <w:bCs/>
        </w:rPr>
      </w:pPr>
    </w:p>
    <w:p w14:paraId="331C428E" w14:textId="77777777" w:rsidR="00CC118E" w:rsidRDefault="00FD2CE2">
      <w:pPr>
        <w:rPr>
          <w:rFonts w:ascii="Arial" w:hAnsi="Arial" w:cs="Arial"/>
          <w:b/>
          <w:bCs/>
        </w:rPr>
      </w:pPr>
      <w:r>
        <w:rPr>
          <w:rFonts w:ascii="Arial" w:hAnsi="Arial" w:cs="Arial"/>
          <w:b/>
          <w:bCs/>
          <w:noProof/>
        </w:rPr>
        <mc:AlternateContent>
          <mc:Choice Requires="wps">
            <w:drawing>
              <wp:anchor distT="45720" distB="45720" distL="114300" distR="114300" simplePos="0" relativeHeight="251684352" behindDoc="0" locked="0" layoutInCell="1" allowOverlap="1" wp14:anchorId="77B0EFF2" wp14:editId="59F215EB">
                <wp:simplePos x="0" y="0"/>
                <wp:positionH relativeFrom="column">
                  <wp:posOffset>790575</wp:posOffset>
                </wp:positionH>
                <wp:positionV relativeFrom="paragraph">
                  <wp:posOffset>23495</wp:posOffset>
                </wp:positionV>
                <wp:extent cx="4333875" cy="6477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647700"/>
                        </a:xfrm>
                        <a:prstGeom prst="rect">
                          <a:avLst/>
                        </a:prstGeom>
                        <a:solidFill>
                          <a:srgbClr val="FFFFFF"/>
                        </a:solidFill>
                        <a:ln w="19050">
                          <a:solidFill>
                            <a:srgbClr val="000000"/>
                          </a:solidFill>
                          <a:miter lim="800000"/>
                          <a:headEnd/>
                          <a:tailEnd/>
                        </a:ln>
                      </wps:spPr>
                      <wps:txbx>
                        <w:txbxContent>
                          <w:p w14:paraId="1CB765EE" w14:textId="77777777" w:rsidR="00CC118E" w:rsidRDefault="00FD2CE2">
                            <w:pPr>
                              <w:jc w:val="center"/>
                              <w:rPr>
                                <w:sz w:val="28"/>
                              </w:rPr>
                            </w:pPr>
                            <w:r>
                              <w:rPr>
                                <w:sz w:val="28"/>
                              </w:rPr>
                              <w:t xml:space="preserve">If I am still concerned, I can talk/write to the </w:t>
                            </w:r>
                          </w:p>
                          <w:p w14:paraId="42CE2FD5" w14:textId="77777777" w:rsidR="00CC118E" w:rsidRDefault="00FD2CE2">
                            <w:pPr>
                              <w:jc w:val="center"/>
                            </w:pPr>
                            <w:r>
                              <w:rPr>
                                <w:sz w:val="28"/>
                              </w:rPr>
                              <w:t xml:space="preserve">Chair of the Board of Governors.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0EFF2" id="_x0000_s1029" type="#_x0000_t202" style="position:absolute;margin-left:62.25pt;margin-top:1.85pt;width:341.25pt;height:51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" strokeweight="1.5pt">
                <v:textbox>
                  <w:txbxContent>
                    <w:p w14:paraId="1CB765EE" w14:textId="77777777" w:rsidR="00CC118E" w:rsidRDefault="00FD2CE2">
                      <w:pPr>
                        <w:jc w:val="center"/>
                        <w:rPr>
                          <w:sz w:val="28"/>
                        </w:rPr>
                      </w:pPr>
                      <w:r>
                        <w:rPr>
                          <w:sz w:val="28"/>
                        </w:rPr>
                        <w:t xml:space="preserve">If I am still concerned, I can talk/write to the </w:t>
                      </w:r>
                    </w:p>
                    <w:p w14:paraId="42CE2FD5" w14:textId="77777777" w:rsidR="00CC118E" w:rsidRDefault="00FD2CE2">
                      <w:pPr>
                        <w:jc w:val="center"/>
                      </w:pPr>
                      <w:r>
                        <w:rPr>
                          <w:sz w:val="28"/>
                        </w:rPr>
                        <w:t xml:space="preserve">Chair of the Board of Governors. </w:t>
                      </w:r>
                    </w:p>
                  </w:txbxContent>
                </v:textbox>
                <w10:wrap type="square"/>
              </v:shape>
            </w:pict>
          </mc:Fallback>
        </mc:AlternateContent>
      </w:r>
    </w:p>
    <w:p w14:paraId="5E31FF2D" w14:textId="77777777" w:rsidR="00CC118E" w:rsidRDefault="00CC118E">
      <w:pPr>
        <w:rPr>
          <w:rFonts w:ascii="Arial" w:hAnsi="Arial" w:cs="Arial"/>
          <w:b/>
          <w:bCs/>
        </w:rPr>
      </w:pPr>
    </w:p>
    <w:p w14:paraId="3F174707" w14:textId="77777777" w:rsidR="00CC118E" w:rsidRDefault="00CC118E">
      <w:pPr>
        <w:rPr>
          <w:rFonts w:ascii="Arial" w:hAnsi="Arial" w:cs="Arial"/>
          <w:b/>
          <w:bCs/>
        </w:rPr>
      </w:pPr>
    </w:p>
    <w:p w14:paraId="7B0C9DAC" w14:textId="77777777" w:rsidR="00CC118E" w:rsidRDefault="00CC118E">
      <w:pPr>
        <w:rPr>
          <w:rFonts w:ascii="Arial" w:hAnsi="Arial" w:cs="Arial"/>
          <w:b/>
          <w:bCs/>
        </w:rPr>
      </w:pPr>
    </w:p>
    <w:p w14:paraId="2E09D04A" w14:textId="77777777" w:rsidR="00CC118E" w:rsidRDefault="00FD2CE2">
      <w:pPr>
        <w:rPr>
          <w:rFonts w:ascii="Arial" w:hAnsi="Arial" w:cs="Arial"/>
          <w:b/>
          <w:bCs/>
        </w:rPr>
      </w:pPr>
      <w:r>
        <w:rPr>
          <w:rFonts w:ascii="Arial" w:hAnsi="Arial" w:cs="Arial"/>
          <w:b/>
          <w:bCs/>
          <w:noProof/>
        </w:rPr>
        <mc:AlternateContent>
          <mc:Choice Requires="wps">
            <w:drawing>
              <wp:anchor distT="0" distB="0" distL="114300" distR="114300" simplePos="0" relativeHeight="251691520" behindDoc="0" locked="0" layoutInCell="1" allowOverlap="1" wp14:anchorId="373FADB7" wp14:editId="20F81B0D">
                <wp:simplePos x="0" y="0"/>
                <wp:positionH relativeFrom="margin">
                  <wp:posOffset>2771140</wp:posOffset>
                </wp:positionH>
                <wp:positionV relativeFrom="paragraph">
                  <wp:posOffset>149225</wp:posOffset>
                </wp:positionV>
                <wp:extent cx="450215" cy="276225"/>
                <wp:effectExtent l="0" t="95250" r="0" b="104775"/>
                <wp:wrapNone/>
                <wp:docPr id="20" name="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0B5F8" id="Right Arrow 20" o:spid="_x0000_s1026" type="#_x0000_t13" style="position:absolute;margin-left:218.2pt;margin-top:11.75pt;width:35.45pt;height:21.75pt;rotation:90;flip:x;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" adj="14974" fillcolor="black [3200]" strokecolor="black [1600]" strokeweight="1pt">
                <v:path arrowok="t"/>
                <w10:wrap anchorx="margin"/>
              </v:shape>
            </w:pict>
          </mc:Fallback>
        </mc:AlternateContent>
      </w:r>
    </w:p>
    <w:p w14:paraId="498863A6" w14:textId="77777777" w:rsidR="00CC118E" w:rsidRDefault="00CC118E">
      <w:pPr>
        <w:rPr>
          <w:rFonts w:ascii="Arial" w:hAnsi="Arial" w:cs="Arial"/>
          <w:b/>
          <w:bCs/>
        </w:rPr>
      </w:pPr>
    </w:p>
    <w:p w14:paraId="1063BD0F" w14:textId="2FDFE8A7" w:rsidR="00CC118E" w:rsidRDefault="00E72CAD">
      <w:pPr>
        <w:rPr>
          <w:rFonts w:ascii="Arial" w:hAnsi="Arial" w:cs="Arial"/>
          <w:b/>
          <w:bCs/>
        </w:rPr>
      </w:pPr>
      <w:r>
        <w:rPr>
          <w:noProof/>
        </w:rPr>
        <mc:AlternateContent>
          <mc:Choice Requires="wps">
            <w:drawing>
              <wp:anchor distT="0" distB="0" distL="114300" distR="114300" simplePos="0" relativeHeight="251641344" behindDoc="0" locked="0" layoutInCell="1" allowOverlap="1" wp14:anchorId="693285D5" wp14:editId="095C2FC9">
                <wp:simplePos x="0" y="0"/>
                <wp:positionH relativeFrom="margin">
                  <wp:posOffset>-95250</wp:posOffset>
                </wp:positionH>
                <wp:positionV relativeFrom="paragraph">
                  <wp:posOffset>187325</wp:posOffset>
                </wp:positionV>
                <wp:extent cx="5829300" cy="18288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28800"/>
                        </a:xfrm>
                        <a:prstGeom prst="rect">
                          <a:avLst/>
                        </a:prstGeom>
                        <a:solidFill>
                          <a:srgbClr val="FFFFFF"/>
                        </a:solidFill>
                        <a:ln w="19050">
                          <a:solidFill>
                            <a:srgbClr val="000000"/>
                          </a:solidFill>
                          <a:miter lim="800000"/>
                          <a:headEnd/>
                          <a:tailEnd/>
                        </a:ln>
                      </wps:spPr>
                      <wps:txbx>
                        <w:txbxContent>
                          <w:p w14:paraId="5A750D50" w14:textId="77777777" w:rsidR="00CC118E" w:rsidRDefault="00FD2CE2">
                            <w:pPr>
                              <w:jc w:val="center"/>
                              <w:rPr>
                                <w:b/>
                                <w:sz w:val="28"/>
                              </w:rPr>
                            </w:pPr>
                            <w:r>
                              <w:rPr>
                                <w:sz w:val="28"/>
                              </w:rPr>
                              <w:t>At any time a parent can talk to a Social Worker at the Children’s Services Gateway Team</w:t>
                            </w:r>
                            <w:r>
                              <w:rPr>
                                <w:b/>
                                <w:sz w:val="28"/>
                              </w:rPr>
                              <w:t xml:space="preserve"> </w:t>
                            </w:r>
                          </w:p>
                          <w:p w14:paraId="466263A0" w14:textId="0E1B984C" w:rsidR="00CC118E" w:rsidRDefault="00E72CAD" w:rsidP="00E72CAD">
                            <w:pPr>
                              <w:rPr>
                                <w:sz w:val="28"/>
                              </w:rPr>
                            </w:pPr>
                            <w:r>
                              <w:rPr>
                                <w:b/>
                                <w:sz w:val="28"/>
                              </w:rPr>
                              <w:t xml:space="preserve">                          </w:t>
                            </w:r>
                            <w:r w:rsidR="00FD2CE2">
                              <w:rPr>
                                <w:b/>
                                <w:sz w:val="28"/>
                              </w:rPr>
                              <w:t>Tel:</w:t>
                            </w:r>
                            <w:r w:rsidR="00FD2CE2">
                              <w:rPr>
                                <w:sz w:val="28"/>
                              </w:rPr>
                              <w:t xml:space="preserve"> </w:t>
                            </w:r>
                            <w:r w:rsidR="00FD2CE2">
                              <w:rPr>
                                <w:b/>
                                <w:sz w:val="28"/>
                              </w:rPr>
                              <w:t>0800 783 7745</w:t>
                            </w:r>
                            <w:r w:rsidR="00FD2CE2">
                              <w:rPr>
                                <w:sz w:val="28"/>
                              </w:rPr>
                              <w:t xml:space="preserve"> {Free Phone from a Landline}</w:t>
                            </w:r>
                          </w:p>
                          <w:p w14:paraId="4794C51F" w14:textId="77777777" w:rsidR="00CC118E" w:rsidRDefault="00CC118E">
                            <w:pPr>
                              <w:jc w:val="center"/>
                              <w:rPr>
                                <w:sz w:val="28"/>
                              </w:rPr>
                            </w:pPr>
                          </w:p>
                          <w:p w14:paraId="6CA1FB5C" w14:textId="77777777" w:rsidR="00E72CAD" w:rsidRDefault="00FD2CE2">
                            <w:pPr>
                              <w:jc w:val="center"/>
                              <w:rPr>
                                <w:sz w:val="28"/>
                              </w:rPr>
                            </w:pPr>
                            <w:r>
                              <w:rPr>
                                <w:sz w:val="28"/>
                              </w:rPr>
                              <w:t xml:space="preserve">Or can contact the PSNI Public Protection Unit </w:t>
                            </w:r>
                            <w:r w:rsidR="00E72CAD">
                              <w:rPr>
                                <w:sz w:val="28"/>
                              </w:rPr>
                              <w:t xml:space="preserve">or </w:t>
                            </w:r>
                          </w:p>
                          <w:p w14:paraId="315B017E" w14:textId="3DE6CB16" w:rsidR="00CC118E" w:rsidRDefault="00E72CAD">
                            <w:pPr>
                              <w:jc w:val="center"/>
                              <w:rPr>
                                <w:sz w:val="28"/>
                              </w:rPr>
                            </w:pPr>
                            <w:r>
                              <w:rPr>
                                <w:sz w:val="28"/>
                              </w:rPr>
                              <w:t>for pupils aged 18</w:t>
                            </w:r>
                          </w:p>
                          <w:p w14:paraId="66C3C9D6" w14:textId="77777777" w:rsidR="00E72CAD" w:rsidRPr="00E72CAD" w:rsidRDefault="00E72CAD">
                            <w:pPr>
                              <w:jc w:val="center"/>
                            </w:pPr>
                          </w:p>
                          <w:p w14:paraId="68BBA915" w14:textId="4C30F994" w:rsidR="00E72CAD" w:rsidRPr="00E72CAD" w:rsidRDefault="00E72CAD">
                            <w:pPr>
                              <w:jc w:val="center"/>
                              <w:rPr>
                                <w:sz w:val="28"/>
                                <w:szCs w:val="28"/>
                              </w:rPr>
                            </w:pPr>
                            <w:r w:rsidRPr="00E72CAD">
                              <w:rPr>
                                <w:color w:val="242424"/>
                                <w:sz w:val="28"/>
                                <w:szCs w:val="28"/>
                                <w:bdr w:val="none" w:sz="0" w:space="0" w:color="auto" w:frame="1"/>
                                <w:shd w:val="clear" w:color="auto" w:fill="FFFFFF"/>
                              </w:rPr>
                              <w:t>Adult Safeguarding Team:</w:t>
                            </w:r>
                            <w:r>
                              <w:rPr>
                                <w:color w:val="242424"/>
                                <w:sz w:val="28"/>
                                <w:szCs w:val="28"/>
                                <w:bdr w:val="none" w:sz="0" w:space="0" w:color="auto" w:frame="1"/>
                                <w:shd w:val="clear" w:color="auto" w:fill="FFFFFF"/>
                              </w:rPr>
                              <w:t xml:space="preserve"> </w:t>
                            </w:r>
                            <w:r w:rsidRPr="00E72CAD">
                              <w:rPr>
                                <w:color w:val="242424"/>
                                <w:sz w:val="28"/>
                                <w:szCs w:val="28"/>
                                <w:bdr w:val="none" w:sz="0" w:space="0" w:color="auto" w:frame="1"/>
                                <w:shd w:val="clear" w:color="auto" w:fill="FFFFFF"/>
                              </w:rPr>
                              <w:t>Northern Trust</w:t>
                            </w:r>
                            <w:r w:rsidRPr="00E72CAD">
                              <w:rPr>
                                <w:b/>
                                <w:bCs/>
                                <w:color w:val="242424"/>
                                <w:sz w:val="28"/>
                                <w:szCs w:val="28"/>
                                <w:bdr w:val="none" w:sz="0" w:space="0" w:color="auto" w:frame="1"/>
                                <w:shd w:val="clear" w:color="auto" w:fill="FFFFFF"/>
                              </w:rPr>
                              <w:t xml:space="preserve"> </w:t>
                            </w:r>
                            <w:r>
                              <w:rPr>
                                <w:b/>
                                <w:bCs/>
                                <w:color w:val="242424"/>
                                <w:sz w:val="28"/>
                                <w:szCs w:val="28"/>
                                <w:bdr w:val="none" w:sz="0" w:space="0" w:color="auto" w:frame="1"/>
                                <w:shd w:val="clear" w:color="auto" w:fill="FFFFFF"/>
                              </w:rPr>
                              <w:t>Tel:</w:t>
                            </w:r>
                            <w:r w:rsidRPr="00E72CAD">
                              <w:rPr>
                                <w:b/>
                                <w:bCs/>
                                <w:color w:val="242424"/>
                                <w:sz w:val="28"/>
                                <w:szCs w:val="28"/>
                                <w:bdr w:val="none" w:sz="0" w:space="0" w:color="auto" w:frame="1"/>
                                <w:shd w:val="clear" w:color="auto" w:fill="FFFFFF"/>
                              </w:rPr>
                              <w:t>02894413659</w:t>
                            </w:r>
                          </w:p>
                          <w:p w14:paraId="33AA9ECB" w14:textId="77777777" w:rsidR="00E72CAD" w:rsidRDefault="00E72CAD">
                            <w:pPr>
                              <w:jc w:val="center"/>
                              <w:rPr>
                                <w:sz w:val="28"/>
                              </w:rPr>
                            </w:pPr>
                          </w:p>
                          <w:p w14:paraId="0B550057" w14:textId="77777777" w:rsidR="00CC118E" w:rsidRDefault="00CC118E">
                            <w:pPr>
                              <w:jc w:val="center"/>
                              <w:rPr>
                                <w:sz w:val="28"/>
                              </w:rPr>
                            </w:pPr>
                          </w:p>
                          <w:p w14:paraId="56FABA9C" w14:textId="77777777" w:rsidR="00CC118E" w:rsidRDefault="00FD2CE2">
                            <w:pPr>
                              <w:jc w:val="center"/>
                              <w:rPr>
                                <w:iCs/>
                                <w:sz w:val="28"/>
                              </w:rPr>
                            </w:pPr>
                            <w:r>
                              <w:rPr>
                                <w:b/>
                                <w:sz w:val="28"/>
                              </w:rPr>
                              <w:t>Tel</w:t>
                            </w:r>
                            <w:r>
                              <w:rPr>
                                <w:sz w:val="28"/>
                              </w:rPr>
                              <w:t>:</w:t>
                            </w:r>
                            <w:r>
                              <w:rPr>
                                <w:b/>
                                <w:sz w:val="28"/>
                              </w:rPr>
                              <w:t xml:space="preserve"> </w:t>
                            </w:r>
                            <w:r>
                              <w:rPr>
                                <w:b/>
                                <w:iCs/>
                                <w:sz w:val="28"/>
                              </w:rPr>
                              <w:t xml:space="preserve">101 </w:t>
                            </w:r>
                            <w:r>
                              <w:rPr>
                                <w:iCs/>
                                <w:sz w:val="28"/>
                              </w:rPr>
                              <w:t>{Ask for PPU in ‘E’ District}</w:t>
                            </w:r>
                          </w:p>
                          <w:p w14:paraId="6BD5C491" w14:textId="77777777" w:rsidR="00CC118E" w:rsidRDefault="00FD2CE2">
                            <w:pPr>
                              <w:jc w:val="center"/>
                              <w:rPr>
                                <w:sz w:val="28"/>
                              </w:rPr>
                            </w:pPr>
                            <w:r>
                              <w:rPr>
                                <w:iCs/>
                                <w:sz w:val="28"/>
                              </w:rPr>
                              <w:t>Or PSNI Central referral Unit 028 902 59299</w:t>
                            </w:r>
                          </w:p>
                          <w:p w14:paraId="02E2DCF9" w14:textId="77777777" w:rsidR="00CC118E" w:rsidRDefault="00CC118E">
                            <w:pPr>
                              <w:jc w:val="center"/>
                              <w:rPr>
                                <w:b/>
                              </w:rPr>
                            </w:pPr>
                          </w:p>
                          <w:p w14:paraId="5443FE51" w14:textId="77777777" w:rsidR="00CC118E" w:rsidRDefault="00CC118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285D5" id="_x0000_s1030" type="#_x0000_t202" style="position:absolute;margin-left:-7.5pt;margin-top:14.75pt;width:459pt;height:2in;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" strokeweight="1.5pt">
                <v:textbox>
                  <w:txbxContent>
                    <w:p w14:paraId="5A750D50" w14:textId="77777777" w:rsidR="00CC118E" w:rsidRDefault="00FD2CE2">
                      <w:pPr>
                        <w:jc w:val="center"/>
                        <w:rPr>
                          <w:b/>
                          <w:sz w:val="28"/>
                        </w:rPr>
                      </w:pPr>
                      <w:r>
                        <w:rPr>
                          <w:sz w:val="28"/>
                        </w:rPr>
                        <w:t>At any time a parent can talk to a Social Worker at the Children’s Services Gateway Team</w:t>
                      </w:r>
                      <w:r>
                        <w:rPr>
                          <w:b/>
                          <w:sz w:val="28"/>
                        </w:rPr>
                        <w:t xml:space="preserve"> </w:t>
                      </w:r>
                    </w:p>
                    <w:p w14:paraId="466263A0" w14:textId="0E1B984C" w:rsidR="00CC118E" w:rsidRDefault="00E72CAD" w:rsidP="00E72CAD">
                      <w:pPr>
                        <w:rPr>
                          <w:sz w:val="28"/>
                        </w:rPr>
                      </w:pPr>
                      <w:r>
                        <w:rPr>
                          <w:b/>
                          <w:sz w:val="28"/>
                        </w:rPr>
                        <w:t xml:space="preserve">                          </w:t>
                      </w:r>
                      <w:r w:rsidR="00FD2CE2">
                        <w:rPr>
                          <w:b/>
                          <w:sz w:val="28"/>
                        </w:rPr>
                        <w:t>Tel:</w:t>
                      </w:r>
                      <w:r w:rsidR="00FD2CE2">
                        <w:rPr>
                          <w:sz w:val="28"/>
                        </w:rPr>
                        <w:t xml:space="preserve"> </w:t>
                      </w:r>
                      <w:r w:rsidR="00FD2CE2">
                        <w:rPr>
                          <w:b/>
                          <w:sz w:val="28"/>
                        </w:rPr>
                        <w:t>0800 783 7745</w:t>
                      </w:r>
                      <w:r w:rsidR="00FD2CE2">
                        <w:rPr>
                          <w:sz w:val="28"/>
                        </w:rPr>
                        <w:t xml:space="preserve"> {Free Phone from a Landline}</w:t>
                      </w:r>
                    </w:p>
                    <w:p w14:paraId="4794C51F" w14:textId="77777777" w:rsidR="00CC118E" w:rsidRDefault="00CC118E">
                      <w:pPr>
                        <w:jc w:val="center"/>
                        <w:rPr>
                          <w:sz w:val="28"/>
                        </w:rPr>
                      </w:pPr>
                    </w:p>
                    <w:p w14:paraId="6CA1FB5C" w14:textId="77777777" w:rsidR="00E72CAD" w:rsidRDefault="00FD2CE2">
                      <w:pPr>
                        <w:jc w:val="center"/>
                        <w:rPr>
                          <w:sz w:val="28"/>
                        </w:rPr>
                      </w:pPr>
                      <w:r>
                        <w:rPr>
                          <w:sz w:val="28"/>
                        </w:rPr>
                        <w:t xml:space="preserve">Or can contact the PSNI Public Protection Unit </w:t>
                      </w:r>
                      <w:r w:rsidR="00E72CAD">
                        <w:rPr>
                          <w:sz w:val="28"/>
                        </w:rPr>
                        <w:t xml:space="preserve">or </w:t>
                      </w:r>
                    </w:p>
                    <w:p w14:paraId="315B017E" w14:textId="3DE6CB16" w:rsidR="00CC118E" w:rsidRDefault="00E72CAD">
                      <w:pPr>
                        <w:jc w:val="center"/>
                        <w:rPr>
                          <w:sz w:val="28"/>
                        </w:rPr>
                      </w:pPr>
                      <w:r>
                        <w:rPr>
                          <w:sz w:val="28"/>
                        </w:rPr>
                        <w:t>for pupils aged 18</w:t>
                      </w:r>
                    </w:p>
                    <w:p w14:paraId="66C3C9D6" w14:textId="77777777" w:rsidR="00E72CAD" w:rsidRPr="00E72CAD" w:rsidRDefault="00E72CAD">
                      <w:pPr>
                        <w:jc w:val="center"/>
                      </w:pPr>
                    </w:p>
                    <w:p w14:paraId="68BBA915" w14:textId="4C30F994" w:rsidR="00E72CAD" w:rsidRPr="00E72CAD" w:rsidRDefault="00E72CAD">
                      <w:pPr>
                        <w:jc w:val="center"/>
                        <w:rPr>
                          <w:sz w:val="28"/>
                          <w:szCs w:val="28"/>
                        </w:rPr>
                      </w:pPr>
                      <w:r w:rsidRPr="00E72CAD">
                        <w:rPr>
                          <w:color w:val="242424"/>
                          <w:sz w:val="28"/>
                          <w:szCs w:val="28"/>
                          <w:bdr w:val="none" w:sz="0" w:space="0" w:color="auto" w:frame="1"/>
                          <w:shd w:val="clear" w:color="auto" w:fill="FFFFFF"/>
                        </w:rPr>
                        <w:t>Adult Safeguarding Team:</w:t>
                      </w:r>
                      <w:r>
                        <w:rPr>
                          <w:color w:val="242424"/>
                          <w:sz w:val="28"/>
                          <w:szCs w:val="28"/>
                          <w:bdr w:val="none" w:sz="0" w:space="0" w:color="auto" w:frame="1"/>
                          <w:shd w:val="clear" w:color="auto" w:fill="FFFFFF"/>
                        </w:rPr>
                        <w:t xml:space="preserve"> </w:t>
                      </w:r>
                      <w:r w:rsidRPr="00E72CAD">
                        <w:rPr>
                          <w:color w:val="242424"/>
                          <w:sz w:val="28"/>
                          <w:szCs w:val="28"/>
                          <w:bdr w:val="none" w:sz="0" w:space="0" w:color="auto" w:frame="1"/>
                          <w:shd w:val="clear" w:color="auto" w:fill="FFFFFF"/>
                        </w:rPr>
                        <w:t>Northern Trust</w:t>
                      </w:r>
                      <w:r w:rsidRPr="00E72CAD">
                        <w:rPr>
                          <w:b/>
                          <w:bCs/>
                          <w:color w:val="242424"/>
                          <w:sz w:val="28"/>
                          <w:szCs w:val="28"/>
                          <w:bdr w:val="none" w:sz="0" w:space="0" w:color="auto" w:frame="1"/>
                          <w:shd w:val="clear" w:color="auto" w:fill="FFFFFF"/>
                        </w:rPr>
                        <w:t xml:space="preserve"> </w:t>
                      </w:r>
                      <w:r>
                        <w:rPr>
                          <w:b/>
                          <w:bCs/>
                          <w:color w:val="242424"/>
                          <w:sz w:val="28"/>
                          <w:szCs w:val="28"/>
                          <w:bdr w:val="none" w:sz="0" w:space="0" w:color="auto" w:frame="1"/>
                          <w:shd w:val="clear" w:color="auto" w:fill="FFFFFF"/>
                        </w:rPr>
                        <w:t>Tel:</w:t>
                      </w:r>
                      <w:r w:rsidRPr="00E72CAD">
                        <w:rPr>
                          <w:b/>
                          <w:bCs/>
                          <w:color w:val="242424"/>
                          <w:sz w:val="28"/>
                          <w:szCs w:val="28"/>
                          <w:bdr w:val="none" w:sz="0" w:space="0" w:color="auto" w:frame="1"/>
                          <w:shd w:val="clear" w:color="auto" w:fill="FFFFFF"/>
                        </w:rPr>
                        <w:t>02894413659</w:t>
                      </w:r>
                    </w:p>
                    <w:p w14:paraId="33AA9ECB" w14:textId="77777777" w:rsidR="00E72CAD" w:rsidRDefault="00E72CAD">
                      <w:pPr>
                        <w:jc w:val="center"/>
                        <w:rPr>
                          <w:sz w:val="28"/>
                        </w:rPr>
                      </w:pPr>
                    </w:p>
                    <w:p w14:paraId="0B550057" w14:textId="77777777" w:rsidR="00CC118E" w:rsidRDefault="00CC118E">
                      <w:pPr>
                        <w:jc w:val="center"/>
                        <w:rPr>
                          <w:sz w:val="28"/>
                        </w:rPr>
                      </w:pPr>
                    </w:p>
                    <w:p w14:paraId="56FABA9C" w14:textId="77777777" w:rsidR="00CC118E" w:rsidRDefault="00FD2CE2">
                      <w:pPr>
                        <w:jc w:val="center"/>
                        <w:rPr>
                          <w:iCs/>
                          <w:sz w:val="28"/>
                        </w:rPr>
                      </w:pPr>
                      <w:r>
                        <w:rPr>
                          <w:b/>
                          <w:sz w:val="28"/>
                        </w:rPr>
                        <w:t>Tel</w:t>
                      </w:r>
                      <w:r>
                        <w:rPr>
                          <w:sz w:val="28"/>
                        </w:rPr>
                        <w:t>:</w:t>
                      </w:r>
                      <w:r>
                        <w:rPr>
                          <w:b/>
                          <w:sz w:val="28"/>
                        </w:rPr>
                        <w:t xml:space="preserve"> </w:t>
                      </w:r>
                      <w:r>
                        <w:rPr>
                          <w:b/>
                          <w:iCs/>
                          <w:sz w:val="28"/>
                        </w:rPr>
                        <w:t xml:space="preserve">101 </w:t>
                      </w:r>
                      <w:r>
                        <w:rPr>
                          <w:iCs/>
                          <w:sz w:val="28"/>
                        </w:rPr>
                        <w:t>{Ask for PPU in ‘E’ District}</w:t>
                      </w:r>
                    </w:p>
                    <w:p w14:paraId="6BD5C491" w14:textId="77777777" w:rsidR="00CC118E" w:rsidRDefault="00FD2CE2">
                      <w:pPr>
                        <w:jc w:val="center"/>
                        <w:rPr>
                          <w:sz w:val="28"/>
                        </w:rPr>
                      </w:pPr>
                      <w:r>
                        <w:rPr>
                          <w:iCs/>
                          <w:sz w:val="28"/>
                        </w:rPr>
                        <w:t>Or PSNI Central referral Unit 028 902 59299</w:t>
                      </w:r>
                    </w:p>
                    <w:p w14:paraId="02E2DCF9" w14:textId="77777777" w:rsidR="00CC118E" w:rsidRDefault="00CC118E">
                      <w:pPr>
                        <w:jc w:val="center"/>
                        <w:rPr>
                          <w:b/>
                        </w:rPr>
                      </w:pPr>
                    </w:p>
                    <w:p w14:paraId="5443FE51" w14:textId="77777777" w:rsidR="00CC118E" w:rsidRDefault="00CC118E">
                      <w:pPr>
                        <w:rPr>
                          <w:b/>
                        </w:rPr>
                      </w:pPr>
                    </w:p>
                  </w:txbxContent>
                </v:textbox>
                <w10:wrap anchorx="margin"/>
              </v:shape>
            </w:pict>
          </mc:Fallback>
        </mc:AlternateContent>
      </w:r>
    </w:p>
    <w:p w14:paraId="5D58B58D" w14:textId="3187554B" w:rsidR="00CC118E" w:rsidRDefault="00CC118E">
      <w:pPr>
        <w:rPr>
          <w:rFonts w:ascii="Arial" w:hAnsi="Arial" w:cs="Arial"/>
          <w:b/>
          <w:bCs/>
        </w:rPr>
      </w:pPr>
    </w:p>
    <w:p w14:paraId="2F39B88B" w14:textId="77777777" w:rsidR="00CC118E" w:rsidRDefault="00CC118E">
      <w:pPr>
        <w:ind w:left="360"/>
        <w:rPr>
          <w:rFonts w:ascii="Arial" w:hAnsi="Arial" w:cs="Arial"/>
          <w:bCs/>
        </w:rPr>
      </w:pPr>
    </w:p>
    <w:p w14:paraId="54696990" w14:textId="77777777" w:rsidR="00CC118E" w:rsidRDefault="00CC118E">
      <w:pPr>
        <w:ind w:left="360"/>
        <w:rPr>
          <w:rFonts w:ascii="Arial" w:hAnsi="Arial" w:cs="Arial"/>
          <w:bCs/>
        </w:rPr>
      </w:pPr>
    </w:p>
    <w:p w14:paraId="6B039493" w14:textId="77777777" w:rsidR="00CC118E" w:rsidRDefault="00CC118E">
      <w:pPr>
        <w:ind w:left="360"/>
        <w:rPr>
          <w:rFonts w:ascii="Arial" w:hAnsi="Arial" w:cs="Arial"/>
          <w:bCs/>
        </w:rPr>
      </w:pPr>
    </w:p>
    <w:p w14:paraId="0367AE63" w14:textId="77777777" w:rsidR="00CC118E" w:rsidRDefault="00CC118E">
      <w:pPr>
        <w:rPr>
          <w:rFonts w:ascii="Arial" w:hAnsi="Arial" w:cs="Arial"/>
          <w:bCs/>
        </w:rPr>
      </w:pPr>
    </w:p>
    <w:p w14:paraId="3B99BD7E" w14:textId="77777777" w:rsidR="00CC118E" w:rsidRDefault="00CC118E">
      <w:pPr>
        <w:ind w:left="360"/>
        <w:rPr>
          <w:rFonts w:ascii="Arial" w:hAnsi="Arial" w:cs="Arial"/>
          <w:bCs/>
        </w:rPr>
      </w:pPr>
    </w:p>
    <w:p w14:paraId="14076717" w14:textId="77777777" w:rsidR="00CC118E" w:rsidRDefault="00CC118E">
      <w:pPr>
        <w:rPr>
          <w:rFonts w:ascii="Arial" w:hAnsi="Arial" w:cs="Arial"/>
          <w:bCs/>
        </w:rPr>
      </w:pPr>
    </w:p>
    <w:p w14:paraId="7B0A8870" w14:textId="77777777" w:rsidR="00CC118E" w:rsidRDefault="00CC118E">
      <w:pPr>
        <w:jc w:val="center"/>
        <w:rPr>
          <w:sz w:val="28"/>
          <w:szCs w:val="28"/>
        </w:rPr>
      </w:pPr>
    </w:p>
    <w:p w14:paraId="5E211B89" w14:textId="77777777" w:rsidR="00CC118E" w:rsidRDefault="00CC118E">
      <w:pPr>
        <w:jc w:val="center"/>
        <w:rPr>
          <w:sz w:val="28"/>
          <w:szCs w:val="28"/>
        </w:rPr>
      </w:pPr>
    </w:p>
    <w:p w14:paraId="372A3182" w14:textId="77777777" w:rsidR="00CC118E" w:rsidRDefault="00FD2CE2">
      <w:pPr>
        <w:jc w:val="center"/>
        <w:rPr>
          <w:sz w:val="28"/>
          <w:szCs w:val="28"/>
        </w:rPr>
      </w:pPr>
      <w:r>
        <w:rPr>
          <w:rFonts w:ascii="Arial" w:hAnsi="Arial" w:cs="Arial"/>
          <w:b/>
          <w:bCs/>
          <w:noProof/>
        </w:rPr>
        <mc:AlternateContent>
          <mc:Choice Requires="wps">
            <w:drawing>
              <wp:anchor distT="0" distB="0" distL="114300" distR="114300" simplePos="0" relativeHeight="251693568" behindDoc="0" locked="0" layoutInCell="1" allowOverlap="1" wp14:anchorId="40160CA5" wp14:editId="28EFEA9D">
                <wp:simplePos x="0" y="0"/>
                <wp:positionH relativeFrom="margin">
                  <wp:posOffset>2771775</wp:posOffset>
                </wp:positionH>
                <wp:positionV relativeFrom="paragraph">
                  <wp:posOffset>136525</wp:posOffset>
                </wp:positionV>
                <wp:extent cx="450215" cy="276225"/>
                <wp:effectExtent l="0" t="8255" r="36830" b="36830"/>
                <wp:wrapNone/>
                <wp:docPr id="21" name="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6E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218.25pt;margin-top:10.75pt;width:35.45pt;height:21.75pt;rotation:90;flip:x;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" adj="14974" fillcolor="black [3200]" strokecolor="black [1600]" strokeweight="1pt">
                <v:path arrowok="t"/>
                <w10:wrap anchorx="margin"/>
              </v:shape>
            </w:pict>
          </mc:Fallback>
        </mc:AlternateContent>
      </w:r>
    </w:p>
    <w:p w14:paraId="68BA20CA" w14:textId="77777777" w:rsidR="00CC118E" w:rsidRDefault="00CC118E">
      <w:pPr>
        <w:rPr>
          <w:sz w:val="28"/>
          <w:szCs w:val="28"/>
        </w:rPr>
      </w:pPr>
    </w:p>
    <w:p w14:paraId="4788DA0C" w14:textId="77777777" w:rsidR="00CC118E" w:rsidRDefault="00FD2CE2">
      <w:pPr>
        <w:rPr>
          <w:sz w:val="28"/>
          <w:szCs w:val="28"/>
        </w:rPr>
      </w:pPr>
      <w:r>
        <w:rPr>
          <w:noProof/>
        </w:rPr>
        <mc:AlternateContent>
          <mc:Choice Requires="wps">
            <w:drawing>
              <wp:anchor distT="0" distB="0" distL="114300" distR="114300" simplePos="0" relativeHeight="251643392" behindDoc="0" locked="0" layoutInCell="1" allowOverlap="1" wp14:anchorId="17084641" wp14:editId="337BEE73">
                <wp:simplePos x="0" y="0"/>
                <wp:positionH relativeFrom="column">
                  <wp:posOffset>504825</wp:posOffset>
                </wp:positionH>
                <wp:positionV relativeFrom="paragraph">
                  <wp:posOffset>135255</wp:posOffset>
                </wp:positionV>
                <wp:extent cx="4606290" cy="1162050"/>
                <wp:effectExtent l="0" t="0" r="2286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1162050"/>
                        </a:xfrm>
                        <a:prstGeom prst="rect">
                          <a:avLst/>
                        </a:prstGeom>
                        <a:solidFill>
                          <a:srgbClr val="FFFFFF"/>
                        </a:solidFill>
                        <a:ln w="19050">
                          <a:solidFill>
                            <a:srgbClr val="000000"/>
                          </a:solidFill>
                          <a:miter lim="800000"/>
                          <a:headEnd/>
                          <a:tailEnd/>
                        </a:ln>
                      </wps:spPr>
                      <wps:txbx>
                        <w:txbxContent>
                          <w:p w14:paraId="019F4280" w14:textId="5439FAA3" w:rsidR="00CC118E" w:rsidRDefault="00FD2CE2">
                            <w:pPr>
                              <w:rPr>
                                <w:sz w:val="28"/>
                                <w:szCs w:val="28"/>
                              </w:rPr>
                            </w:pPr>
                            <w:r>
                              <w:rPr>
                                <w:sz w:val="28"/>
                                <w:szCs w:val="28"/>
                              </w:rPr>
                              <w:t>Should a parent feel that after the above steps have been completed and there is no resolution, I can revert to the Complaint’s Policy and they can contact the Police Ombudsman.</w:t>
                            </w:r>
                            <w:r w:rsidR="00E72CAD">
                              <w:rPr>
                                <w:sz w:val="28"/>
                                <w:szCs w:val="28"/>
                              </w:rPr>
                              <w:t xml:space="preserve">  </w:t>
                            </w:r>
                            <w:r>
                              <w:rPr>
                                <w:sz w:val="28"/>
                                <w:szCs w:val="28"/>
                              </w:rPr>
                              <w:t xml:space="preserve">Tel: </w:t>
                            </w:r>
                            <w:r w:rsidRPr="00E72CAD">
                              <w:rPr>
                                <w:b/>
                                <w:bCs/>
                                <w:sz w:val="28"/>
                                <w:szCs w:val="28"/>
                              </w:rPr>
                              <w:t>0800 343 424</w:t>
                            </w:r>
                            <w:r>
                              <w:rPr>
                                <w:sz w:val="28"/>
                                <w:szCs w:val="28"/>
                              </w:rPr>
                              <w:t xml:space="preserve"> </w:t>
                            </w:r>
                          </w:p>
                          <w:p w14:paraId="55C6DD19" w14:textId="77777777" w:rsidR="00CC118E" w:rsidRDefault="00CC118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84641" id="Text Box 80" o:spid="_x0000_s1031" type="#_x0000_t202" style="position:absolute;margin-left:39.75pt;margin-top:10.65pt;width:362.7pt;height:9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" strokeweight="1.5pt">
                <v:textbox>
                  <w:txbxContent>
                    <w:p w14:paraId="019F4280" w14:textId="5439FAA3" w:rsidR="00CC118E" w:rsidRDefault="00FD2CE2">
                      <w:pPr>
                        <w:rPr>
                          <w:sz w:val="28"/>
                          <w:szCs w:val="28"/>
                        </w:rPr>
                      </w:pPr>
                      <w:r>
                        <w:rPr>
                          <w:sz w:val="28"/>
                          <w:szCs w:val="28"/>
                        </w:rPr>
                        <w:t>Should a parent feel that after the above steps have been completed and there is no resolution, I can revert to the Complaint’s Policy and they can contact the Police Ombudsman.</w:t>
                      </w:r>
                      <w:r w:rsidR="00E72CAD">
                        <w:rPr>
                          <w:sz w:val="28"/>
                          <w:szCs w:val="28"/>
                        </w:rPr>
                        <w:t xml:space="preserve">  </w:t>
                      </w:r>
                      <w:r>
                        <w:rPr>
                          <w:sz w:val="28"/>
                          <w:szCs w:val="28"/>
                        </w:rPr>
                        <w:t xml:space="preserve">Tel: </w:t>
                      </w:r>
                      <w:r w:rsidRPr="00E72CAD">
                        <w:rPr>
                          <w:b/>
                          <w:bCs/>
                          <w:sz w:val="28"/>
                          <w:szCs w:val="28"/>
                        </w:rPr>
                        <w:t>0800 343 424</w:t>
                      </w:r>
                      <w:r>
                        <w:rPr>
                          <w:sz w:val="28"/>
                          <w:szCs w:val="28"/>
                        </w:rPr>
                        <w:t xml:space="preserve"> </w:t>
                      </w:r>
                    </w:p>
                    <w:p w14:paraId="55C6DD19" w14:textId="77777777" w:rsidR="00CC118E" w:rsidRDefault="00CC118E">
                      <w:pPr>
                        <w:jc w:val="center"/>
                        <w:rPr>
                          <w:b/>
                        </w:rPr>
                      </w:pPr>
                    </w:p>
                  </w:txbxContent>
                </v:textbox>
              </v:shape>
            </w:pict>
          </mc:Fallback>
        </mc:AlternateContent>
      </w:r>
    </w:p>
    <w:p w14:paraId="6821D114" w14:textId="77777777" w:rsidR="00CC118E" w:rsidRDefault="00CC118E">
      <w:pPr>
        <w:jc w:val="center"/>
        <w:rPr>
          <w:sz w:val="28"/>
          <w:szCs w:val="28"/>
        </w:rPr>
      </w:pPr>
    </w:p>
    <w:p w14:paraId="745EDA7B" w14:textId="77777777" w:rsidR="00CC118E" w:rsidRDefault="00FD2CE2">
      <w:pPr>
        <w:tabs>
          <w:tab w:val="left" w:pos="4105"/>
        </w:tabs>
        <w:rPr>
          <w:sz w:val="28"/>
          <w:szCs w:val="28"/>
        </w:rPr>
      </w:pPr>
      <w:r>
        <w:rPr>
          <w:sz w:val="28"/>
          <w:szCs w:val="28"/>
        </w:rPr>
        <w:tab/>
      </w:r>
    </w:p>
    <w:p w14:paraId="75F0A84D" w14:textId="77777777" w:rsidR="00CC118E" w:rsidRDefault="00CC118E">
      <w:pPr>
        <w:rPr>
          <w:rFonts w:cstheme="minorHAnsi"/>
          <w:b/>
        </w:rPr>
      </w:pPr>
    </w:p>
    <w:p w14:paraId="2C75897C" w14:textId="77777777" w:rsidR="00CC118E" w:rsidRDefault="00CC118E">
      <w:pPr>
        <w:rPr>
          <w:rFonts w:cstheme="minorHAnsi"/>
          <w:b/>
        </w:rPr>
      </w:pPr>
    </w:p>
    <w:p w14:paraId="34282919" w14:textId="77777777" w:rsidR="00CC118E" w:rsidRDefault="00CC118E">
      <w:pPr>
        <w:rPr>
          <w:rFonts w:cstheme="minorHAnsi"/>
          <w:b/>
        </w:rPr>
      </w:pPr>
    </w:p>
    <w:p w14:paraId="03BD6FC3" w14:textId="3D69A3F9" w:rsidR="00CC118E" w:rsidRDefault="00FD2CE2">
      <w:pPr>
        <w:rPr>
          <w:rFonts w:cstheme="minorHAnsi"/>
          <w:b/>
        </w:rPr>
      </w:pPr>
      <w:r w:rsidRPr="00357988">
        <w:rPr>
          <w:rFonts w:cstheme="minorHAnsi"/>
          <w:b/>
          <w:sz w:val="28"/>
          <w:szCs w:val="28"/>
        </w:rPr>
        <w:lastRenderedPageBreak/>
        <w:t>A</w:t>
      </w:r>
      <w:r w:rsidR="002E6D66" w:rsidRPr="00357988">
        <w:rPr>
          <w:rFonts w:cstheme="minorHAnsi"/>
          <w:b/>
          <w:sz w:val="28"/>
          <w:szCs w:val="28"/>
        </w:rPr>
        <w:t>ppendix</w:t>
      </w:r>
      <w:r w:rsidRPr="00357988">
        <w:rPr>
          <w:rFonts w:cstheme="minorHAnsi"/>
          <w:b/>
          <w:sz w:val="28"/>
          <w:szCs w:val="28"/>
        </w:rPr>
        <w:t xml:space="preserve"> 3</w:t>
      </w:r>
      <w:r>
        <w:rPr>
          <w:rFonts w:cstheme="minorHAnsi"/>
          <w:b/>
        </w:rPr>
        <w:t xml:space="preserve">                     Specific Types of Abuse</w:t>
      </w:r>
    </w:p>
    <w:p w14:paraId="157550DA" w14:textId="77777777" w:rsidR="00CC118E" w:rsidRDefault="00CC118E">
      <w:pPr>
        <w:rPr>
          <w:rFonts w:cstheme="minorHAnsi"/>
          <w:b/>
        </w:rPr>
      </w:pPr>
    </w:p>
    <w:p w14:paraId="50AB79D6" w14:textId="77777777" w:rsidR="00CC118E" w:rsidRDefault="00FD2CE2">
      <w:pPr>
        <w:autoSpaceDE w:val="0"/>
        <w:autoSpaceDN w:val="0"/>
        <w:adjustRightInd w:val="0"/>
        <w:jc w:val="both"/>
        <w:rPr>
          <w:rFonts w:cstheme="minorHAnsi"/>
        </w:rPr>
      </w:pPr>
      <w:r>
        <w:rPr>
          <w:rFonts w:cstheme="minorHAnsi"/>
          <w:b/>
        </w:rPr>
        <w:t xml:space="preserve">Grooming </w:t>
      </w:r>
      <w:r>
        <w:rPr>
          <w:rFonts w:cstheme="minorHAnsi"/>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w:t>
      </w:r>
      <w:proofErr w:type="gramStart"/>
      <w:r>
        <w:rPr>
          <w:rFonts w:cstheme="minorHAnsi"/>
        </w:rPr>
        <w:t>in order to</w:t>
      </w:r>
      <w:proofErr w:type="gramEnd"/>
      <w:r>
        <w:rPr>
          <w:rFonts w:cstheme="minorHAnsi"/>
        </w:rPr>
        <w:t xml:space="preserve"> facilitate abuse before the abuse begins. This may involve providing money, gifts, drugs and/or alcohol or more basic needs such as food, </w:t>
      </w:r>
      <w:proofErr w:type="gramStart"/>
      <w:r>
        <w:rPr>
          <w:rFonts w:cstheme="minorHAnsi"/>
        </w:rPr>
        <w:t>accommodation</w:t>
      </w:r>
      <w:proofErr w:type="gramEnd"/>
      <w:r>
        <w:rPr>
          <w:rFonts w:cstheme="minorHAnsi"/>
        </w:rPr>
        <w:t xml:space="preserve">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5D6DDAE3" w14:textId="77777777" w:rsidR="00CC118E" w:rsidRDefault="00CC118E">
      <w:pPr>
        <w:autoSpaceDE w:val="0"/>
        <w:autoSpaceDN w:val="0"/>
        <w:adjustRightInd w:val="0"/>
        <w:jc w:val="both"/>
        <w:rPr>
          <w:rFonts w:cstheme="minorHAnsi"/>
        </w:rPr>
      </w:pPr>
    </w:p>
    <w:p w14:paraId="5A730FA1" w14:textId="77777777" w:rsidR="00CC118E" w:rsidRDefault="00FD2CE2">
      <w:pPr>
        <w:autoSpaceDE w:val="0"/>
        <w:autoSpaceDN w:val="0"/>
        <w:adjustRightInd w:val="0"/>
        <w:jc w:val="both"/>
        <w:rPr>
          <w:rFonts w:cstheme="minorHAnsi"/>
        </w:rPr>
      </w:pPr>
      <w:r>
        <w:rPr>
          <w:rFonts w:cstheme="minorHAnsi"/>
        </w:rPr>
        <w:t xml:space="preserve">Adults may misuse online settings e.g. chat rooms, social and gaming </w:t>
      </w:r>
      <w:proofErr w:type="gramStart"/>
      <w:r>
        <w:rPr>
          <w:rFonts w:cstheme="minorHAnsi"/>
        </w:rPr>
        <w:t>environments</w:t>
      </w:r>
      <w:proofErr w:type="gramEnd"/>
      <w:r>
        <w:rPr>
          <w:rFonts w:cstheme="minorHAnsi"/>
        </w:rPr>
        <w:t xml:space="preserve">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w:t>
      </w:r>
      <w:proofErr w:type="gramStart"/>
      <w:r>
        <w:rPr>
          <w:rFonts w:cstheme="minorHAnsi"/>
        </w:rPr>
        <w:t>grooming, and</w:t>
      </w:r>
      <w:proofErr w:type="gramEnd"/>
      <w:r>
        <w:rPr>
          <w:rFonts w:cstheme="minorHAnsi"/>
        </w:rPr>
        <w:t xml:space="preserve"> take early action in line with their child protection and safeguarding policies and procedures to enable preventative action to be taken, if possible, before harm occurs. Practitioners should be aware that those involved in grooming may themselves be children or young </w:t>
      </w:r>
      <w:proofErr w:type="gramStart"/>
      <w:r>
        <w:rPr>
          <w:rFonts w:cstheme="minorHAnsi"/>
        </w:rPr>
        <w:t>people, and</w:t>
      </w:r>
      <w:proofErr w:type="gramEnd"/>
      <w:r>
        <w:rPr>
          <w:rFonts w:cstheme="minorHAnsi"/>
        </w:rPr>
        <w:t xml:space="preserve"> be acting under the coercion or influence of adults. Such young people must be considered victims of those holding power over them. Careful consideration should always be given to any punitive approach or ‘criminalising’ young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0B2B732D" w14:textId="77777777" w:rsidR="00CC118E" w:rsidRDefault="00CC118E">
      <w:pPr>
        <w:autoSpaceDE w:val="0"/>
        <w:autoSpaceDN w:val="0"/>
        <w:adjustRightInd w:val="0"/>
        <w:jc w:val="both"/>
        <w:rPr>
          <w:rFonts w:cstheme="minorHAnsi"/>
          <w:b/>
        </w:rPr>
      </w:pPr>
    </w:p>
    <w:p w14:paraId="1CEE371A" w14:textId="77777777" w:rsidR="00CC118E" w:rsidRDefault="00FD2CE2">
      <w:pPr>
        <w:autoSpaceDE w:val="0"/>
        <w:autoSpaceDN w:val="0"/>
        <w:adjustRightInd w:val="0"/>
        <w:jc w:val="both"/>
        <w:rPr>
          <w:rFonts w:cstheme="minorHAnsi"/>
          <w:b/>
        </w:rPr>
      </w:pPr>
      <w:r>
        <w:rPr>
          <w:rFonts w:cstheme="minorHAnsi"/>
        </w:rPr>
        <w:t xml:space="preserve">If the staff in St. Colm’s become aware of signs that may indicate </w:t>
      </w:r>
      <w:proofErr w:type="gramStart"/>
      <w:r>
        <w:rPr>
          <w:rFonts w:cstheme="minorHAnsi"/>
        </w:rPr>
        <w:t>grooming</w:t>
      </w:r>
      <w:proofErr w:type="gramEnd"/>
      <w:r>
        <w:rPr>
          <w:rFonts w:cstheme="minorHAnsi"/>
        </w:rPr>
        <w:t xml:space="preserve"> they will take early action and follow the school’s child protection policies and procedures.</w:t>
      </w:r>
      <w:r>
        <w:rPr>
          <w:rFonts w:cstheme="minorHAnsi"/>
          <w:color w:val="5B9BD5" w:themeColor="accent1"/>
        </w:rPr>
        <w:t xml:space="preserve"> </w:t>
      </w:r>
      <w:r>
        <w:rPr>
          <w:rFonts w:cstheme="minorHAnsi"/>
        </w:rPr>
        <w:t>The HSCT and PSNI should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79C4AB4C" w14:textId="77777777" w:rsidR="00CC118E" w:rsidRDefault="00CC118E">
      <w:pPr>
        <w:jc w:val="both"/>
        <w:rPr>
          <w:rFonts w:cstheme="minorHAnsi"/>
          <w:b/>
          <w:iCs/>
        </w:rPr>
      </w:pPr>
    </w:p>
    <w:p w14:paraId="08EC6E0F" w14:textId="77777777" w:rsidR="00CC118E" w:rsidRDefault="00FD2CE2">
      <w:pPr>
        <w:jc w:val="both"/>
        <w:rPr>
          <w:rFonts w:cstheme="minorHAnsi"/>
          <w:iCs/>
        </w:rPr>
      </w:pPr>
      <w:r>
        <w:rPr>
          <w:rFonts w:cstheme="minorHAnsi"/>
          <w:b/>
          <w:iCs/>
        </w:rPr>
        <w:t xml:space="preserve">Child Sexual Exploitation </w:t>
      </w:r>
      <w:r>
        <w:rPr>
          <w:rFonts w:cstheme="minorHAnsi"/>
        </w:rPr>
        <w:t>(CSE)</w:t>
      </w:r>
      <w:r>
        <w:rPr>
          <w:rFonts w:cstheme="minorHAnsi"/>
          <w:iCs/>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Pr>
          <w:rFonts w:cstheme="minorHAnsi"/>
          <w:iCs/>
        </w:rPr>
        <w:t>through the use of</w:t>
      </w:r>
      <w:proofErr w:type="gramEnd"/>
      <w:r>
        <w:rPr>
          <w:rFonts w:cstheme="minorHAnsi"/>
          <w:iCs/>
        </w:rPr>
        <w:t xml:space="preserve"> technology. (Co-operating to Safeguard Children and Young People in NI. DHSSPS version 2.0 2017).</w:t>
      </w:r>
    </w:p>
    <w:p w14:paraId="7146FB34" w14:textId="77777777" w:rsidR="00CC118E" w:rsidRDefault="00CC118E">
      <w:pPr>
        <w:autoSpaceDE w:val="0"/>
        <w:autoSpaceDN w:val="0"/>
        <w:adjustRightInd w:val="0"/>
        <w:jc w:val="both"/>
        <w:rPr>
          <w:rFonts w:cstheme="minorHAnsi"/>
          <w:bCs/>
        </w:rPr>
      </w:pPr>
    </w:p>
    <w:p w14:paraId="4B1FFE37" w14:textId="77777777" w:rsidR="00CC118E" w:rsidRDefault="00FD2CE2">
      <w:pPr>
        <w:autoSpaceDE w:val="0"/>
        <w:autoSpaceDN w:val="0"/>
        <w:adjustRightInd w:val="0"/>
        <w:jc w:val="both"/>
        <w:rPr>
          <w:rFonts w:cstheme="minorHAnsi"/>
        </w:rPr>
      </w:pPr>
      <w:r>
        <w:rPr>
          <w:rFonts w:cstheme="minorHAnsi"/>
          <w:bCs/>
        </w:rPr>
        <w:t>Any child under the age of eighteen, male or female, can be a victim of CSE.  A</w:t>
      </w:r>
      <w:r>
        <w:rPr>
          <w:rFonts w:cstheme="minorHAnsi"/>
        </w:rPr>
        <w:t xml:space="preserve">lthough younger children can experience CSE, the average age at which concerns are first identified is 12-15 years of age. </w:t>
      </w:r>
      <w:proofErr w:type="gramStart"/>
      <w:r>
        <w:rPr>
          <w:rFonts w:cstheme="minorHAnsi"/>
        </w:rPr>
        <w:t>Sixteen and seventeen year olds</w:t>
      </w:r>
      <w:proofErr w:type="gramEnd"/>
      <w:r>
        <w:rPr>
          <w:rFonts w:cstheme="minorHAnsi"/>
        </w:rPr>
        <w:t xml:space="preserve">, although legally able to consent to sexual activity can also be sexually exploited. </w:t>
      </w:r>
    </w:p>
    <w:p w14:paraId="2568556E" w14:textId="77777777" w:rsidR="00CC118E" w:rsidRDefault="00CC118E">
      <w:pPr>
        <w:autoSpaceDE w:val="0"/>
        <w:autoSpaceDN w:val="0"/>
        <w:adjustRightInd w:val="0"/>
        <w:jc w:val="both"/>
        <w:rPr>
          <w:rFonts w:cstheme="minorHAnsi"/>
        </w:rPr>
      </w:pPr>
    </w:p>
    <w:p w14:paraId="2EA22172" w14:textId="77777777" w:rsidR="00CC118E" w:rsidRDefault="00FD2CE2">
      <w:pPr>
        <w:autoSpaceDE w:val="0"/>
        <w:autoSpaceDN w:val="0"/>
        <w:adjustRightInd w:val="0"/>
        <w:jc w:val="both"/>
        <w:rPr>
          <w:rFonts w:cstheme="minorHAnsi"/>
          <w:color w:val="4472C4" w:themeColor="accent5"/>
        </w:rPr>
      </w:pPr>
      <w:r>
        <w:rPr>
          <w:rFonts w:cstheme="minorHAnsi"/>
        </w:rPr>
        <w:lastRenderedPageBreak/>
        <w:t xml:space="preserve">CSE can be perpetrated by adults or by young people’s peers, on an individual or group basis, or a combination of both, and can be perpetrated by females as well as males. While children in care are known to experience disproportionate risk of CSE, </w:t>
      </w:r>
      <w:r>
        <w:rPr>
          <w:rFonts w:cstheme="minorHAnsi"/>
          <w:b/>
        </w:rPr>
        <w:t>the majority of CSE victims are living at home</w:t>
      </w:r>
      <w:r>
        <w:rPr>
          <w:rFonts w:cstheme="minorHAnsi"/>
          <w:color w:val="4472C4" w:themeColor="accent5"/>
        </w:rPr>
        <w:t>.</w:t>
      </w:r>
    </w:p>
    <w:p w14:paraId="1CE9ED01" w14:textId="77777777" w:rsidR="00CC118E" w:rsidRDefault="00CC118E">
      <w:pPr>
        <w:autoSpaceDE w:val="0"/>
        <w:autoSpaceDN w:val="0"/>
        <w:adjustRightInd w:val="0"/>
        <w:jc w:val="both"/>
        <w:rPr>
          <w:rFonts w:cstheme="minorHAnsi"/>
          <w:b/>
          <w:bCs/>
          <w:color w:val="4472C4" w:themeColor="accent5"/>
        </w:rPr>
      </w:pPr>
    </w:p>
    <w:p w14:paraId="553609FE" w14:textId="77777777" w:rsidR="00CC118E" w:rsidRDefault="00FD2CE2">
      <w:pPr>
        <w:autoSpaceDE w:val="0"/>
        <w:autoSpaceDN w:val="0"/>
        <w:adjustRightInd w:val="0"/>
        <w:jc w:val="both"/>
        <w:rPr>
          <w:rFonts w:cstheme="minorHAnsi"/>
          <w:b/>
        </w:rPr>
      </w:pPr>
      <w:r>
        <w:rPr>
          <w:rFonts w:cstheme="minorHAnsi"/>
          <w:b/>
        </w:rPr>
        <w:t xml:space="preserve">Statutory Responsibilities </w:t>
      </w:r>
    </w:p>
    <w:p w14:paraId="152A2BD2" w14:textId="77777777" w:rsidR="00CC118E" w:rsidRDefault="00FD2CE2">
      <w:pPr>
        <w:autoSpaceDE w:val="0"/>
        <w:autoSpaceDN w:val="0"/>
        <w:adjustRightInd w:val="0"/>
        <w:jc w:val="both"/>
        <w:rPr>
          <w:rFonts w:cstheme="minorHAnsi"/>
          <w:bCs/>
          <w:color w:val="4472C4" w:themeColor="accent5"/>
        </w:rPr>
      </w:pPr>
      <w:r>
        <w:rPr>
          <w:rFonts w:cstheme="minorHAnsi"/>
          <w:bCs/>
        </w:rPr>
        <w:t>CSE is a form of child abuse and, as such, any member of staff suspecting that CSE is occurring will follow the school’s child protection policy and procedures, including reporting to the appropriate agencies</w:t>
      </w:r>
      <w:r>
        <w:rPr>
          <w:rFonts w:cstheme="minorHAnsi"/>
          <w:bCs/>
          <w:color w:val="4472C4" w:themeColor="accent5"/>
        </w:rPr>
        <w:t>.</w:t>
      </w:r>
    </w:p>
    <w:p w14:paraId="0DDFC2E7" w14:textId="77777777" w:rsidR="00CC118E" w:rsidRDefault="00CC118E">
      <w:pPr>
        <w:jc w:val="both"/>
        <w:rPr>
          <w:rFonts w:cstheme="minorHAnsi"/>
          <w:b/>
          <w:color w:val="5B9BD5" w:themeColor="accent1"/>
        </w:rPr>
      </w:pPr>
    </w:p>
    <w:p w14:paraId="5C44C074" w14:textId="77777777" w:rsidR="00CC118E" w:rsidRDefault="00FD2CE2">
      <w:pPr>
        <w:jc w:val="both"/>
        <w:rPr>
          <w:rFonts w:cstheme="minorHAnsi"/>
        </w:rPr>
      </w:pPr>
      <w:r>
        <w:rPr>
          <w:rFonts w:cstheme="minorHAnsi"/>
          <w:b/>
        </w:rPr>
        <w:t>Domestic and Sexual Violence and Abuse</w:t>
      </w:r>
      <w:r>
        <w:rPr>
          <w:rFonts w:cstheme="minorHAnsi"/>
        </w:rPr>
        <w:t xml:space="preserve"> </w:t>
      </w:r>
    </w:p>
    <w:p w14:paraId="5498063E" w14:textId="77777777" w:rsidR="00CC118E" w:rsidRDefault="00FD2CE2">
      <w:pPr>
        <w:jc w:val="both"/>
        <w:rPr>
          <w:rFonts w:cstheme="minorHAnsi"/>
        </w:rPr>
      </w:pPr>
      <w:r>
        <w:rPr>
          <w:rFonts w:cstheme="minorHAnsi"/>
        </w:rPr>
        <w:t xml:space="preserve">The Stopping Domestic and Sexual Violence and Abuse in Northern Ireland: A Seven Year Strategy (2016) defines domestic and sexual violence and abuse as </w:t>
      </w:r>
      <w:proofErr w:type="gramStart"/>
      <w:r>
        <w:rPr>
          <w:rFonts w:cstheme="minorHAnsi"/>
        </w:rPr>
        <w:t>follows:-</w:t>
      </w:r>
      <w:proofErr w:type="gramEnd"/>
    </w:p>
    <w:p w14:paraId="67346C23" w14:textId="77777777" w:rsidR="00CC118E" w:rsidRDefault="00CC118E">
      <w:pPr>
        <w:jc w:val="both"/>
        <w:rPr>
          <w:rFonts w:cstheme="minorHAnsi"/>
          <w:b/>
        </w:rPr>
      </w:pPr>
    </w:p>
    <w:p w14:paraId="61255EF8" w14:textId="77777777" w:rsidR="00CC118E" w:rsidRDefault="00FD2CE2">
      <w:pPr>
        <w:jc w:val="both"/>
        <w:rPr>
          <w:rFonts w:cstheme="minorHAnsi"/>
          <w:b/>
        </w:rPr>
      </w:pPr>
      <w:r>
        <w:rPr>
          <w:rFonts w:cstheme="minorHAnsi"/>
          <w:b/>
        </w:rPr>
        <w:t xml:space="preserve"> Domestic Violence and Abuse:</w:t>
      </w:r>
    </w:p>
    <w:p w14:paraId="71B92B47" w14:textId="77777777" w:rsidR="00CC118E" w:rsidRDefault="00FD2CE2">
      <w:pPr>
        <w:jc w:val="both"/>
        <w:rPr>
          <w:rFonts w:cstheme="minorHAnsi"/>
        </w:rPr>
      </w:pPr>
      <w:r>
        <w:rPr>
          <w:rFonts w:cstheme="minorHAnsi"/>
        </w:rPr>
        <w:t>‘</w:t>
      </w:r>
      <w:proofErr w:type="gramStart"/>
      <w:r>
        <w:rPr>
          <w:rFonts w:cstheme="minorHAnsi"/>
        </w:rPr>
        <w:t>threatening</w:t>
      </w:r>
      <w:proofErr w:type="gramEnd"/>
      <w:r>
        <w:rPr>
          <w:rFonts w:cstheme="minorHAnsi"/>
        </w:rPr>
        <w:t xml:space="preserve">,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67BE452B" w14:textId="77777777" w:rsidR="00CC118E" w:rsidRDefault="00CC118E">
      <w:pPr>
        <w:jc w:val="both"/>
        <w:rPr>
          <w:rFonts w:cstheme="minorHAnsi"/>
        </w:rPr>
      </w:pPr>
    </w:p>
    <w:p w14:paraId="09705E90" w14:textId="77777777" w:rsidR="00CC118E" w:rsidRDefault="00FD2CE2">
      <w:pPr>
        <w:jc w:val="both"/>
        <w:rPr>
          <w:rFonts w:cstheme="minorHAnsi"/>
          <w:b/>
        </w:rPr>
      </w:pPr>
      <w:r>
        <w:rPr>
          <w:rFonts w:cstheme="minorHAnsi"/>
          <w:b/>
        </w:rPr>
        <w:t>Sexual Violence and Abuse</w:t>
      </w:r>
    </w:p>
    <w:p w14:paraId="36E868EB" w14:textId="77777777" w:rsidR="00CC118E" w:rsidRDefault="00FD2CE2">
      <w:pPr>
        <w:jc w:val="both"/>
        <w:rPr>
          <w:rFonts w:cstheme="minorHAnsi"/>
        </w:rPr>
      </w:pPr>
      <w:r>
        <w:rPr>
          <w:rFonts w:cstheme="minorHAnsi"/>
        </w:rPr>
        <w:t>‘</w:t>
      </w:r>
      <w:proofErr w:type="gramStart"/>
      <w:r>
        <w:rPr>
          <w:rFonts w:cstheme="minorHAnsi"/>
        </w:rPr>
        <w:t>any</w:t>
      </w:r>
      <w:proofErr w:type="gramEnd"/>
      <w:r>
        <w:rPr>
          <w:rFonts w:cstheme="minorHAnsi"/>
        </w:rPr>
        <w:t xml:space="preserve">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w:t>
      </w:r>
      <w:proofErr w:type="gramStart"/>
      <w:r>
        <w:rPr>
          <w:rFonts w:cstheme="minorHAnsi"/>
        </w:rPr>
        <w:t>exploitative</w:t>
      </w:r>
      <w:proofErr w:type="gramEnd"/>
      <w:r>
        <w:rPr>
          <w:rFonts w:cstheme="minorHAnsi"/>
        </w:rPr>
        <w:t xml:space="preserve"> and harmful behaviour includes taking advantage of an individual’s incapacity to give informed consent.</w:t>
      </w:r>
    </w:p>
    <w:p w14:paraId="0D0DD877" w14:textId="77777777" w:rsidR="00CC118E" w:rsidRDefault="00CC118E">
      <w:pPr>
        <w:jc w:val="both"/>
        <w:rPr>
          <w:rFonts w:cstheme="minorHAnsi"/>
        </w:rPr>
      </w:pPr>
    </w:p>
    <w:p w14:paraId="6735FF95" w14:textId="77777777" w:rsidR="00CC118E" w:rsidRDefault="00FD2CE2">
      <w:pPr>
        <w:autoSpaceDE w:val="0"/>
        <w:autoSpaceDN w:val="0"/>
        <w:adjustRightInd w:val="0"/>
        <w:jc w:val="both"/>
        <w:rPr>
          <w:rFonts w:cstheme="minorHAnsi"/>
        </w:rPr>
      </w:pPr>
      <w:r>
        <w:rPr>
          <w:rFonts w:cstheme="minorHAnsi"/>
        </w:rPr>
        <w:t xml:space="preserve">If it comes to the attention of school staff that Domestic Abuse, is or may be, affecting a child this will be passed on to the Designated/Deputy Designated Teacher who has an obligation to share the information with the Social Services Gateway Team. </w:t>
      </w:r>
    </w:p>
    <w:p w14:paraId="1D9AD35E" w14:textId="77777777" w:rsidR="00CC118E" w:rsidRDefault="00CC118E">
      <w:pPr>
        <w:autoSpaceDE w:val="0"/>
        <w:autoSpaceDN w:val="0"/>
        <w:adjustRightInd w:val="0"/>
        <w:jc w:val="both"/>
        <w:rPr>
          <w:rFonts w:cstheme="minorHAnsi"/>
        </w:rPr>
      </w:pPr>
    </w:p>
    <w:p w14:paraId="57AB87A0" w14:textId="77777777" w:rsidR="00CC118E" w:rsidRDefault="00FD2CE2">
      <w:pPr>
        <w:jc w:val="both"/>
        <w:rPr>
          <w:rFonts w:cstheme="minorHAnsi"/>
        </w:rPr>
      </w:pPr>
      <w:r>
        <w:rPr>
          <w:rFonts w:cstheme="minorHAnsi"/>
          <w:b/>
        </w:rPr>
        <w:t>Female Genital Mutilation</w:t>
      </w:r>
      <w:r>
        <w:rPr>
          <w:rFonts w:cstheme="minorHAnsi"/>
        </w:rPr>
        <w:t xml:space="preserve"> (FGM)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Where there is a concern that a child or young person may be at immediate risk of FGM this should be reported to the PSNI without delay. Contact can be made directly to the Sexual Referral Unit (based within the Public Protection Unit) at 028 9025 9299. Where there is a concern that a child or young person may be at risk of FGM, referral should be made to the relevant HSCT Gateway Team.</w:t>
      </w:r>
    </w:p>
    <w:p w14:paraId="6A7EF417" w14:textId="77777777" w:rsidR="00CC118E" w:rsidRDefault="00CC118E">
      <w:pPr>
        <w:jc w:val="both"/>
        <w:rPr>
          <w:rFonts w:cstheme="minorHAnsi"/>
          <w:b/>
        </w:rPr>
      </w:pPr>
    </w:p>
    <w:p w14:paraId="236716EF" w14:textId="77777777" w:rsidR="00CC118E" w:rsidRDefault="00FD2CE2">
      <w:pPr>
        <w:jc w:val="both"/>
        <w:rPr>
          <w:rFonts w:cstheme="minorHAnsi"/>
          <w:color w:val="000000" w:themeColor="text1"/>
        </w:rPr>
      </w:pPr>
      <w:r>
        <w:rPr>
          <w:rFonts w:cstheme="minorHAnsi"/>
          <w:b/>
        </w:rPr>
        <w:t>Forced Marriage</w:t>
      </w:r>
      <w:r>
        <w:rPr>
          <w:rFonts w:cstheme="minorHAnsi"/>
        </w:rPr>
        <w:t xml:space="preserve"> A forced marriage is a marriage conducted without the valid consent of one or both parties and where duress is a factor. Duress can include physical, psychological, financial, </w:t>
      </w:r>
      <w:proofErr w:type="gramStart"/>
      <w:r>
        <w:rPr>
          <w:rFonts w:cstheme="minorHAnsi"/>
        </w:rPr>
        <w:t>sexual</w:t>
      </w:r>
      <w:proofErr w:type="gramEnd"/>
      <w:r>
        <w:rPr>
          <w:rFonts w:cstheme="minorHAnsi"/>
        </w:rPr>
        <w:t xml:space="preserve"> and emotional pressure. Forced marriage is a criminal offence in Northern Ireland and if in St. Colm’s </w:t>
      </w:r>
      <w:r>
        <w:rPr>
          <w:rFonts w:cstheme="minorHAnsi"/>
          <w:color w:val="000000" w:themeColor="text1"/>
        </w:rPr>
        <w:t>we have knowledge or suspicion of a forced marriage in relation to a child or young person we will contact the PSNI immediately.</w:t>
      </w:r>
    </w:p>
    <w:p w14:paraId="44E79CF9" w14:textId="77777777" w:rsidR="00CC118E" w:rsidRDefault="00CC118E">
      <w:pPr>
        <w:jc w:val="both"/>
        <w:rPr>
          <w:rFonts w:cstheme="minorHAnsi"/>
          <w:color w:val="000000" w:themeColor="text1"/>
        </w:rPr>
      </w:pPr>
    </w:p>
    <w:p w14:paraId="33966429" w14:textId="77777777" w:rsidR="00CC118E" w:rsidRDefault="00CC118E">
      <w:pPr>
        <w:jc w:val="both"/>
        <w:rPr>
          <w:rFonts w:cstheme="minorHAnsi"/>
          <w:b/>
          <w:sz w:val="28"/>
          <w:szCs w:val="28"/>
        </w:rPr>
      </w:pPr>
    </w:p>
    <w:p w14:paraId="2B8D3A4F" w14:textId="7B9B5374" w:rsidR="00CC118E" w:rsidRDefault="00357988">
      <w:pPr>
        <w:jc w:val="both"/>
        <w:rPr>
          <w:rFonts w:cstheme="minorHAnsi"/>
          <w:b/>
          <w:sz w:val="28"/>
          <w:szCs w:val="28"/>
        </w:rPr>
      </w:pPr>
      <w:r>
        <w:rPr>
          <w:rFonts w:cstheme="minorHAnsi"/>
          <w:b/>
          <w:sz w:val="28"/>
          <w:szCs w:val="28"/>
        </w:rPr>
        <w:t>Appendix 4: Children</w:t>
      </w:r>
      <w:r w:rsidR="00FD2CE2">
        <w:rPr>
          <w:rFonts w:cstheme="minorHAnsi"/>
          <w:b/>
          <w:sz w:val="28"/>
          <w:szCs w:val="28"/>
        </w:rPr>
        <w:t xml:space="preserve"> with Increased Vulnerabilities  </w:t>
      </w:r>
    </w:p>
    <w:p w14:paraId="6402B221" w14:textId="77777777" w:rsidR="00CC118E" w:rsidRDefault="00CC118E">
      <w:pPr>
        <w:jc w:val="both"/>
        <w:rPr>
          <w:rFonts w:cstheme="minorHAnsi"/>
          <w:b/>
        </w:rPr>
      </w:pPr>
    </w:p>
    <w:p w14:paraId="56787620" w14:textId="78584520" w:rsidR="00CC118E" w:rsidRDefault="00FD2CE2">
      <w:pPr>
        <w:pStyle w:val="ListParagraph"/>
        <w:numPr>
          <w:ilvl w:val="0"/>
          <w:numId w:val="32"/>
        </w:numPr>
        <w:ind w:left="426" w:hanging="437"/>
        <w:jc w:val="both"/>
        <w:rPr>
          <w:rFonts w:eastAsia="Calibri" w:cstheme="minorHAnsi"/>
          <w:b/>
          <w:sz w:val="24"/>
        </w:rPr>
      </w:pPr>
      <w:r>
        <w:rPr>
          <w:rFonts w:eastAsia="Calibri" w:cstheme="minorHAnsi"/>
          <w:b/>
          <w:sz w:val="24"/>
        </w:rPr>
        <w:t xml:space="preserve">Children with a Disability </w:t>
      </w:r>
      <w:r w:rsidR="00CF47E6">
        <w:rPr>
          <w:rFonts w:eastAsia="Calibri" w:cstheme="minorHAnsi"/>
          <w:b/>
          <w:sz w:val="24"/>
        </w:rPr>
        <w:t>Appendix</w:t>
      </w:r>
    </w:p>
    <w:p w14:paraId="6658972B" w14:textId="77777777" w:rsidR="00CC118E" w:rsidRDefault="00CC118E">
      <w:pPr>
        <w:pStyle w:val="ListParagraph"/>
        <w:ind w:left="426"/>
        <w:jc w:val="both"/>
        <w:rPr>
          <w:rFonts w:eastAsia="Calibri" w:cstheme="minorHAnsi"/>
          <w:b/>
          <w:sz w:val="24"/>
        </w:rPr>
      </w:pPr>
    </w:p>
    <w:p w14:paraId="6FAC3BE3" w14:textId="77777777" w:rsidR="00CC118E" w:rsidRDefault="00FD2CE2">
      <w:pPr>
        <w:jc w:val="both"/>
        <w:rPr>
          <w:rFonts w:eastAsia="Calibri" w:cstheme="minorHAnsi"/>
        </w:rPr>
      </w:pPr>
      <w:r>
        <w:rPr>
          <w:rFonts w:eastAsia="Calibri" w:cstheme="minorHAnsi"/>
        </w:rPr>
        <w:t xml:space="preserve">Children and young people with disabilities (i.e. any child or young person who has a physical, </w:t>
      </w:r>
      <w:proofErr w:type="gramStart"/>
      <w:r>
        <w:rPr>
          <w:rFonts w:eastAsia="Calibri" w:cstheme="minorHAnsi"/>
        </w:rPr>
        <w:t>sensory</w:t>
      </w:r>
      <w:proofErr w:type="gramEnd"/>
      <w:r>
        <w:rPr>
          <w:rFonts w:eastAsia="Calibri" w:cstheme="minorHAnsi"/>
        </w:rPr>
        <w:t xml:space="preserve"> or learning impairment or a significant health condition) may be more vulnerable to abuse and those working with children with disabilities should be aware of any vulnerability factors associated with risk of harm, and any emerging child protection issues.</w:t>
      </w:r>
    </w:p>
    <w:p w14:paraId="3D82698D" w14:textId="77777777" w:rsidR="00CC118E" w:rsidRDefault="00CC118E">
      <w:pPr>
        <w:jc w:val="both"/>
        <w:rPr>
          <w:rFonts w:eastAsia="Calibri" w:cstheme="minorHAnsi"/>
        </w:rPr>
      </w:pPr>
    </w:p>
    <w:p w14:paraId="4F182A40" w14:textId="77777777" w:rsidR="00CC118E" w:rsidRDefault="00FD2CE2">
      <w:pPr>
        <w:jc w:val="both"/>
        <w:rPr>
          <w:rFonts w:eastAsia="Calibri" w:cstheme="minorHAnsi"/>
        </w:rPr>
      </w:pPr>
      <w:r>
        <w:rPr>
          <w:rFonts w:eastAsia="Calibri" w:cstheme="minorHAnsi"/>
        </w:rPr>
        <w:t xml:space="preserve">Staff must be aware that communication difficulties can be hidden or overlooked making disclosure particularly difficult.  Staff and volunteers working with children with disabilities will receive training to enable them to identify and refer concerns early </w:t>
      </w:r>
      <w:proofErr w:type="gramStart"/>
      <w:r>
        <w:rPr>
          <w:rFonts w:eastAsia="Calibri" w:cstheme="minorHAnsi"/>
        </w:rPr>
        <w:t>in order to</w:t>
      </w:r>
      <w:proofErr w:type="gramEnd"/>
      <w:r>
        <w:rPr>
          <w:rFonts w:eastAsia="Calibri" w:cstheme="minorHAnsi"/>
        </w:rPr>
        <w:t xml:space="preserve"> allow preventative action to be taken.</w:t>
      </w:r>
    </w:p>
    <w:p w14:paraId="6D19C5E5" w14:textId="77777777" w:rsidR="00CC118E" w:rsidRDefault="00CC118E">
      <w:pPr>
        <w:jc w:val="both"/>
        <w:rPr>
          <w:rFonts w:eastAsia="Calibri" w:cstheme="minorHAnsi"/>
        </w:rPr>
      </w:pPr>
    </w:p>
    <w:p w14:paraId="10C9CA92" w14:textId="77777777" w:rsidR="00CC118E" w:rsidRDefault="00FD2CE2">
      <w:pPr>
        <w:pStyle w:val="ListParagraph"/>
        <w:numPr>
          <w:ilvl w:val="0"/>
          <w:numId w:val="32"/>
        </w:numPr>
        <w:ind w:left="426" w:hanging="426"/>
        <w:jc w:val="both"/>
        <w:rPr>
          <w:rFonts w:eastAsia="Calibri" w:cstheme="minorHAnsi"/>
          <w:b/>
          <w:sz w:val="24"/>
        </w:rPr>
      </w:pPr>
      <w:r>
        <w:rPr>
          <w:rFonts w:eastAsia="Calibri" w:cstheme="minorHAnsi"/>
          <w:b/>
          <w:sz w:val="24"/>
        </w:rPr>
        <w:t>Children with Limited Fluency in English</w:t>
      </w:r>
    </w:p>
    <w:p w14:paraId="286CF791" w14:textId="77777777" w:rsidR="00CC118E" w:rsidRDefault="00CC118E">
      <w:pPr>
        <w:pStyle w:val="ListParagraph"/>
        <w:ind w:left="426"/>
        <w:jc w:val="both"/>
        <w:rPr>
          <w:rFonts w:eastAsia="Calibri" w:cstheme="minorHAnsi"/>
          <w:b/>
          <w:sz w:val="24"/>
        </w:rPr>
      </w:pPr>
    </w:p>
    <w:p w14:paraId="776235D0" w14:textId="77777777" w:rsidR="00CC118E" w:rsidRDefault="00FD2CE2">
      <w:pPr>
        <w:jc w:val="both"/>
        <w:rPr>
          <w:rFonts w:eastAsia="Calibri" w:cstheme="minorHAnsi"/>
          <w:strike/>
        </w:rPr>
      </w:pPr>
      <w:r>
        <w:rPr>
          <w:rFonts w:cstheme="minorHAnsi"/>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0DB758FD" w14:textId="77777777" w:rsidR="00CC118E" w:rsidRDefault="00CC118E">
      <w:pPr>
        <w:tabs>
          <w:tab w:val="left" w:pos="426"/>
        </w:tabs>
        <w:jc w:val="both"/>
        <w:rPr>
          <w:rFonts w:eastAsia="Calibri" w:cstheme="minorHAnsi"/>
        </w:rPr>
      </w:pPr>
    </w:p>
    <w:p w14:paraId="4DDD8F17" w14:textId="77777777" w:rsidR="00CC118E" w:rsidRDefault="00FD2CE2">
      <w:pPr>
        <w:pStyle w:val="ListParagraph"/>
        <w:numPr>
          <w:ilvl w:val="0"/>
          <w:numId w:val="32"/>
        </w:numPr>
        <w:tabs>
          <w:tab w:val="left" w:pos="426"/>
        </w:tabs>
        <w:ind w:left="0" w:firstLine="0"/>
        <w:jc w:val="both"/>
        <w:rPr>
          <w:rFonts w:eastAsia="Calibri" w:cstheme="minorHAnsi"/>
          <w:b/>
          <w:sz w:val="24"/>
        </w:rPr>
      </w:pPr>
      <w:r>
        <w:rPr>
          <w:rFonts w:eastAsia="Calibri" w:cstheme="minorHAnsi"/>
          <w:b/>
          <w:sz w:val="24"/>
        </w:rPr>
        <w:t>Pre-School Provision</w:t>
      </w:r>
    </w:p>
    <w:p w14:paraId="47C75380" w14:textId="77777777" w:rsidR="00CC118E" w:rsidRDefault="00CC118E">
      <w:pPr>
        <w:pStyle w:val="ListParagraph"/>
        <w:jc w:val="both"/>
        <w:rPr>
          <w:rFonts w:eastAsia="Calibri" w:cstheme="minorHAnsi"/>
          <w:b/>
          <w:sz w:val="24"/>
        </w:rPr>
      </w:pPr>
    </w:p>
    <w:p w14:paraId="44DB2FCA" w14:textId="77777777" w:rsidR="00CC118E" w:rsidRDefault="00FD2CE2">
      <w:pPr>
        <w:jc w:val="both"/>
        <w:rPr>
          <w:rFonts w:eastAsia="Calibri" w:cstheme="minorHAnsi"/>
        </w:rPr>
      </w:pPr>
      <w:r>
        <w:rPr>
          <w:rFonts w:eastAsia="Calibri" w:cstheme="minorHAnsi"/>
        </w:rPr>
        <w:t>Many of the issues in the preceding paragraphs will be relevant to our young children who may have limited communication skills. In addition to the above, staff will follow our Intimate Care policy and procedures in consultation with the child’s parent[s]/carer[s]. T</w:t>
      </w:r>
      <w:r>
        <w:rPr>
          <w:rFonts w:cstheme="minorHAnsi"/>
        </w:rPr>
        <w:t xml:space="preserve">eachers, nursery assistants and other adults will </w:t>
      </w:r>
      <w:proofErr w:type="gramStart"/>
      <w:r>
        <w:rPr>
          <w:rFonts w:cstheme="minorHAnsi"/>
        </w:rPr>
        <w:t>come into contact with</w:t>
      </w:r>
      <w:proofErr w:type="gramEnd"/>
      <w:r>
        <w:rPr>
          <w:rFonts w:cstheme="minorHAnsi"/>
        </w:rPr>
        <w:t xml:space="preserve"> children while helping them with toileting, washing and changing their clothing. Staff in pre-school settings should consider whether the Code of Conduct meets the needs of their </w:t>
      </w:r>
      <w:proofErr w:type="gramStart"/>
      <w:r>
        <w:rPr>
          <w:rFonts w:cstheme="minorHAnsi"/>
        </w:rPr>
        <w:t>particular responsibilities</w:t>
      </w:r>
      <w:proofErr w:type="gramEnd"/>
      <w:r>
        <w:rPr>
          <w:rFonts w:cstheme="minorHAnsi"/>
        </w:rPr>
        <w:t xml:space="preserve"> and should make clear the boundaries of appropriate physical contact, and their Code to staff and parents.</w:t>
      </w:r>
    </w:p>
    <w:p w14:paraId="27C52D81" w14:textId="77777777" w:rsidR="00CC118E" w:rsidRDefault="00CC118E">
      <w:pPr>
        <w:jc w:val="both"/>
        <w:rPr>
          <w:rFonts w:eastAsia="Calibri" w:cstheme="minorHAnsi"/>
        </w:rPr>
      </w:pPr>
    </w:p>
    <w:p w14:paraId="526F6E87" w14:textId="77777777" w:rsidR="00CC118E" w:rsidRDefault="00FD2CE2">
      <w:pPr>
        <w:pStyle w:val="ListParagraph"/>
        <w:numPr>
          <w:ilvl w:val="0"/>
          <w:numId w:val="32"/>
        </w:numPr>
        <w:ind w:left="426" w:hanging="437"/>
        <w:jc w:val="both"/>
        <w:rPr>
          <w:rFonts w:eastAsia="Calibri" w:cstheme="minorHAnsi"/>
          <w:b/>
          <w:sz w:val="24"/>
        </w:rPr>
      </w:pPr>
      <w:r>
        <w:rPr>
          <w:rFonts w:eastAsia="Calibri" w:cstheme="minorHAnsi"/>
          <w:b/>
          <w:sz w:val="24"/>
        </w:rPr>
        <w:t>Gender Identity Issues and Sexual Orientation</w:t>
      </w:r>
    </w:p>
    <w:p w14:paraId="17F00185" w14:textId="77777777" w:rsidR="00CC118E" w:rsidRDefault="00CC118E">
      <w:pPr>
        <w:pStyle w:val="ListParagraph"/>
        <w:ind w:left="426"/>
        <w:jc w:val="both"/>
        <w:rPr>
          <w:rFonts w:eastAsia="Calibri" w:cstheme="minorHAnsi"/>
          <w:b/>
          <w:sz w:val="24"/>
        </w:rPr>
      </w:pPr>
    </w:p>
    <w:p w14:paraId="6D7701F0" w14:textId="77777777" w:rsidR="00CC118E" w:rsidRDefault="00FD2CE2">
      <w:pPr>
        <w:rPr>
          <w:rFonts w:cstheme="minorHAnsi"/>
        </w:rPr>
      </w:pPr>
      <w:r>
        <w:rPr>
          <w:rFonts w:cstheme="minorHAnsi"/>
        </w:rPr>
        <w:t>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people.</w:t>
      </w:r>
    </w:p>
    <w:p w14:paraId="09923DFD" w14:textId="77777777" w:rsidR="00CC118E" w:rsidRDefault="00FD2CE2">
      <w:pPr>
        <w:rPr>
          <w:rFonts w:eastAsia="Calibri" w:cstheme="minorHAnsi"/>
          <w:b/>
          <w:color w:val="0070C0"/>
        </w:rPr>
      </w:pPr>
      <w:r>
        <w:rPr>
          <w:rFonts w:eastAsia="Calibri" w:cstheme="minorHAnsi"/>
          <w:b/>
          <w:color w:val="0070C0"/>
        </w:rPr>
        <w:t>https://www.eani.org.uk/school-management/policies-and-guidance/supporting-transgender-young-people</w:t>
      </w:r>
    </w:p>
    <w:p w14:paraId="4A60D8AB" w14:textId="77777777" w:rsidR="00CC118E" w:rsidRDefault="00CC118E">
      <w:pPr>
        <w:rPr>
          <w:rFonts w:eastAsia="Calibri" w:cstheme="minorHAnsi"/>
          <w:b/>
        </w:rPr>
      </w:pPr>
    </w:p>
    <w:p w14:paraId="0064F616" w14:textId="77777777" w:rsidR="00CC118E" w:rsidRDefault="00FD2CE2">
      <w:pPr>
        <w:jc w:val="both"/>
        <w:rPr>
          <w:rFonts w:eastAsia="Calibri" w:cstheme="minorHAnsi"/>
        </w:rPr>
      </w:pPr>
      <w:r>
        <w:rPr>
          <w:rFonts w:eastAsia="Calibri" w:cstheme="minorHAnsi"/>
        </w:rPr>
        <w:lastRenderedPageBreak/>
        <w:t xml:space="preserve">As a staff working with young people from the LGBTQ+ community we will support them to appropriately access information and support on healthy relationships and to report any concerns or risks of abuse or exploitation. </w:t>
      </w:r>
    </w:p>
    <w:p w14:paraId="3C4154ED" w14:textId="77777777" w:rsidR="00CC118E" w:rsidRDefault="00FD2CE2">
      <w:pPr>
        <w:jc w:val="both"/>
        <w:rPr>
          <w:rFonts w:eastAsia="Calibri" w:cstheme="minorHAnsi"/>
        </w:rPr>
      </w:pPr>
      <w:r>
        <w:rPr>
          <w:rFonts w:eastAsia="Calibri" w:cstheme="minorHAnsi"/>
        </w:rPr>
        <w:t xml:space="preserve"> </w:t>
      </w:r>
      <w:r>
        <w:rPr>
          <w:rFonts w:eastAsia="Calibri" w:cstheme="minorHAnsi"/>
          <w:color w:val="FF0000"/>
        </w:rPr>
        <w:t xml:space="preserve"> </w:t>
      </w:r>
    </w:p>
    <w:p w14:paraId="3163E503" w14:textId="77777777" w:rsidR="00CC118E" w:rsidRDefault="00FD2CE2">
      <w:pPr>
        <w:pStyle w:val="ListParagraph"/>
        <w:numPr>
          <w:ilvl w:val="0"/>
          <w:numId w:val="32"/>
        </w:numPr>
        <w:ind w:left="426" w:hanging="426"/>
        <w:jc w:val="both"/>
        <w:rPr>
          <w:rFonts w:eastAsia="Calibri" w:cstheme="minorHAnsi"/>
          <w:b/>
          <w:sz w:val="24"/>
        </w:rPr>
      </w:pPr>
      <w:r>
        <w:rPr>
          <w:rFonts w:eastAsia="Calibri" w:cstheme="minorHAnsi"/>
          <w:b/>
          <w:sz w:val="24"/>
        </w:rPr>
        <w:t>Work Experience, School Trips and Educational Visits</w:t>
      </w:r>
    </w:p>
    <w:p w14:paraId="60556EF1" w14:textId="77777777" w:rsidR="00CC118E" w:rsidRDefault="00CC118E">
      <w:pPr>
        <w:pStyle w:val="ListParagraph"/>
        <w:ind w:left="426"/>
        <w:jc w:val="both"/>
        <w:rPr>
          <w:rFonts w:eastAsia="Calibri" w:cstheme="minorHAnsi"/>
          <w:b/>
          <w:sz w:val="24"/>
        </w:rPr>
      </w:pPr>
    </w:p>
    <w:p w14:paraId="488DFEFF" w14:textId="77777777" w:rsidR="00CC118E" w:rsidRDefault="00FD2CE2">
      <w:pPr>
        <w:jc w:val="both"/>
        <w:rPr>
          <w:rFonts w:eastAsia="Calibri" w:cstheme="minorHAnsi"/>
        </w:rPr>
      </w:pPr>
      <w:r>
        <w:rPr>
          <w:rFonts w:eastAsia="Calibri" w:cstheme="minorHAnsi"/>
        </w:rPr>
        <w:t>Our duty to safeguard and promote the welfare of children and young people also includes periods when they are in our care outside of the school setting. We will follow DE and EA guidance on educational visits, school trips and work experience to ensure our current safeguarding policies are adhered to and that appropriate staffing levels are in place.</w:t>
      </w:r>
    </w:p>
    <w:p w14:paraId="0A7C689D" w14:textId="77777777" w:rsidR="00CC118E" w:rsidRDefault="00CC118E">
      <w:pPr>
        <w:rPr>
          <w:rFonts w:eastAsia="Calibri" w:cstheme="minorHAnsi"/>
        </w:rPr>
      </w:pPr>
    </w:p>
    <w:p w14:paraId="61C5F8B2" w14:textId="77777777" w:rsidR="00CC118E" w:rsidRDefault="00CC118E">
      <w:pPr>
        <w:rPr>
          <w:rFonts w:eastAsia="Calibri" w:cstheme="minorHAnsi"/>
        </w:rPr>
      </w:pPr>
    </w:p>
    <w:p w14:paraId="02E29E35" w14:textId="77777777" w:rsidR="00CC118E" w:rsidRDefault="00CC118E">
      <w:pPr>
        <w:rPr>
          <w:rFonts w:eastAsia="Calibri" w:cstheme="minorHAnsi"/>
        </w:rPr>
      </w:pPr>
    </w:p>
    <w:p w14:paraId="4ADC0D0D" w14:textId="77777777" w:rsidR="00CC118E" w:rsidRDefault="00CC118E">
      <w:pPr>
        <w:rPr>
          <w:rFonts w:eastAsia="Calibri" w:cstheme="minorHAnsi"/>
        </w:rPr>
      </w:pPr>
    </w:p>
    <w:p w14:paraId="76ED9598" w14:textId="77777777" w:rsidR="00CC118E" w:rsidRDefault="00CC118E">
      <w:pPr>
        <w:rPr>
          <w:rFonts w:eastAsia="Calibri" w:cstheme="minorHAnsi"/>
        </w:rPr>
      </w:pPr>
    </w:p>
    <w:p w14:paraId="1390F251" w14:textId="77777777" w:rsidR="00CC118E" w:rsidRDefault="00CC118E">
      <w:pPr>
        <w:rPr>
          <w:rFonts w:eastAsia="Calibri" w:cstheme="minorHAnsi"/>
        </w:rPr>
      </w:pPr>
    </w:p>
    <w:p w14:paraId="3AACB7E9" w14:textId="77777777" w:rsidR="00CC118E" w:rsidRDefault="00CC118E">
      <w:pPr>
        <w:rPr>
          <w:rFonts w:eastAsia="Calibri" w:cstheme="minorHAnsi"/>
        </w:rPr>
      </w:pPr>
    </w:p>
    <w:p w14:paraId="0F183F1D" w14:textId="77777777" w:rsidR="00CC118E" w:rsidRDefault="00CC118E">
      <w:pPr>
        <w:rPr>
          <w:rFonts w:eastAsia="Calibri" w:cstheme="minorHAnsi"/>
        </w:rPr>
      </w:pPr>
    </w:p>
    <w:p w14:paraId="3039EA5E" w14:textId="77777777" w:rsidR="00CC118E" w:rsidRDefault="00CC118E">
      <w:pPr>
        <w:rPr>
          <w:rFonts w:eastAsia="Calibri" w:cstheme="minorHAnsi"/>
        </w:rPr>
      </w:pPr>
    </w:p>
    <w:p w14:paraId="38E0DFC8" w14:textId="77777777" w:rsidR="00CC118E" w:rsidRDefault="00CC118E">
      <w:pPr>
        <w:rPr>
          <w:rFonts w:eastAsia="Calibri" w:cstheme="minorHAnsi"/>
        </w:rPr>
      </w:pPr>
    </w:p>
    <w:p w14:paraId="25F5C803" w14:textId="77777777" w:rsidR="00CC118E" w:rsidRDefault="00CC118E">
      <w:pPr>
        <w:rPr>
          <w:rFonts w:eastAsia="Calibri" w:cstheme="minorHAnsi"/>
        </w:rPr>
      </w:pPr>
    </w:p>
    <w:p w14:paraId="6106D216" w14:textId="77777777" w:rsidR="00CC118E" w:rsidRDefault="00CC118E">
      <w:pPr>
        <w:rPr>
          <w:rFonts w:eastAsia="Calibri" w:cstheme="minorHAnsi"/>
        </w:rPr>
      </w:pPr>
    </w:p>
    <w:p w14:paraId="5DB67C45" w14:textId="77777777" w:rsidR="00CC118E" w:rsidRDefault="00CC118E">
      <w:pPr>
        <w:rPr>
          <w:rFonts w:eastAsia="Calibri" w:cstheme="minorHAnsi"/>
        </w:rPr>
      </w:pPr>
    </w:p>
    <w:p w14:paraId="3CCA3A95" w14:textId="77777777" w:rsidR="00CC118E" w:rsidRDefault="00CC118E">
      <w:pPr>
        <w:rPr>
          <w:rFonts w:eastAsia="Calibri" w:cstheme="minorHAnsi"/>
        </w:rPr>
      </w:pPr>
    </w:p>
    <w:p w14:paraId="353645F7" w14:textId="77777777" w:rsidR="00CC118E" w:rsidRDefault="00CC118E">
      <w:pPr>
        <w:rPr>
          <w:rFonts w:eastAsia="Calibri" w:cstheme="minorHAnsi"/>
        </w:rPr>
      </w:pPr>
    </w:p>
    <w:p w14:paraId="7E26D46B" w14:textId="77777777" w:rsidR="00CC118E" w:rsidRDefault="00CC118E">
      <w:pPr>
        <w:rPr>
          <w:rFonts w:eastAsia="Calibri" w:cstheme="minorHAnsi"/>
        </w:rPr>
      </w:pPr>
    </w:p>
    <w:p w14:paraId="32AFF5D9" w14:textId="77777777" w:rsidR="00CC118E" w:rsidRDefault="00CC118E">
      <w:pPr>
        <w:rPr>
          <w:rFonts w:eastAsia="Calibri" w:cstheme="minorHAnsi"/>
        </w:rPr>
      </w:pPr>
    </w:p>
    <w:p w14:paraId="23774BBE" w14:textId="77777777" w:rsidR="00CC118E" w:rsidRDefault="00CC118E">
      <w:pPr>
        <w:rPr>
          <w:rFonts w:eastAsia="Calibri" w:cstheme="minorHAnsi"/>
        </w:rPr>
      </w:pPr>
    </w:p>
    <w:p w14:paraId="32A17D8F" w14:textId="77777777" w:rsidR="00CC118E" w:rsidRDefault="00CC118E">
      <w:pPr>
        <w:rPr>
          <w:rFonts w:eastAsia="Calibri" w:cstheme="minorHAnsi"/>
        </w:rPr>
      </w:pPr>
    </w:p>
    <w:p w14:paraId="785AA000" w14:textId="77777777" w:rsidR="00CC118E" w:rsidRDefault="00CC118E">
      <w:pPr>
        <w:rPr>
          <w:rFonts w:eastAsia="Calibri" w:cstheme="minorHAnsi"/>
        </w:rPr>
      </w:pPr>
    </w:p>
    <w:p w14:paraId="47B92406" w14:textId="77777777" w:rsidR="00CC118E" w:rsidRDefault="00CC118E">
      <w:pPr>
        <w:spacing w:after="8" w:line="276" w:lineRule="auto"/>
        <w:ind w:right="63"/>
        <w:rPr>
          <w:rFonts w:eastAsia="Calibri" w:cstheme="minorHAnsi"/>
        </w:rPr>
      </w:pPr>
    </w:p>
    <w:p w14:paraId="24A7D61E" w14:textId="77777777" w:rsidR="00CC118E" w:rsidRDefault="00CC118E">
      <w:pPr>
        <w:spacing w:after="8" w:line="276" w:lineRule="auto"/>
        <w:ind w:right="63"/>
        <w:rPr>
          <w:rFonts w:cstheme="minorHAnsi"/>
          <w:b/>
          <w:sz w:val="28"/>
          <w:szCs w:val="28"/>
        </w:rPr>
      </w:pPr>
    </w:p>
    <w:p w14:paraId="55CE11DE" w14:textId="77777777" w:rsidR="00CC118E" w:rsidRDefault="00CC118E">
      <w:pPr>
        <w:spacing w:after="8" w:line="276" w:lineRule="auto"/>
        <w:ind w:right="63"/>
        <w:rPr>
          <w:rFonts w:cstheme="minorHAnsi"/>
          <w:b/>
          <w:sz w:val="28"/>
          <w:szCs w:val="28"/>
        </w:rPr>
      </w:pPr>
    </w:p>
    <w:p w14:paraId="5D904ABD" w14:textId="77777777" w:rsidR="00CC118E" w:rsidRDefault="00CC118E">
      <w:pPr>
        <w:spacing w:after="8" w:line="276" w:lineRule="auto"/>
        <w:ind w:right="63"/>
        <w:rPr>
          <w:rFonts w:cstheme="minorHAnsi"/>
          <w:b/>
          <w:sz w:val="28"/>
          <w:szCs w:val="28"/>
        </w:rPr>
      </w:pPr>
    </w:p>
    <w:p w14:paraId="03900D61" w14:textId="77777777" w:rsidR="00CC118E" w:rsidRDefault="00CC118E">
      <w:pPr>
        <w:spacing w:after="8" w:line="276" w:lineRule="auto"/>
        <w:ind w:right="63"/>
        <w:rPr>
          <w:rFonts w:cstheme="minorHAnsi"/>
          <w:b/>
          <w:sz w:val="28"/>
          <w:szCs w:val="28"/>
        </w:rPr>
      </w:pPr>
    </w:p>
    <w:p w14:paraId="485DF81D" w14:textId="77777777" w:rsidR="00CC118E" w:rsidRDefault="00CC118E">
      <w:pPr>
        <w:spacing w:after="8" w:line="276" w:lineRule="auto"/>
        <w:ind w:right="63"/>
        <w:rPr>
          <w:rFonts w:cstheme="minorHAnsi"/>
          <w:b/>
          <w:sz w:val="28"/>
          <w:szCs w:val="28"/>
        </w:rPr>
      </w:pPr>
    </w:p>
    <w:p w14:paraId="58043B03" w14:textId="77777777" w:rsidR="00CC118E" w:rsidRDefault="00CC118E">
      <w:pPr>
        <w:spacing w:after="8" w:line="276" w:lineRule="auto"/>
        <w:ind w:right="63"/>
        <w:rPr>
          <w:rFonts w:cstheme="minorHAnsi"/>
          <w:b/>
          <w:sz w:val="28"/>
          <w:szCs w:val="28"/>
        </w:rPr>
      </w:pPr>
    </w:p>
    <w:p w14:paraId="3558D10F" w14:textId="77777777" w:rsidR="00CC118E" w:rsidRDefault="00CC118E">
      <w:pPr>
        <w:spacing w:after="8" w:line="276" w:lineRule="auto"/>
        <w:ind w:right="63"/>
        <w:rPr>
          <w:rFonts w:cstheme="minorHAnsi"/>
          <w:b/>
          <w:sz w:val="28"/>
          <w:szCs w:val="28"/>
        </w:rPr>
      </w:pPr>
    </w:p>
    <w:p w14:paraId="2B5906AA" w14:textId="77777777" w:rsidR="00CC118E" w:rsidRDefault="00CC118E">
      <w:pPr>
        <w:spacing w:after="8" w:line="276" w:lineRule="auto"/>
        <w:ind w:right="63"/>
        <w:rPr>
          <w:rFonts w:cstheme="minorHAnsi"/>
          <w:b/>
          <w:sz w:val="28"/>
          <w:szCs w:val="28"/>
        </w:rPr>
      </w:pPr>
    </w:p>
    <w:p w14:paraId="116175E9" w14:textId="77777777" w:rsidR="00CC118E" w:rsidRDefault="00CC118E">
      <w:pPr>
        <w:spacing w:after="8" w:line="276" w:lineRule="auto"/>
        <w:ind w:right="63"/>
        <w:rPr>
          <w:rFonts w:cstheme="minorHAnsi"/>
          <w:b/>
          <w:sz w:val="28"/>
          <w:szCs w:val="28"/>
        </w:rPr>
      </w:pPr>
    </w:p>
    <w:p w14:paraId="62F5306D" w14:textId="77777777" w:rsidR="00CC118E" w:rsidRDefault="00CC118E">
      <w:pPr>
        <w:spacing w:after="8" w:line="276" w:lineRule="auto"/>
        <w:ind w:right="63"/>
        <w:rPr>
          <w:rFonts w:cstheme="minorHAnsi"/>
          <w:b/>
          <w:sz w:val="28"/>
          <w:szCs w:val="28"/>
        </w:rPr>
      </w:pPr>
    </w:p>
    <w:p w14:paraId="734FBC0E" w14:textId="77777777" w:rsidR="00CC118E" w:rsidRDefault="00CC118E">
      <w:pPr>
        <w:spacing w:after="8" w:line="276" w:lineRule="auto"/>
        <w:ind w:right="63"/>
        <w:rPr>
          <w:rFonts w:cstheme="minorHAnsi"/>
          <w:b/>
          <w:sz w:val="28"/>
          <w:szCs w:val="28"/>
        </w:rPr>
      </w:pPr>
    </w:p>
    <w:p w14:paraId="54EE6BF5" w14:textId="77777777" w:rsidR="00CC118E" w:rsidRDefault="00CC118E">
      <w:pPr>
        <w:spacing w:after="8" w:line="276" w:lineRule="auto"/>
        <w:ind w:right="63"/>
        <w:rPr>
          <w:rFonts w:cstheme="minorHAnsi"/>
          <w:b/>
          <w:sz w:val="28"/>
          <w:szCs w:val="28"/>
        </w:rPr>
      </w:pPr>
    </w:p>
    <w:p w14:paraId="59B06E0B" w14:textId="77777777" w:rsidR="00CC118E" w:rsidRDefault="00CC118E">
      <w:pPr>
        <w:spacing w:after="8" w:line="276" w:lineRule="auto"/>
        <w:ind w:right="63"/>
        <w:rPr>
          <w:rFonts w:cstheme="minorHAnsi"/>
          <w:b/>
          <w:sz w:val="28"/>
          <w:szCs w:val="28"/>
        </w:rPr>
      </w:pPr>
    </w:p>
    <w:p w14:paraId="607A863E" w14:textId="77777777" w:rsidR="00CC118E" w:rsidRDefault="00CC118E">
      <w:pPr>
        <w:spacing w:after="8" w:line="276" w:lineRule="auto"/>
        <w:ind w:right="63"/>
        <w:jc w:val="both"/>
        <w:rPr>
          <w:rFonts w:cstheme="minorHAnsi"/>
          <w:b/>
          <w:sz w:val="28"/>
          <w:szCs w:val="28"/>
        </w:rPr>
      </w:pPr>
    </w:p>
    <w:p w14:paraId="577CE817" w14:textId="10E60E3D" w:rsidR="00CC118E" w:rsidRDefault="00FD2CE2">
      <w:pPr>
        <w:spacing w:after="8" w:line="276" w:lineRule="auto"/>
        <w:ind w:right="63"/>
        <w:jc w:val="both"/>
        <w:rPr>
          <w:rFonts w:cstheme="minorHAnsi"/>
          <w:b/>
          <w:sz w:val="28"/>
          <w:szCs w:val="28"/>
        </w:rPr>
      </w:pPr>
      <w:r>
        <w:rPr>
          <w:rFonts w:cstheme="minorHAnsi"/>
          <w:b/>
          <w:sz w:val="28"/>
          <w:szCs w:val="28"/>
        </w:rPr>
        <w:lastRenderedPageBreak/>
        <w:t>A</w:t>
      </w:r>
      <w:r w:rsidR="00357988">
        <w:rPr>
          <w:rFonts w:cstheme="minorHAnsi"/>
          <w:b/>
          <w:sz w:val="28"/>
          <w:szCs w:val="28"/>
        </w:rPr>
        <w:t xml:space="preserve">ppendix </w:t>
      </w:r>
      <w:r>
        <w:rPr>
          <w:rFonts w:cstheme="minorHAnsi"/>
          <w:b/>
          <w:sz w:val="28"/>
          <w:szCs w:val="28"/>
        </w:rPr>
        <w:t>5</w:t>
      </w:r>
      <w:r>
        <w:rPr>
          <w:rFonts w:cstheme="minorHAnsi"/>
          <w:b/>
          <w:sz w:val="28"/>
          <w:szCs w:val="28"/>
        </w:rPr>
        <w:tab/>
      </w:r>
      <w:r w:rsidR="00357988">
        <w:rPr>
          <w:rFonts w:cstheme="minorHAnsi"/>
          <w:b/>
          <w:sz w:val="28"/>
          <w:szCs w:val="28"/>
        </w:rPr>
        <w:t xml:space="preserve"> </w:t>
      </w:r>
      <w:r>
        <w:rPr>
          <w:rFonts w:cstheme="minorHAnsi"/>
          <w:b/>
          <w:sz w:val="28"/>
          <w:szCs w:val="28"/>
        </w:rPr>
        <w:t>Signs and Symptoms of Child Abuse</w:t>
      </w:r>
    </w:p>
    <w:p w14:paraId="6DE0A5F3" w14:textId="77777777" w:rsidR="00CC118E" w:rsidRDefault="00CC118E">
      <w:pPr>
        <w:spacing w:after="8" w:line="276" w:lineRule="auto"/>
        <w:ind w:right="63"/>
        <w:jc w:val="both"/>
        <w:rPr>
          <w:rFonts w:cstheme="minorHAnsi"/>
          <w:b/>
        </w:rPr>
      </w:pPr>
    </w:p>
    <w:p w14:paraId="5E4B552F" w14:textId="77777777" w:rsidR="00CC118E" w:rsidRDefault="00FD2CE2">
      <w:pPr>
        <w:ind w:right="63"/>
        <w:jc w:val="both"/>
        <w:rPr>
          <w:rFonts w:cstheme="minorHAnsi"/>
        </w:rPr>
      </w:pPr>
      <w:r>
        <w:rPr>
          <w:rFonts w:cstheme="minorHAnsi"/>
        </w:rPr>
        <w:t>This section contains information for all professionals working with children and families and is not an exhaustive list. The following pages provide guidance only and should not be used as a checklist.</w:t>
      </w:r>
    </w:p>
    <w:p w14:paraId="0B0FDA4C" w14:textId="77777777" w:rsidR="00CC118E" w:rsidRDefault="00CC118E">
      <w:pPr>
        <w:ind w:right="63"/>
        <w:jc w:val="both"/>
        <w:rPr>
          <w:rFonts w:cstheme="minorHAnsi"/>
        </w:rPr>
      </w:pPr>
    </w:p>
    <w:p w14:paraId="7A365080" w14:textId="77777777" w:rsidR="00CC118E" w:rsidRDefault="00FD2CE2">
      <w:pPr>
        <w:ind w:left="720" w:right="63" w:hanging="720"/>
        <w:jc w:val="both"/>
        <w:rPr>
          <w:rFonts w:cstheme="minorHAnsi"/>
          <w:b/>
        </w:rPr>
      </w:pPr>
      <w:r>
        <w:rPr>
          <w:rFonts w:cstheme="minorHAnsi"/>
        </w:rPr>
        <w:t xml:space="preserve">2.1 </w:t>
      </w:r>
      <w:r>
        <w:rPr>
          <w:rFonts w:cstheme="minorHAnsi"/>
        </w:rPr>
        <w:tab/>
      </w:r>
      <w:r>
        <w:rPr>
          <w:rFonts w:cstheme="minorHAnsi"/>
          <w:b/>
        </w:rPr>
        <w:t xml:space="preserve">The first indication that a child is being abused may not necessarily be the presence of a severe injury. Concerns may become apparent in </w:t>
      </w:r>
      <w:proofErr w:type="gramStart"/>
      <w:r>
        <w:rPr>
          <w:rFonts w:cstheme="minorHAnsi"/>
          <w:b/>
        </w:rPr>
        <w:t>a number of</w:t>
      </w:r>
      <w:proofErr w:type="gramEnd"/>
      <w:r>
        <w:rPr>
          <w:rFonts w:cstheme="minorHAnsi"/>
          <w:b/>
        </w:rPr>
        <w:t xml:space="preserve"> ways e.g.</w:t>
      </w:r>
    </w:p>
    <w:p w14:paraId="10BB35DD" w14:textId="77777777" w:rsidR="00CC118E" w:rsidRDefault="00CC118E">
      <w:pPr>
        <w:ind w:left="720" w:right="63" w:hanging="720"/>
        <w:jc w:val="both"/>
        <w:rPr>
          <w:rFonts w:cstheme="minorHAnsi"/>
        </w:rPr>
      </w:pPr>
    </w:p>
    <w:p w14:paraId="790E2065" w14:textId="77777777" w:rsidR="00CC118E" w:rsidRPr="00E72CAD" w:rsidRDefault="00FD2CE2">
      <w:pPr>
        <w:pStyle w:val="ListParagraph"/>
        <w:numPr>
          <w:ilvl w:val="0"/>
          <w:numId w:val="34"/>
        </w:numPr>
        <w:ind w:right="63" w:hanging="720"/>
        <w:jc w:val="both"/>
        <w:rPr>
          <w:rFonts w:ascii="Times New Roman" w:hAnsi="Times New Roman"/>
          <w:sz w:val="24"/>
        </w:rPr>
      </w:pPr>
      <w:r w:rsidRPr="00E72CAD">
        <w:rPr>
          <w:rFonts w:ascii="Times New Roman" w:hAnsi="Times New Roman"/>
          <w:sz w:val="24"/>
        </w:rPr>
        <w:t>by bruises or marks on a child's body</w:t>
      </w:r>
    </w:p>
    <w:p w14:paraId="2DFDBCFA" w14:textId="77777777" w:rsidR="00CC118E" w:rsidRPr="00E72CAD" w:rsidRDefault="00FD2CE2">
      <w:pPr>
        <w:pStyle w:val="ListParagraph"/>
        <w:numPr>
          <w:ilvl w:val="0"/>
          <w:numId w:val="34"/>
        </w:numPr>
        <w:ind w:right="63" w:hanging="720"/>
        <w:jc w:val="both"/>
        <w:rPr>
          <w:rFonts w:ascii="Times New Roman" w:hAnsi="Times New Roman"/>
          <w:sz w:val="24"/>
        </w:rPr>
      </w:pPr>
      <w:r w:rsidRPr="00E72CAD">
        <w:rPr>
          <w:rFonts w:ascii="Times New Roman" w:hAnsi="Times New Roman"/>
          <w:sz w:val="24"/>
        </w:rPr>
        <w:t xml:space="preserve">by remarks made by a child, his parents or </w:t>
      </w:r>
      <w:proofErr w:type="gramStart"/>
      <w:r w:rsidRPr="00E72CAD">
        <w:rPr>
          <w:rFonts w:ascii="Times New Roman" w:hAnsi="Times New Roman"/>
          <w:sz w:val="24"/>
        </w:rPr>
        <w:t>friends</w:t>
      </w:r>
      <w:proofErr w:type="gramEnd"/>
    </w:p>
    <w:p w14:paraId="7A478714" w14:textId="77777777" w:rsidR="00CC118E" w:rsidRPr="00E72CAD" w:rsidRDefault="00FD2CE2">
      <w:pPr>
        <w:pStyle w:val="ListParagraph"/>
        <w:numPr>
          <w:ilvl w:val="0"/>
          <w:numId w:val="34"/>
        </w:numPr>
        <w:ind w:right="63" w:hanging="720"/>
        <w:jc w:val="both"/>
        <w:rPr>
          <w:rFonts w:ascii="Times New Roman" w:hAnsi="Times New Roman"/>
          <w:sz w:val="24"/>
        </w:rPr>
      </w:pPr>
      <w:r w:rsidRPr="00E72CAD">
        <w:rPr>
          <w:rFonts w:ascii="Times New Roman" w:hAnsi="Times New Roman"/>
          <w:sz w:val="24"/>
        </w:rPr>
        <w:t>by overhearing conversation by the child, or his parents</w:t>
      </w:r>
    </w:p>
    <w:p w14:paraId="56973234" w14:textId="4DD0EABA" w:rsidR="00CC118E" w:rsidRPr="007C767D" w:rsidRDefault="00FD2CE2" w:rsidP="007C767D">
      <w:pPr>
        <w:pStyle w:val="ListParagraph"/>
        <w:numPr>
          <w:ilvl w:val="0"/>
          <w:numId w:val="34"/>
        </w:numPr>
        <w:ind w:right="63" w:hanging="720"/>
        <w:jc w:val="both"/>
        <w:rPr>
          <w:rFonts w:ascii="Times New Roman" w:hAnsi="Times New Roman"/>
          <w:sz w:val="24"/>
        </w:rPr>
      </w:pPr>
      <w:r w:rsidRPr="00E72CAD">
        <w:rPr>
          <w:rFonts w:ascii="Times New Roman" w:hAnsi="Times New Roman"/>
          <w:sz w:val="24"/>
        </w:rPr>
        <w:t>by observing that the child is either being made a scapegoat by or has a poor relationship/bond with his parents.</w:t>
      </w:r>
    </w:p>
    <w:p w14:paraId="6E0DBD2E" w14:textId="0BD701A0" w:rsidR="00CC118E" w:rsidRPr="007C767D" w:rsidRDefault="00FD2CE2" w:rsidP="007C767D">
      <w:pPr>
        <w:pStyle w:val="ListParagraph"/>
        <w:numPr>
          <w:ilvl w:val="0"/>
          <w:numId w:val="34"/>
        </w:numPr>
        <w:ind w:right="63" w:hanging="720"/>
        <w:jc w:val="both"/>
        <w:rPr>
          <w:rFonts w:ascii="Times New Roman" w:hAnsi="Times New Roman"/>
          <w:sz w:val="24"/>
        </w:rPr>
      </w:pPr>
      <w:r w:rsidRPr="00E72CAD">
        <w:rPr>
          <w:rFonts w:ascii="Times New Roman" w:hAnsi="Times New Roman"/>
          <w:sz w:val="24"/>
        </w:rPr>
        <w:t>by a child having sexual knowledge or exhibiting sexualised behaviour which is unusual given his age and/or level of understanding.</w:t>
      </w:r>
    </w:p>
    <w:p w14:paraId="71D1328A" w14:textId="656D639B" w:rsidR="00CC118E" w:rsidRPr="007C767D" w:rsidRDefault="00FD2CE2" w:rsidP="007C767D">
      <w:pPr>
        <w:pStyle w:val="ListParagraph"/>
        <w:numPr>
          <w:ilvl w:val="0"/>
          <w:numId w:val="34"/>
        </w:numPr>
        <w:ind w:right="63" w:hanging="720"/>
        <w:jc w:val="both"/>
        <w:rPr>
          <w:rFonts w:ascii="Times New Roman" w:hAnsi="Times New Roman"/>
          <w:sz w:val="24"/>
        </w:rPr>
      </w:pPr>
      <w:r w:rsidRPr="00E72CAD">
        <w:rPr>
          <w:rFonts w:ascii="Times New Roman" w:hAnsi="Times New Roman"/>
          <w:sz w:val="24"/>
        </w:rPr>
        <w:t>by a child not thriving or developing at a rate which one would expect for his age and stage of development.</w:t>
      </w:r>
    </w:p>
    <w:p w14:paraId="13069069" w14:textId="5007B466" w:rsidR="00CC118E" w:rsidRPr="007C767D" w:rsidRDefault="00FD2CE2" w:rsidP="007C767D">
      <w:pPr>
        <w:pStyle w:val="ListParagraph"/>
        <w:numPr>
          <w:ilvl w:val="0"/>
          <w:numId w:val="34"/>
        </w:numPr>
        <w:ind w:right="63" w:hanging="720"/>
        <w:jc w:val="both"/>
        <w:rPr>
          <w:rFonts w:ascii="Times New Roman" w:hAnsi="Times New Roman"/>
          <w:sz w:val="24"/>
        </w:rPr>
      </w:pPr>
      <w:r w:rsidRPr="00E72CAD">
        <w:rPr>
          <w:rFonts w:ascii="Times New Roman" w:hAnsi="Times New Roman"/>
          <w:sz w:val="24"/>
        </w:rPr>
        <w:t>by the observation of a child's behaviour and changes in his behaviour</w:t>
      </w:r>
    </w:p>
    <w:p w14:paraId="64C63B4E" w14:textId="367AF15B" w:rsidR="00CC118E" w:rsidRPr="007C767D" w:rsidRDefault="00FD2CE2" w:rsidP="007C767D">
      <w:pPr>
        <w:pStyle w:val="ListParagraph"/>
        <w:numPr>
          <w:ilvl w:val="0"/>
          <w:numId w:val="34"/>
        </w:numPr>
        <w:ind w:right="63" w:hanging="720"/>
        <w:jc w:val="both"/>
        <w:rPr>
          <w:rFonts w:ascii="Times New Roman" w:hAnsi="Times New Roman"/>
          <w:sz w:val="24"/>
        </w:rPr>
      </w:pPr>
      <w:r w:rsidRPr="00E72CAD">
        <w:rPr>
          <w:rFonts w:ascii="Times New Roman" w:hAnsi="Times New Roman"/>
          <w:sz w:val="24"/>
        </w:rPr>
        <w:t>by indications that the family is under stress and needs support in caring for their children.</w:t>
      </w:r>
    </w:p>
    <w:p w14:paraId="23DE0C35" w14:textId="77777777" w:rsidR="00CC118E" w:rsidRPr="00E72CAD" w:rsidRDefault="00FD2CE2">
      <w:pPr>
        <w:pStyle w:val="ListParagraph"/>
        <w:numPr>
          <w:ilvl w:val="0"/>
          <w:numId w:val="34"/>
        </w:numPr>
        <w:ind w:right="63" w:hanging="720"/>
        <w:jc w:val="both"/>
        <w:rPr>
          <w:rFonts w:ascii="Times New Roman" w:hAnsi="Times New Roman"/>
          <w:sz w:val="24"/>
        </w:rPr>
      </w:pPr>
      <w:r w:rsidRPr="00E72CAD">
        <w:rPr>
          <w:rFonts w:ascii="Times New Roman" w:hAnsi="Times New Roman"/>
          <w:sz w:val="24"/>
        </w:rPr>
        <w:t>by repeat visits to a general practitioner or hospital.</w:t>
      </w:r>
    </w:p>
    <w:p w14:paraId="1887242C" w14:textId="77777777" w:rsidR="00CC118E" w:rsidRPr="00E72CAD" w:rsidRDefault="00CC118E">
      <w:pPr>
        <w:ind w:right="63"/>
        <w:jc w:val="both"/>
      </w:pPr>
    </w:p>
    <w:p w14:paraId="13837A70" w14:textId="77777777" w:rsidR="00CC118E" w:rsidRPr="00E72CAD" w:rsidRDefault="00FD2CE2">
      <w:pPr>
        <w:ind w:left="709" w:right="63" w:hanging="709"/>
        <w:jc w:val="both"/>
      </w:pPr>
      <w:r w:rsidRPr="00E72CAD">
        <w:t>2.2</w:t>
      </w:r>
      <w:r w:rsidRPr="00E72CAD">
        <w:tab/>
        <w:t xml:space="preserve">There may be a series of events which in themselves do not necessarily cause concern but are significant, if viewed together. Initially the incident may not seem </w:t>
      </w:r>
      <w:proofErr w:type="gramStart"/>
      <w:r w:rsidRPr="00E72CAD">
        <w:t>serious</w:t>
      </w:r>
      <w:proofErr w:type="gramEnd"/>
      <w:r w:rsidRPr="00E72CAD">
        <w:t xml:space="preserve"> but it should be remembered that prompt help to a family under stress may prevent minor abuse escalating into something more serious.</w:t>
      </w:r>
    </w:p>
    <w:p w14:paraId="35FCD4FC" w14:textId="77777777" w:rsidR="00CC118E" w:rsidRPr="00E72CAD" w:rsidRDefault="00CC118E">
      <w:pPr>
        <w:ind w:left="709" w:right="63" w:hanging="709"/>
        <w:jc w:val="both"/>
      </w:pPr>
    </w:p>
    <w:p w14:paraId="3F838729" w14:textId="77777777" w:rsidR="00CC118E" w:rsidRPr="00E72CAD" w:rsidRDefault="00FD2CE2">
      <w:pPr>
        <w:ind w:left="709" w:right="63" w:hanging="685"/>
        <w:jc w:val="both"/>
      </w:pPr>
      <w:r w:rsidRPr="00E72CAD">
        <w:t>2.3</w:t>
      </w:r>
      <w:r w:rsidRPr="00E72CAD">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33E511E7" w14:textId="77777777" w:rsidR="00CC118E" w:rsidRPr="00E72CAD" w:rsidRDefault="00CC118E">
      <w:pPr>
        <w:ind w:left="709" w:right="63" w:hanging="685"/>
        <w:jc w:val="both"/>
      </w:pPr>
    </w:p>
    <w:p w14:paraId="75EC94DF" w14:textId="77777777" w:rsidR="00CC118E" w:rsidRPr="00E72CAD" w:rsidRDefault="00FD2CE2">
      <w:pPr>
        <w:tabs>
          <w:tab w:val="center" w:pos="1171"/>
          <w:tab w:val="center" w:pos="4301"/>
        </w:tabs>
        <w:ind w:right="63"/>
        <w:jc w:val="both"/>
      </w:pPr>
      <w:r w:rsidRPr="00E72CAD">
        <w:t>2.4</w:t>
      </w:r>
      <w:r w:rsidRPr="00E72CAD">
        <w:tab/>
        <w:t xml:space="preserve">       Suspicions should be raised by e.g.</w:t>
      </w:r>
    </w:p>
    <w:p w14:paraId="10181392" w14:textId="77777777" w:rsidR="00CC118E" w:rsidRPr="00E72CAD" w:rsidRDefault="00CC118E">
      <w:pPr>
        <w:tabs>
          <w:tab w:val="center" w:pos="1171"/>
          <w:tab w:val="center" w:pos="4301"/>
        </w:tabs>
        <w:ind w:right="63"/>
        <w:jc w:val="both"/>
      </w:pPr>
    </w:p>
    <w:p w14:paraId="06B37287" w14:textId="77777777" w:rsidR="00CC118E" w:rsidRPr="007C767D" w:rsidRDefault="00FD2CE2">
      <w:pPr>
        <w:pStyle w:val="ListParagraph"/>
        <w:numPr>
          <w:ilvl w:val="0"/>
          <w:numId w:val="35"/>
        </w:numPr>
        <w:ind w:right="63" w:hanging="720"/>
        <w:jc w:val="both"/>
        <w:rPr>
          <w:rFonts w:ascii="Times New Roman" w:hAnsi="Times New Roman"/>
          <w:sz w:val="24"/>
        </w:rPr>
      </w:pPr>
      <w:r w:rsidRPr="007C767D">
        <w:rPr>
          <w:rFonts w:ascii="Times New Roman" w:hAnsi="Times New Roman"/>
          <w:sz w:val="24"/>
        </w:rPr>
        <w:t>discrepancy between an injury and the explanation</w:t>
      </w:r>
      <w:r w:rsidRPr="007C767D">
        <w:rPr>
          <w:rFonts w:ascii="Times New Roman" w:hAnsi="Times New Roman"/>
          <w:sz w:val="24"/>
        </w:rPr>
        <w:tab/>
      </w:r>
    </w:p>
    <w:p w14:paraId="2D3D5825" w14:textId="77777777" w:rsidR="00CC118E" w:rsidRPr="007C767D" w:rsidRDefault="00FD2CE2">
      <w:pPr>
        <w:pStyle w:val="ListParagraph"/>
        <w:numPr>
          <w:ilvl w:val="0"/>
          <w:numId w:val="35"/>
        </w:numPr>
        <w:ind w:right="63" w:hanging="720"/>
        <w:jc w:val="both"/>
        <w:rPr>
          <w:rFonts w:ascii="Times New Roman" w:hAnsi="Times New Roman"/>
          <w:sz w:val="24"/>
        </w:rPr>
      </w:pPr>
      <w:r w:rsidRPr="007C767D">
        <w:rPr>
          <w:rFonts w:ascii="Times New Roman" w:hAnsi="Times New Roman"/>
          <w:sz w:val="24"/>
        </w:rPr>
        <w:t>conflicting explanation, or no explanation, for an injury</w:t>
      </w:r>
    </w:p>
    <w:p w14:paraId="256B58A3" w14:textId="77777777" w:rsidR="00CC118E" w:rsidRPr="007C767D" w:rsidRDefault="00FD2CE2">
      <w:pPr>
        <w:pStyle w:val="ListParagraph"/>
        <w:numPr>
          <w:ilvl w:val="0"/>
          <w:numId w:val="35"/>
        </w:numPr>
        <w:ind w:right="63" w:hanging="720"/>
        <w:jc w:val="both"/>
        <w:rPr>
          <w:rFonts w:ascii="Times New Roman" w:hAnsi="Times New Roman"/>
          <w:sz w:val="24"/>
        </w:rPr>
      </w:pPr>
      <w:r w:rsidRPr="007C767D">
        <w:rPr>
          <w:rFonts w:ascii="Times New Roman" w:hAnsi="Times New Roman"/>
          <w:sz w:val="24"/>
        </w:rPr>
        <w:t xml:space="preserve">delay in seeking treatment for any health problem </w:t>
      </w:r>
    </w:p>
    <w:p w14:paraId="22342CD9" w14:textId="77777777" w:rsidR="00CC118E" w:rsidRPr="007C767D" w:rsidRDefault="00FD2CE2">
      <w:pPr>
        <w:pStyle w:val="ListParagraph"/>
        <w:numPr>
          <w:ilvl w:val="0"/>
          <w:numId w:val="35"/>
        </w:numPr>
        <w:ind w:right="63" w:hanging="720"/>
        <w:jc w:val="both"/>
        <w:rPr>
          <w:rFonts w:ascii="Times New Roman" w:hAnsi="Times New Roman"/>
          <w:sz w:val="24"/>
        </w:rPr>
      </w:pPr>
      <w:r w:rsidRPr="007C767D">
        <w:rPr>
          <w:rFonts w:ascii="Times New Roman" w:hAnsi="Times New Roman"/>
          <w:sz w:val="24"/>
        </w:rPr>
        <w:t>injuries of different ages</w:t>
      </w:r>
    </w:p>
    <w:p w14:paraId="46A94D2F" w14:textId="77777777" w:rsidR="00CC118E" w:rsidRPr="007C767D" w:rsidRDefault="00FD2CE2">
      <w:pPr>
        <w:pStyle w:val="ListParagraph"/>
        <w:numPr>
          <w:ilvl w:val="0"/>
          <w:numId w:val="35"/>
        </w:numPr>
        <w:ind w:right="63" w:hanging="720"/>
        <w:jc w:val="both"/>
        <w:rPr>
          <w:rFonts w:ascii="Times New Roman" w:hAnsi="Times New Roman"/>
          <w:noProof/>
          <w:sz w:val="24"/>
        </w:rPr>
      </w:pPr>
      <w:r w:rsidRPr="007C767D">
        <w:rPr>
          <w:rFonts w:ascii="Times New Roman" w:hAnsi="Times New Roman"/>
          <w:sz w:val="24"/>
        </w:rPr>
        <w:t xml:space="preserve">history of previous concerns or injuries </w:t>
      </w:r>
    </w:p>
    <w:p w14:paraId="6802E16F" w14:textId="77777777" w:rsidR="00CC118E" w:rsidRPr="007C767D" w:rsidRDefault="00FD2CE2">
      <w:pPr>
        <w:pStyle w:val="ListParagraph"/>
        <w:numPr>
          <w:ilvl w:val="0"/>
          <w:numId w:val="35"/>
        </w:numPr>
        <w:ind w:right="63" w:hanging="720"/>
        <w:jc w:val="both"/>
        <w:rPr>
          <w:rFonts w:ascii="Times New Roman" w:hAnsi="Times New Roman"/>
          <w:sz w:val="24"/>
        </w:rPr>
      </w:pPr>
      <w:r w:rsidRPr="007C767D">
        <w:rPr>
          <w:rFonts w:ascii="Times New Roman" w:hAnsi="Times New Roman"/>
          <w:sz w:val="24"/>
        </w:rPr>
        <w:t>faltering growth (failure to thrive)</w:t>
      </w:r>
    </w:p>
    <w:p w14:paraId="518F459A" w14:textId="77777777" w:rsidR="00CC118E" w:rsidRPr="007C767D" w:rsidRDefault="00FD2CE2">
      <w:pPr>
        <w:pStyle w:val="ListParagraph"/>
        <w:numPr>
          <w:ilvl w:val="0"/>
          <w:numId w:val="35"/>
        </w:numPr>
        <w:ind w:right="63" w:hanging="720"/>
        <w:jc w:val="both"/>
        <w:rPr>
          <w:rFonts w:ascii="Times New Roman" w:hAnsi="Times New Roman"/>
          <w:sz w:val="24"/>
        </w:rPr>
      </w:pPr>
      <w:r w:rsidRPr="007C767D">
        <w:rPr>
          <w:rFonts w:ascii="Times New Roman" w:hAnsi="Times New Roman"/>
          <w:sz w:val="24"/>
        </w:rPr>
        <w:t>parents show little, or no, concern about the child's condition or show little warmth or empathy with the child</w:t>
      </w:r>
    </w:p>
    <w:p w14:paraId="006DFC77" w14:textId="77777777" w:rsidR="00CC118E" w:rsidRPr="007C767D" w:rsidRDefault="00FD2CE2">
      <w:pPr>
        <w:pStyle w:val="ListParagraph"/>
        <w:numPr>
          <w:ilvl w:val="0"/>
          <w:numId w:val="35"/>
        </w:numPr>
        <w:ind w:right="63" w:hanging="720"/>
        <w:jc w:val="both"/>
        <w:rPr>
          <w:rFonts w:ascii="Times New Roman" w:hAnsi="Times New Roman"/>
          <w:sz w:val="24"/>
        </w:rPr>
      </w:pPr>
      <w:r w:rsidRPr="007C767D">
        <w:rPr>
          <w:rFonts w:ascii="Times New Roman" w:hAnsi="Times New Roman"/>
          <w:sz w:val="24"/>
        </w:rPr>
        <w:t xml:space="preserve">evidence of domestic violence </w:t>
      </w:r>
    </w:p>
    <w:p w14:paraId="167B1AB4" w14:textId="77777777" w:rsidR="00CC118E" w:rsidRPr="007C767D" w:rsidRDefault="00FD2CE2">
      <w:pPr>
        <w:pStyle w:val="ListParagraph"/>
        <w:numPr>
          <w:ilvl w:val="0"/>
          <w:numId w:val="35"/>
        </w:numPr>
        <w:ind w:right="-79" w:hanging="720"/>
        <w:jc w:val="both"/>
        <w:rPr>
          <w:rFonts w:ascii="Times New Roman" w:hAnsi="Times New Roman"/>
          <w:sz w:val="24"/>
        </w:rPr>
      </w:pPr>
      <w:r w:rsidRPr="007C767D">
        <w:rPr>
          <w:rFonts w:ascii="Times New Roman" w:hAnsi="Times New Roman"/>
          <w:sz w:val="24"/>
        </w:rPr>
        <w:t>parents with mental health difficulties, particularly of a psychotic nature</w:t>
      </w:r>
    </w:p>
    <w:p w14:paraId="0BBC2B16" w14:textId="77777777" w:rsidR="00CC118E" w:rsidRPr="007C767D" w:rsidRDefault="00FD2CE2">
      <w:pPr>
        <w:pStyle w:val="ListParagraph"/>
        <w:numPr>
          <w:ilvl w:val="0"/>
          <w:numId w:val="35"/>
        </w:numPr>
        <w:ind w:right="-79" w:hanging="720"/>
        <w:jc w:val="both"/>
        <w:rPr>
          <w:rFonts w:ascii="Times New Roman" w:hAnsi="Times New Roman"/>
          <w:sz w:val="24"/>
        </w:rPr>
      </w:pPr>
      <w:r w:rsidRPr="007C767D">
        <w:rPr>
          <w:rFonts w:ascii="Times New Roman" w:hAnsi="Times New Roman"/>
          <w:sz w:val="24"/>
        </w:rPr>
        <w:t>evidence of parental substance abuse</w:t>
      </w:r>
    </w:p>
    <w:p w14:paraId="4CCD92BE" w14:textId="77777777" w:rsidR="00CC118E" w:rsidRPr="007C767D" w:rsidRDefault="00CC118E">
      <w:pPr>
        <w:ind w:right="-79"/>
      </w:pPr>
    </w:p>
    <w:p w14:paraId="05835782" w14:textId="77777777" w:rsidR="00CC118E" w:rsidRPr="007C767D" w:rsidRDefault="00FD2CE2">
      <w:pPr>
        <w:ind w:left="714" w:right="-79" w:hanging="690"/>
      </w:pPr>
      <w:r w:rsidRPr="007C767D">
        <w:lastRenderedPageBreak/>
        <w:t>2.5</w:t>
      </w:r>
      <w:r w:rsidRPr="007C767D">
        <w:tab/>
      </w:r>
      <w:r w:rsidRPr="007C767D">
        <w:tab/>
        <w:t>Signs and symptoms are indicators and simply highlight the need for further investigation and assessment.</w:t>
      </w:r>
    </w:p>
    <w:p w14:paraId="1AC0D52B" w14:textId="77777777" w:rsidR="00CC118E" w:rsidRPr="007C767D" w:rsidRDefault="00CC118E">
      <w:pPr>
        <w:ind w:left="714" w:right="-79" w:hanging="690"/>
      </w:pPr>
    </w:p>
    <w:p w14:paraId="72BE9C46" w14:textId="77777777" w:rsidR="00CC118E" w:rsidRPr="007C767D" w:rsidRDefault="00FD2CE2">
      <w:pPr>
        <w:ind w:left="714" w:right="-79" w:hanging="690"/>
        <w:rPr>
          <w:b/>
        </w:rPr>
      </w:pPr>
      <w:r w:rsidRPr="007C767D">
        <w:tab/>
      </w:r>
      <w:r w:rsidRPr="007C767D">
        <w:rPr>
          <w:b/>
        </w:rPr>
        <w:t>Parental Response to Allegations of Child Abuse Which Raise Concern</w:t>
      </w:r>
    </w:p>
    <w:p w14:paraId="157E187A" w14:textId="77777777" w:rsidR="00CC118E" w:rsidRPr="007C767D" w:rsidRDefault="00CC118E">
      <w:pPr>
        <w:ind w:left="714" w:right="-79" w:hanging="690"/>
        <w:rPr>
          <w:b/>
        </w:rPr>
      </w:pPr>
    </w:p>
    <w:p w14:paraId="217DBB4B" w14:textId="77777777" w:rsidR="00CC118E" w:rsidRPr="007C767D" w:rsidRDefault="00FD2CE2">
      <w:pPr>
        <w:ind w:left="714" w:right="-79" w:hanging="690"/>
      </w:pPr>
      <w:r w:rsidRPr="007C767D">
        <w:t>2.6</w:t>
      </w:r>
      <w:r w:rsidRPr="007C767D">
        <w:tab/>
      </w:r>
      <w:r w:rsidRPr="007C767D">
        <w:rPr>
          <w:b/>
        </w:rPr>
        <w:t>Parents' responses to allegations of abuse of their child are very varied. The following types of response are of concern</w:t>
      </w:r>
      <w:r w:rsidRPr="007C767D">
        <w:t>:</w:t>
      </w:r>
    </w:p>
    <w:p w14:paraId="6F86DDD9" w14:textId="77777777" w:rsidR="00CC118E" w:rsidRPr="007C767D" w:rsidRDefault="00CC118E">
      <w:pPr>
        <w:ind w:left="714" w:right="-79" w:hanging="690"/>
      </w:pPr>
    </w:p>
    <w:p w14:paraId="60971DF2" w14:textId="77777777" w:rsidR="007C767D" w:rsidRPr="007C767D" w:rsidRDefault="00FD2CE2" w:rsidP="007C767D">
      <w:pPr>
        <w:pStyle w:val="ListParagraph"/>
        <w:numPr>
          <w:ilvl w:val="0"/>
          <w:numId w:val="36"/>
        </w:numPr>
        <w:ind w:right="-79" w:hanging="720"/>
        <w:jc w:val="both"/>
        <w:rPr>
          <w:rFonts w:ascii="Times New Roman" w:hAnsi="Times New Roman"/>
          <w:sz w:val="24"/>
        </w:rPr>
      </w:pPr>
      <w:r w:rsidRPr="007C767D">
        <w:rPr>
          <w:rFonts w:ascii="Times New Roman" w:hAnsi="Times New Roman"/>
          <w:sz w:val="24"/>
        </w:rPr>
        <w:t>there may be an unequivocal denial of abuse and possible non-compliance with enquiries.</w:t>
      </w:r>
    </w:p>
    <w:p w14:paraId="5B2BF6D7" w14:textId="77777777" w:rsidR="007C767D" w:rsidRPr="007C767D" w:rsidRDefault="00FD2CE2" w:rsidP="007C767D">
      <w:pPr>
        <w:pStyle w:val="ListParagraph"/>
        <w:numPr>
          <w:ilvl w:val="0"/>
          <w:numId w:val="36"/>
        </w:numPr>
        <w:ind w:right="-79" w:hanging="720"/>
        <w:jc w:val="both"/>
        <w:rPr>
          <w:rFonts w:ascii="Times New Roman" w:hAnsi="Times New Roman"/>
          <w:sz w:val="24"/>
        </w:rPr>
      </w:pPr>
      <w:r w:rsidRPr="007C767D">
        <w:rPr>
          <w:rFonts w:ascii="Times New Roman" w:hAnsi="Times New Roman"/>
          <w:sz w:val="24"/>
        </w:rPr>
        <w:t>parents may over-react, either aggressively or defensively, to a suggestion that they may be responsible for harm to their child.</w:t>
      </w:r>
    </w:p>
    <w:p w14:paraId="091C1ED3" w14:textId="77777777" w:rsidR="007C767D" w:rsidRPr="007C767D" w:rsidRDefault="00FD2CE2" w:rsidP="007C767D">
      <w:pPr>
        <w:pStyle w:val="ListParagraph"/>
        <w:numPr>
          <w:ilvl w:val="0"/>
          <w:numId w:val="36"/>
        </w:numPr>
        <w:ind w:right="-79" w:hanging="720"/>
        <w:jc w:val="both"/>
        <w:rPr>
          <w:rFonts w:ascii="Times New Roman" w:hAnsi="Times New Roman"/>
          <w:sz w:val="24"/>
        </w:rPr>
      </w:pPr>
      <w:r w:rsidRPr="007C767D">
        <w:rPr>
          <w:rFonts w:ascii="Times New Roman" w:hAnsi="Times New Roman"/>
          <w:sz w:val="24"/>
        </w:rPr>
        <w:t>there may be reluctance to give information, or the explanation given may be incompatible with the harm caused to the child, or explanations may change over time.</w:t>
      </w:r>
    </w:p>
    <w:p w14:paraId="5532441B" w14:textId="77777777" w:rsidR="007C767D" w:rsidRPr="007C767D" w:rsidRDefault="00FD2CE2" w:rsidP="007C767D">
      <w:pPr>
        <w:pStyle w:val="ListParagraph"/>
        <w:numPr>
          <w:ilvl w:val="0"/>
          <w:numId w:val="36"/>
        </w:numPr>
        <w:ind w:right="-79" w:hanging="720"/>
        <w:jc w:val="both"/>
        <w:rPr>
          <w:rFonts w:ascii="Times New Roman" w:hAnsi="Times New Roman"/>
          <w:sz w:val="24"/>
        </w:rPr>
      </w:pPr>
      <w:r w:rsidRPr="007C767D">
        <w:rPr>
          <w:rFonts w:ascii="Times New Roman" w:hAnsi="Times New Roman"/>
          <w:sz w:val="24"/>
        </w:rPr>
        <w:t>parents may display a lack of awareness that the child has suffered harm, or that their actions, or the actions of others, may have caused harm.</w:t>
      </w:r>
    </w:p>
    <w:p w14:paraId="692D6237" w14:textId="77777777" w:rsidR="007C767D" w:rsidRPr="007C767D" w:rsidRDefault="00FD2CE2" w:rsidP="007C767D">
      <w:pPr>
        <w:pStyle w:val="ListParagraph"/>
        <w:numPr>
          <w:ilvl w:val="0"/>
          <w:numId w:val="36"/>
        </w:numPr>
        <w:ind w:right="-79" w:hanging="720"/>
        <w:jc w:val="both"/>
        <w:rPr>
          <w:rFonts w:ascii="Times New Roman" w:hAnsi="Times New Roman"/>
          <w:sz w:val="24"/>
        </w:rPr>
      </w:pPr>
      <w:r w:rsidRPr="007C767D">
        <w:rPr>
          <w:rFonts w:ascii="Times New Roman" w:hAnsi="Times New Roman"/>
          <w:sz w:val="24"/>
        </w:rPr>
        <w:t>parents may seek to minimise the severity of the abuse, or not accept that their actions constitute abuse.</w:t>
      </w:r>
    </w:p>
    <w:p w14:paraId="31D1D429" w14:textId="77777777" w:rsidR="007C767D" w:rsidRPr="007C767D" w:rsidRDefault="00FD2CE2" w:rsidP="007C767D">
      <w:pPr>
        <w:pStyle w:val="ListParagraph"/>
        <w:numPr>
          <w:ilvl w:val="0"/>
          <w:numId w:val="36"/>
        </w:numPr>
        <w:ind w:right="-79" w:hanging="720"/>
        <w:jc w:val="both"/>
        <w:rPr>
          <w:rFonts w:ascii="Times New Roman" w:hAnsi="Times New Roman"/>
          <w:sz w:val="24"/>
        </w:rPr>
      </w:pPr>
      <w:r w:rsidRPr="007C767D">
        <w:rPr>
          <w:rFonts w:ascii="Times New Roman" w:hAnsi="Times New Roman"/>
          <w:sz w:val="24"/>
        </w:rPr>
        <w:t>parents may fail to engage with professionals.</w:t>
      </w:r>
    </w:p>
    <w:p w14:paraId="2283F7E1" w14:textId="77777777" w:rsidR="007C767D" w:rsidRPr="007C767D" w:rsidRDefault="00FD2CE2" w:rsidP="007C767D">
      <w:pPr>
        <w:pStyle w:val="ListParagraph"/>
        <w:numPr>
          <w:ilvl w:val="0"/>
          <w:numId w:val="36"/>
        </w:numPr>
        <w:ind w:right="-79" w:hanging="720"/>
        <w:jc w:val="both"/>
        <w:rPr>
          <w:rFonts w:ascii="Times New Roman" w:hAnsi="Times New Roman"/>
          <w:sz w:val="24"/>
        </w:rPr>
      </w:pPr>
      <w:r w:rsidRPr="007C767D">
        <w:rPr>
          <w:rFonts w:ascii="Times New Roman" w:hAnsi="Times New Roman"/>
          <w:sz w:val="24"/>
        </w:rPr>
        <w:t>blame or responsibility for the harm may be inappropriately placed on the child or an unnamed third party.</w:t>
      </w:r>
    </w:p>
    <w:p w14:paraId="47C07219" w14:textId="77777777" w:rsidR="007C767D" w:rsidRPr="007C767D" w:rsidRDefault="00FD2CE2" w:rsidP="007C767D">
      <w:pPr>
        <w:pStyle w:val="ListParagraph"/>
        <w:numPr>
          <w:ilvl w:val="0"/>
          <w:numId w:val="36"/>
        </w:numPr>
        <w:ind w:right="-79" w:hanging="720"/>
        <w:jc w:val="both"/>
        <w:rPr>
          <w:rFonts w:ascii="Times New Roman" w:hAnsi="Times New Roman"/>
          <w:sz w:val="24"/>
        </w:rPr>
      </w:pPr>
      <w:r w:rsidRPr="007C767D">
        <w:rPr>
          <w:rFonts w:ascii="Times New Roman" w:hAnsi="Times New Roman"/>
          <w:sz w:val="24"/>
        </w:rPr>
        <w:t>parents may seek help on matters unrelated to the abuse or its causes (this may be to deflect attention away from the child and his injuries).</w:t>
      </w:r>
    </w:p>
    <w:p w14:paraId="3D7751BD" w14:textId="0E64AFFF" w:rsidR="00CC118E" w:rsidRPr="007C767D" w:rsidRDefault="00FD2CE2" w:rsidP="007C767D">
      <w:pPr>
        <w:pStyle w:val="ListParagraph"/>
        <w:numPr>
          <w:ilvl w:val="0"/>
          <w:numId w:val="36"/>
        </w:numPr>
        <w:ind w:right="-79" w:hanging="720"/>
        <w:jc w:val="both"/>
        <w:rPr>
          <w:rFonts w:ascii="Times New Roman" w:hAnsi="Times New Roman"/>
          <w:sz w:val="24"/>
        </w:rPr>
      </w:pPr>
      <w:r w:rsidRPr="007C767D">
        <w:rPr>
          <w:rFonts w:ascii="Times New Roman" w:hAnsi="Times New Roman"/>
          <w:sz w:val="24"/>
        </w:rPr>
        <w:t>the parents and/or child may go missing.</w:t>
      </w:r>
    </w:p>
    <w:p w14:paraId="2587A172" w14:textId="77777777" w:rsidR="00CC118E" w:rsidRPr="007C767D" w:rsidRDefault="00CC118E">
      <w:pPr>
        <w:ind w:right="-79"/>
      </w:pPr>
    </w:p>
    <w:p w14:paraId="5F494776" w14:textId="77777777" w:rsidR="00CC118E" w:rsidRPr="007C767D" w:rsidRDefault="00FD2CE2">
      <w:pPr>
        <w:keepNext/>
        <w:keepLines/>
        <w:ind w:right="-79"/>
        <w:outlineLvl w:val="0"/>
        <w:rPr>
          <w:b/>
        </w:rPr>
      </w:pPr>
      <w:r w:rsidRPr="007C767D">
        <w:rPr>
          <w:b/>
        </w:rPr>
        <w:t>Physical Abuse</w:t>
      </w:r>
    </w:p>
    <w:p w14:paraId="19476AC9" w14:textId="77777777" w:rsidR="00CC118E" w:rsidRPr="007C767D" w:rsidRDefault="00CC118E">
      <w:pPr>
        <w:keepNext/>
        <w:keepLines/>
        <w:ind w:right="-79"/>
        <w:outlineLvl w:val="0"/>
        <w:rPr>
          <w:b/>
        </w:rPr>
      </w:pPr>
    </w:p>
    <w:p w14:paraId="63D87097" w14:textId="77777777" w:rsidR="00CC118E" w:rsidRPr="007C767D" w:rsidRDefault="00FD2CE2">
      <w:pPr>
        <w:ind w:left="714" w:right="-79" w:hanging="690"/>
      </w:pPr>
      <w:r w:rsidRPr="007C767D">
        <w:t>2.7</w:t>
      </w:r>
      <w:r w:rsidRPr="007C767D">
        <w:tab/>
        <w:t xml:space="preserve">Children receive bumps and bruises </w:t>
      </w:r>
      <w:proofErr w:type="gramStart"/>
      <w:r w:rsidRPr="007C767D">
        <w:t>as a result of</w:t>
      </w:r>
      <w:proofErr w:type="gramEnd"/>
      <w:r w:rsidRPr="007C767D">
        <w:t xml:space="preserve"> the rough and tumble of normal play. Most children will have bruises or other injuries, therefore, from time to time. These will be accidental and can be easily explained.</w:t>
      </w:r>
    </w:p>
    <w:p w14:paraId="01644D51" w14:textId="77777777" w:rsidR="00CC118E" w:rsidRPr="007C767D" w:rsidRDefault="00CC118E">
      <w:pPr>
        <w:ind w:left="714" w:right="-79" w:hanging="690"/>
      </w:pPr>
    </w:p>
    <w:p w14:paraId="7FF6C495" w14:textId="77777777" w:rsidR="00CC118E" w:rsidRPr="007C767D" w:rsidRDefault="00FD2CE2">
      <w:pPr>
        <w:ind w:left="714" w:right="-79" w:hanging="690"/>
      </w:pPr>
      <w:r w:rsidRPr="007C767D">
        <w:t xml:space="preserve">2.8 </w:t>
      </w:r>
      <w:r w:rsidRPr="007C767D">
        <w:tab/>
        <w:t>It is not necessary to establish intent to cause harm to the child to conclude that the child has been subject to abuse. Physical abuse can occur through acts of both commission and/or omission.</w:t>
      </w:r>
    </w:p>
    <w:p w14:paraId="38E0961F" w14:textId="77777777" w:rsidR="00CC118E" w:rsidRPr="007C767D" w:rsidRDefault="00CC118E">
      <w:pPr>
        <w:ind w:left="714" w:right="-79" w:hanging="690"/>
      </w:pPr>
    </w:p>
    <w:p w14:paraId="1AEBEA5F" w14:textId="77777777" w:rsidR="00CC118E" w:rsidRPr="007C767D" w:rsidRDefault="00FD2CE2">
      <w:pPr>
        <w:ind w:left="714" w:right="-79" w:hanging="690"/>
        <w:jc w:val="both"/>
      </w:pPr>
      <w:r w:rsidRPr="007C767D">
        <w:t>2.9</w:t>
      </w:r>
      <w:r w:rsidRPr="007C767D">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678B0072" w14:textId="77777777" w:rsidR="00CC118E" w:rsidRPr="007C767D" w:rsidRDefault="00CC118E">
      <w:pPr>
        <w:ind w:left="714" w:right="-79" w:hanging="690"/>
        <w:jc w:val="both"/>
      </w:pPr>
    </w:p>
    <w:p w14:paraId="5A9D0F9F" w14:textId="77777777" w:rsidR="00CC118E" w:rsidRPr="007C767D" w:rsidRDefault="00FD2CE2">
      <w:pPr>
        <w:ind w:left="714" w:right="63" w:hanging="690"/>
        <w:jc w:val="both"/>
      </w:pPr>
      <w:r w:rsidRPr="007C767D">
        <w:t>2.10</w:t>
      </w:r>
      <w:r w:rsidRPr="007C767D">
        <w:tab/>
        <w:t>If on initial examination the injury is not felt to be compatible with the explanation given or suggest abuse it should be discussed with a senior paediatrician.</w:t>
      </w:r>
    </w:p>
    <w:p w14:paraId="566D2A6A" w14:textId="77777777" w:rsidR="00CC118E" w:rsidRPr="007C767D" w:rsidRDefault="00CC118E">
      <w:pPr>
        <w:ind w:left="714" w:right="63" w:hanging="690"/>
        <w:jc w:val="both"/>
      </w:pPr>
    </w:p>
    <w:p w14:paraId="350114AD" w14:textId="77777777" w:rsidR="00CC118E" w:rsidRPr="007C767D" w:rsidRDefault="00FD2CE2">
      <w:pPr>
        <w:tabs>
          <w:tab w:val="center" w:pos="5852"/>
        </w:tabs>
        <w:ind w:left="714" w:right="63" w:hanging="714"/>
        <w:jc w:val="both"/>
      </w:pPr>
      <w:r w:rsidRPr="007C767D">
        <w:t>2.11    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05830778" w14:textId="77777777" w:rsidR="00CC118E" w:rsidRPr="007C767D" w:rsidRDefault="00CC118E">
      <w:pPr>
        <w:tabs>
          <w:tab w:val="center" w:pos="5852"/>
        </w:tabs>
        <w:ind w:right="63"/>
      </w:pPr>
    </w:p>
    <w:p w14:paraId="0EC2392C" w14:textId="77777777" w:rsidR="00CC118E" w:rsidRPr="007C767D" w:rsidRDefault="00FD2CE2">
      <w:pPr>
        <w:ind w:right="63"/>
        <w:rPr>
          <w:b/>
        </w:rPr>
      </w:pPr>
      <w:r w:rsidRPr="007C767D">
        <w:rPr>
          <w:b/>
        </w:rPr>
        <w:lastRenderedPageBreak/>
        <w:t>Recognition of Physical Abuse</w:t>
      </w:r>
    </w:p>
    <w:p w14:paraId="4C1817C3" w14:textId="77777777" w:rsidR="00CC118E" w:rsidRPr="007C767D" w:rsidRDefault="00CC118E">
      <w:pPr>
        <w:ind w:right="63"/>
        <w:rPr>
          <w:b/>
        </w:rPr>
      </w:pPr>
    </w:p>
    <w:p w14:paraId="53547851" w14:textId="77777777" w:rsidR="00CC118E" w:rsidRPr="007C767D" w:rsidRDefault="00FD2CE2">
      <w:pPr>
        <w:pStyle w:val="ListParagraph"/>
        <w:keepNext/>
        <w:keepLines/>
        <w:numPr>
          <w:ilvl w:val="0"/>
          <w:numId w:val="72"/>
        </w:numPr>
        <w:ind w:right="63" w:hanging="578"/>
        <w:outlineLvl w:val="0"/>
        <w:rPr>
          <w:rFonts w:ascii="Times New Roman" w:hAnsi="Times New Roman"/>
          <w:b/>
          <w:sz w:val="24"/>
        </w:rPr>
      </w:pPr>
      <w:r w:rsidRPr="007C767D">
        <w:rPr>
          <w:rFonts w:ascii="Times New Roman" w:hAnsi="Times New Roman"/>
          <w:b/>
          <w:sz w:val="24"/>
        </w:rPr>
        <w:t xml:space="preserve"> Bruises + Soft Tissue Injuries</w:t>
      </w:r>
    </w:p>
    <w:p w14:paraId="6A98AB84" w14:textId="77777777" w:rsidR="00CC118E" w:rsidRPr="007C767D" w:rsidRDefault="00CC118E">
      <w:pPr>
        <w:keepNext/>
        <w:keepLines/>
        <w:ind w:right="63"/>
        <w:outlineLvl w:val="0"/>
        <w:rPr>
          <w:b/>
        </w:rPr>
      </w:pPr>
    </w:p>
    <w:p w14:paraId="7DF8DCF6" w14:textId="77777777" w:rsidR="00CC118E" w:rsidRPr="007C767D" w:rsidRDefault="00FD2CE2">
      <w:pPr>
        <w:tabs>
          <w:tab w:val="left" w:pos="142"/>
        </w:tabs>
        <w:ind w:left="-567" w:right="63"/>
      </w:pPr>
      <w:r w:rsidRPr="007C767D">
        <w:t>2.12</w:t>
      </w:r>
      <w:r w:rsidRPr="007C767D">
        <w:tab/>
        <w:t xml:space="preserve">Common sites for accidental bruising depend on the developmental stage of the </w:t>
      </w:r>
      <w:r w:rsidRPr="007C767D">
        <w:tab/>
        <w:t>child. They include:</w:t>
      </w:r>
    </w:p>
    <w:p w14:paraId="4F41CCCA" w14:textId="77777777" w:rsidR="00CC118E" w:rsidRPr="007C767D" w:rsidRDefault="00CC118E">
      <w:pPr>
        <w:tabs>
          <w:tab w:val="left" w:pos="709"/>
        </w:tabs>
        <w:ind w:left="-567" w:right="63"/>
      </w:pPr>
    </w:p>
    <w:p w14:paraId="2A5A524D" w14:textId="77777777" w:rsidR="00CC118E" w:rsidRPr="007C767D" w:rsidRDefault="00FD2CE2">
      <w:pPr>
        <w:pStyle w:val="ListParagraph"/>
        <w:numPr>
          <w:ilvl w:val="0"/>
          <w:numId w:val="37"/>
        </w:numPr>
        <w:ind w:right="63" w:hanging="578"/>
        <w:rPr>
          <w:rFonts w:ascii="Times New Roman" w:hAnsi="Times New Roman"/>
          <w:noProof/>
          <w:sz w:val="24"/>
        </w:rPr>
      </w:pPr>
      <w:r w:rsidRPr="007C767D">
        <w:rPr>
          <w:rFonts w:ascii="Times New Roman" w:hAnsi="Times New Roman"/>
          <w:sz w:val="24"/>
        </w:rPr>
        <w:t xml:space="preserve">forehead </w:t>
      </w:r>
    </w:p>
    <w:p w14:paraId="6614238B" w14:textId="77777777" w:rsidR="00CC118E" w:rsidRPr="007C767D" w:rsidRDefault="00FD2CE2">
      <w:pPr>
        <w:pStyle w:val="ListParagraph"/>
        <w:numPr>
          <w:ilvl w:val="0"/>
          <w:numId w:val="37"/>
        </w:numPr>
        <w:ind w:right="63" w:hanging="578"/>
        <w:rPr>
          <w:rFonts w:ascii="Times New Roman" w:hAnsi="Times New Roman"/>
          <w:sz w:val="24"/>
        </w:rPr>
      </w:pPr>
      <w:r w:rsidRPr="007C767D">
        <w:rPr>
          <w:rFonts w:ascii="Times New Roman" w:hAnsi="Times New Roman"/>
          <w:sz w:val="24"/>
        </w:rPr>
        <w:t>crown of head</w:t>
      </w:r>
    </w:p>
    <w:p w14:paraId="2DA487F4" w14:textId="77777777" w:rsidR="00CC118E" w:rsidRPr="007C767D" w:rsidRDefault="00FD2CE2">
      <w:pPr>
        <w:pStyle w:val="ListParagraph"/>
        <w:numPr>
          <w:ilvl w:val="0"/>
          <w:numId w:val="37"/>
        </w:numPr>
        <w:ind w:right="63" w:hanging="578"/>
        <w:rPr>
          <w:rFonts w:ascii="Times New Roman" w:hAnsi="Times New Roman"/>
          <w:sz w:val="24"/>
        </w:rPr>
      </w:pPr>
      <w:r w:rsidRPr="007C767D">
        <w:rPr>
          <w:rFonts w:ascii="Times New Roman" w:hAnsi="Times New Roman"/>
          <w:sz w:val="24"/>
        </w:rPr>
        <w:t>bony spinal protuberances</w:t>
      </w:r>
    </w:p>
    <w:p w14:paraId="1C006A2B" w14:textId="77777777" w:rsidR="00CC118E" w:rsidRPr="007C767D" w:rsidRDefault="00FD2CE2">
      <w:pPr>
        <w:pStyle w:val="ListParagraph"/>
        <w:numPr>
          <w:ilvl w:val="0"/>
          <w:numId w:val="37"/>
        </w:numPr>
        <w:ind w:right="63" w:hanging="578"/>
        <w:rPr>
          <w:rFonts w:ascii="Times New Roman" w:hAnsi="Times New Roman"/>
          <w:sz w:val="24"/>
        </w:rPr>
      </w:pPr>
      <w:r w:rsidRPr="007C767D">
        <w:rPr>
          <w:rFonts w:ascii="Times New Roman" w:hAnsi="Times New Roman"/>
          <w:sz w:val="24"/>
        </w:rPr>
        <w:t>elbows and below</w:t>
      </w:r>
    </w:p>
    <w:p w14:paraId="56F5B4E2" w14:textId="77777777" w:rsidR="00CC118E" w:rsidRPr="007C767D" w:rsidRDefault="00FD2CE2">
      <w:pPr>
        <w:pStyle w:val="ListParagraph"/>
        <w:numPr>
          <w:ilvl w:val="0"/>
          <w:numId w:val="37"/>
        </w:numPr>
        <w:ind w:right="63" w:hanging="578"/>
        <w:rPr>
          <w:rFonts w:ascii="Times New Roman" w:hAnsi="Times New Roman"/>
          <w:sz w:val="24"/>
        </w:rPr>
      </w:pPr>
      <w:r w:rsidRPr="007C767D">
        <w:rPr>
          <w:rFonts w:ascii="Times New Roman" w:hAnsi="Times New Roman"/>
          <w:sz w:val="24"/>
        </w:rPr>
        <w:t>hips</w:t>
      </w:r>
    </w:p>
    <w:p w14:paraId="2B2923F6" w14:textId="77777777" w:rsidR="00CC118E" w:rsidRPr="007C767D" w:rsidRDefault="00FD2CE2">
      <w:pPr>
        <w:pStyle w:val="ListParagraph"/>
        <w:numPr>
          <w:ilvl w:val="0"/>
          <w:numId w:val="37"/>
        </w:numPr>
        <w:ind w:right="63" w:hanging="578"/>
        <w:rPr>
          <w:rFonts w:ascii="Times New Roman" w:hAnsi="Times New Roman"/>
          <w:sz w:val="24"/>
        </w:rPr>
      </w:pPr>
      <w:r w:rsidRPr="007C767D">
        <w:rPr>
          <w:rFonts w:ascii="Times New Roman" w:hAnsi="Times New Roman"/>
          <w:sz w:val="24"/>
        </w:rPr>
        <w:t>hands</w:t>
      </w:r>
    </w:p>
    <w:p w14:paraId="64555062" w14:textId="77777777" w:rsidR="00CC118E" w:rsidRPr="007C767D" w:rsidRDefault="00FD2CE2">
      <w:pPr>
        <w:pStyle w:val="ListParagraph"/>
        <w:numPr>
          <w:ilvl w:val="0"/>
          <w:numId w:val="37"/>
        </w:numPr>
        <w:ind w:right="63" w:hanging="578"/>
        <w:rPr>
          <w:rFonts w:ascii="Times New Roman" w:hAnsi="Times New Roman"/>
          <w:sz w:val="24"/>
        </w:rPr>
      </w:pPr>
      <w:r w:rsidRPr="007C767D">
        <w:rPr>
          <w:rFonts w:ascii="Times New Roman" w:hAnsi="Times New Roman"/>
          <w:sz w:val="24"/>
        </w:rPr>
        <w:t>shins</w:t>
      </w:r>
    </w:p>
    <w:p w14:paraId="37F9AC66" w14:textId="77777777" w:rsidR="00CC118E" w:rsidRPr="007C767D" w:rsidRDefault="00CC118E">
      <w:pPr>
        <w:pStyle w:val="ListParagraph"/>
        <w:ind w:right="63" w:hanging="578"/>
        <w:rPr>
          <w:rFonts w:ascii="Times New Roman" w:hAnsi="Times New Roman"/>
          <w:sz w:val="24"/>
        </w:rPr>
      </w:pPr>
    </w:p>
    <w:p w14:paraId="00579502" w14:textId="77777777" w:rsidR="00CC118E" w:rsidRPr="007C767D" w:rsidRDefault="00FD2CE2">
      <w:pPr>
        <w:tabs>
          <w:tab w:val="left" w:pos="0"/>
          <w:tab w:val="left" w:pos="709"/>
          <w:tab w:val="center" w:pos="5201"/>
        </w:tabs>
        <w:ind w:left="-567" w:right="63"/>
      </w:pPr>
      <w:proofErr w:type="gramStart"/>
      <w:r w:rsidRPr="007C767D">
        <w:t xml:space="preserve">2.13  </w:t>
      </w:r>
      <w:r w:rsidRPr="007C767D">
        <w:tab/>
      </w:r>
      <w:proofErr w:type="gramEnd"/>
      <w:r w:rsidRPr="007C767D">
        <w:tab/>
        <w:t>Less common sites for accidental bruising include:</w:t>
      </w:r>
    </w:p>
    <w:p w14:paraId="3AFC19EF" w14:textId="77777777" w:rsidR="00CC118E" w:rsidRPr="007C767D" w:rsidRDefault="00CC118E">
      <w:pPr>
        <w:tabs>
          <w:tab w:val="center" w:pos="5201"/>
        </w:tabs>
        <w:ind w:right="63" w:hanging="578"/>
      </w:pPr>
    </w:p>
    <w:p w14:paraId="747BC61B" w14:textId="77777777" w:rsidR="00CC118E" w:rsidRPr="007C767D" w:rsidRDefault="00FD2CE2">
      <w:pPr>
        <w:pStyle w:val="ListParagraph"/>
        <w:numPr>
          <w:ilvl w:val="0"/>
          <w:numId w:val="38"/>
        </w:numPr>
        <w:ind w:right="63" w:hanging="578"/>
        <w:rPr>
          <w:rFonts w:ascii="Times New Roman" w:hAnsi="Times New Roman"/>
          <w:sz w:val="24"/>
        </w:rPr>
      </w:pPr>
      <w:r w:rsidRPr="007C767D">
        <w:rPr>
          <w:rFonts w:ascii="Times New Roman" w:hAnsi="Times New Roman"/>
          <w:sz w:val="24"/>
        </w:rPr>
        <w:t>Eyes</w:t>
      </w:r>
    </w:p>
    <w:p w14:paraId="4B6BF1B2" w14:textId="77777777" w:rsidR="00CC118E" w:rsidRPr="007C767D" w:rsidRDefault="00FD2CE2">
      <w:pPr>
        <w:pStyle w:val="ListParagraph"/>
        <w:numPr>
          <w:ilvl w:val="0"/>
          <w:numId w:val="38"/>
        </w:numPr>
        <w:ind w:right="63" w:hanging="578"/>
        <w:rPr>
          <w:rFonts w:ascii="Times New Roman" w:hAnsi="Times New Roman"/>
          <w:sz w:val="24"/>
        </w:rPr>
      </w:pPr>
      <w:r w:rsidRPr="007C767D">
        <w:rPr>
          <w:rFonts w:ascii="Times New Roman" w:hAnsi="Times New Roman"/>
          <w:sz w:val="24"/>
        </w:rPr>
        <w:t>Ears</w:t>
      </w:r>
    </w:p>
    <w:p w14:paraId="0724051F" w14:textId="77777777" w:rsidR="00CC118E" w:rsidRPr="007C767D" w:rsidRDefault="00FD2CE2">
      <w:pPr>
        <w:pStyle w:val="ListParagraph"/>
        <w:numPr>
          <w:ilvl w:val="0"/>
          <w:numId w:val="38"/>
        </w:numPr>
        <w:ind w:right="63" w:hanging="578"/>
        <w:rPr>
          <w:rFonts w:ascii="Times New Roman" w:hAnsi="Times New Roman"/>
          <w:sz w:val="24"/>
        </w:rPr>
      </w:pPr>
      <w:r w:rsidRPr="007C767D">
        <w:rPr>
          <w:rFonts w:ascii="Times New Roman" w:hAnsi="Times New Roman"/>
          <w:sz w:val="24"/>
        </w:rPr>
        <w:t>Cheeks</w:t>
      </w:r>
    </w:p>
    <w:p w14:paraId="0BE5265F" w14:textId="77777777" w:rsidR="00CC118E" w:rsidRPr="007C767D" w:rsidRDefault="00FD2CE2">
      <w:pPr>
        <w:pStyle w:val="ListParagraph"/>
        <w:numPr>
          <w:ilvl w:val="0"/>
          <w:numId w:val="38"/>
        </w:numPr>
        <w:ind w:right="63" w:hanging="578"/>
        <w:rPr>
          <w:rFonts w:ascii="Times New Roman" w:hAnsi="Times New Roman"/>
          <w:sz w:val="24"/>
        </w:rPr>
      </w:pPr>
      <w:r w:rsidRPr="007C767D">
        <w:rPr>
          <w:rFonts w:ascii="Times New Roman" w:hAnsi="Times New Roman"/>
          <w:sz w:val="24"/>
        </w:rPr>
        <w:t>Mouth</w:t>
      </w:r>
    </w:p>
    <w:p w14:paraId="70FDAF26" w14:textId="77777777" w:rsidR="00CC118E" w:rsidRPr="007C767D" w:rsidRDefault="00FD2CE2">
      <w:pPr>
        <w:pStyle w:val="ListParagraph"/>
        <w:numPr>
          <w:ilvl w:val="0"/>
          <w:numId w:val="38"/>
        </w:numPr>
        <w:ind w:right="63" w:hanging="578"/>
        <w:rPr>
          <w:rFonts w:ascii="Times New Roman" w:hAnsi="Times New Roman"/>
          <w:sz w:val="24"/>
        </w:rPr>
      </w:pPr>
      <w:r w:rsidRPr="007C767D">
        <w:rPr>
          <w:rFonts w:ascii="Times New Roman" w:hAnsi="Times New Roman"/>
          <w:sz w:val="24"/>
        </w:rPr>
        <w:t>Neck</w:t>
      </w:r>
    </w:p>
    <w:p w14:paraId="4F353E30" w14:textId="77777777" w:rsidR="00CC118E" w:rsidRPr="007C767D" w:rsidRDefault="00FD2CE2">
      <w:pPr>
        <w:pStyle w:val="ListParagraph"/>
        <w:numPr>
          <w:ilvl w:val="0"/>
          <w:numId w:val="38"/>
        </w:numPr>
        <w:ind w:right="63" w:hanging="578"/>
        <w:rPr>
          <w:rFonts w:ascii="Times New Roman" w:hAnsi="Times New Roman"/>
          <w:sz w:val="24"/>
        </w:rPr>
      </w:pPr>
      <w:r w:rsidRPr="007C767D">
        <w:rPr>
          <w:rFonts w:ascii="Times New Roman" w:hAnsi="Times New Roman"/>
          <w:sz w:val="24"/>
        </w:rPr>
        <w:t>Shoulders</w:t>
      </w:r>
    </w:p>
    <w:p w14:paraId="489F9B2B" w14:textId="77777777" w:rsidR="00CC118E" w:rsidRPr="007C767D" w:rsidRDefault="00FD2CE2">
      <w:pPr>
        <w:pStyle w:val="ListParagraph"/>
        <w:numPr>
          <w:ilvl w:val="0"/>
          <w:numId w:val="38"/>
        </w:numPr>
        <w:ind w:right="63" w:hanging="578"/>
        <w:rPr>
          <w:rFonts w:ascii="Times New Roman" w:hAnsi="Times New Roman"/>
          <w:sz w:val="24"/>
        </w:rPr>
      </w:pPr>
      <w:r w:rsidRPr="007C767D">
        <w:rPr>
          <w:rFonts w:ascii="Times New Roman" w:hAnsi="Times New Roman"/>
          <w:sz w:val="24"/>
        </w:rPr>
        <w:t>Chest</w:t>
      </w:r>
    </w:p>
    <w:p w14:paraId="2E109165" w14:textId="77777777" w:rsidR="00CC118E" w:rsidRPr="007C767D" w:rsidRDefault="00FD2CE2">
      <w:pPr>
        <w:pStyle w:val="ListParagraph"/>
        <w:numPr>
          <w:ilvl w:val="0"/>
          <w:numId w:val="38"/>
        </w:numPr>
        <w:ind w:right="63" w:hanging="578"/>
        <w:rPr>
          <w:rFonts w:ascii="Times New Roman" w:hAnsi="Times New Roman"/>
          <w:sz w:val="24"/>
        </w:rPr>
      </w:pPr>
      <w:r w:rsidRPr="007C767D">
        <w:rPr>
          <w:rFonts w:ascii="Times New Roman" w:hAnsi="Times New Roman"/>
          <w:sz w:val="24"/>
        </w:rPr>
        <w:t>Upper and Inner Arms</w:t>
      </w:r>
    </w:p>
    <w:p w14:paraId="4CA6A230" w14:textId="77777777" w:rsidR="00CC118E" w:rsidRPr="007C767D" w:rsidRDefault="00FD2CE2">
      <w:pPr>
        <w:pStyle w:val="ListParagraph"/>
        <w:numPr>
          <w:ilvl w:val="0"/>
          <w:numId w:val="38"/>
        </w:numPr>
        <w:spacing w:line="276" w:lineRule="auto"/>
        <w:ind w:right="63" w:hanging="578"/>
        <w:rPr>
          <w:rFonts w:ascii="Times New Roman" w:hAnsi="Times New Roman"/>
          <w:sz w:val="24"/>
        </w:rPr>
      </w:pPr>
      <w:r w:rsidRPr="007C767D">
        <w:rPr>
          <w:rFonts w:ascii="Times New Roman" w:hAnsi="Times New Roman"/>
          <w:sz w:val="24"/>
        </w:rPr>
        <w:t>Stomach</w:t>
      </w:r>
    </w:p>
    <w:p w14:paraId="2FA8E4C1" w14:textId="77777777" w:rsidR="00CC118E" w:rsidRPr="007C767D" w:rsidRDefault="00FD2CE2">
      <w:pPr>
        <w:pStyle w:val="ListParagraph"/>
        <w:numPr>
          <w:ilvl w:val="0"/>
          <w:numId w:val="38"/>
        </w:numPr>
        <w:spacing w:line="276" w:lineRule="auto"/>
        <w:ind w:right="63" w:hanging="578"/>
        <w:rPr>
          <w:rFonts w:ascii="Times New Roman" w:hAnsi="Times New Roman"/>
          <w:sz w:val="24"/>
        </w:rPr>
      </w:pPr>
      <w:r w:rsidRPr="007C767D">
        <w:rPr>
          <w:rFonts w:ascii="Times New Roman" w:hAnsi="Times New Roman"/>
          <w:sz w:val="24"/>
        </w:rPr>
        <w:t>Genitals</w:t>
      </w:r>
    </w:p>
    <w:p w14:paraId="7D5C875E" w14:textId="77777777" w:rsidR="00CC118E" w:rsidRPr="007C767D" w:rsidRDefault="00FD2CE2">
      <w:pPr>
        <w:pStyle w:val="ListParagraph"/>
        <w:numPr>
          <w:ilvl w:val="0"/>
          <w:numId w:val="38"/>
        </w:numPr>
        <w:spacing w:line="276" w:lineRule="auto"/>
        <w:ind w:right="63" w:hanging="602"/>
        <w:rPr>
          <w:rFonts w:ascii="Times New Roman" w:hAnsi="Times New Roman"/>
          <w:sz w:val="24"/>
        </w:rPr>
      </w:pPr>
      <w:r w:rsidRPr="007C767D">
        <w:rPr>
          <w:rFonts w:ascii="Times New Roman" w:hAnsi="Times New Roman"/>
          <w:sz w:val="24"/>
        </w:rPr>
        <w:t>Upper and Inner Thighs</w:t>
      </w:r>
    </w:p>
    <w:p w14:paraId="61C21762" w14:textId="77777777" w:rsidR="00CC118E" w:rsidRPr="007C767D" w:rsidRDefault="00FD2CE2">
      <w:pPr>
        <w:pStyle w:val="ListParagraph"/>
        <w:numPr>
          <w:ilvl w:val="0"/>
          <w:numId w:val="38"/>
        </w:numPr>
        <w:spacing w:line="276" w:lineRule="auto"/>
        <w:ind w:right="63" w:hanging="602"/>
        <w:rPr>
          <w:rFonts w:ascii="Times New Roman" w:hAnsi="Times New Roman"/>
          <w:sz w:val="24"/>
        </w:rPr>
      </w:pPr>
      <w:r w:rsidRPr="007C767D">
        <w:rPr>
          <w:rFonts w:ascii="Times New Roman" w:hAnsi="Times New Roman"/>
          <w:sz w:val="24"/>
        </w:rPr>
        <w:t>Lower Back and Buttocks</w:t>
      </w:r>
    </w:p>
    <w:p w14:paraId="6E07FCB7" w14:textId="77777777" w:rsidR="00CC118E" w:rsidRPr="007C767D" w:rsidRDefault="00FD2CE2">
      <w:pPr>
        <w:pStyle w:val="ListParagraph"/>
        <w:numPr>
          <w:ilvl w:val="0"/>
          <w:numId w:val="38"/>
        </w:numPr>
        <w:spacing w:line="276" w:lineRule="auto"/>
        <w:ind w:right="63" w:hanging="602"/>
        <w:rPr>
          <w:rFonts w:ascii="Times New Roman" w:hAnsi="Times New Roman"/>
          <w:sz w:val="24"/>
        </w:rPr>
      </w:pPr>
      <w:r w:rsidRPr="007C767D">
        <w:rPr>
          <w:rFonts w:ascii="Times New Roman" w:hAnsi="Times New Roman"/>
          <w:sz w:val="24"/>
        </w:rPr>
        <w:t>Upper Lip and Frenulum</w:t>
      </w:r>
    </w:p>
    <w:p w14:paraId="688B3B3E" w14:textId="7E1208DE" w:rsidR="00CC118E" w:rsidRPr="00AE5295" w:rsidRDefault="00FD2CE2" w:rsidP="00AE5295">
      <w:pPr>
        <w:pStyle w:val="ListParagraph"/>
        <w:numPr>
          <w:ilvl w:val="0"/>
          <w:numId w:val="38"/>
        </w:numPr>
        <w:spacing w:line="276" w:lineRule="auto"/>
        <w:ind w:right="63" w:hanging="602"/>
        <w:rPr>
          <w:rFonts w:ascii="Times New Roman" w:hAnsi="Times New Roman"/>
          <w:sz w:val="24"/>
        </w:rPr>
      </w:pPr>
      <w:r w:rsidRPr="007C767D">
        <w:rPr>
          <w:rFonts w:ascii="Times New Roman" w:hAnsi="Times New Roman"/>
          <w:sz w:val="24"/>
        </w:rPr>
        <w:t>Back of the Hands.</w:t>
      </w:r>
    </w:p>
    <w:p w14:paraId="406CAD4A" w14:textId="77777777" w:rsidR="00CC118E" w:rsidRPr="007C767D" w:rsidRDefault="00CC118E">
      <w:pPr>
        <w:pStyle w:val="ListParagraph"/>
        <w:ind w:left="744" w:right="63"/>
        <w:rPr>
          <w:rFonts w:ascii="Times New Roman" w:hAnsi="Times New Roman"/>
          <w:sz w:val="24"/>
        </w:rPr>
      </w:pPr>
    </w:p>
    <w:p w14:paraId="2440BBB6" w14:textId="77777777" w:rsidR="00CC118E" w:rsidRPr="007C767D" w:rsidRDefault="00FD2CE2">
      <w:pPr>
        <w:tabs>
          <w:tab w:val="center" w:pos="4121"/>
        </w:tabs>
        <w:ind w:right="63" w:hanging="602"/>
        <w:rPr>
          <w:b/>
        </w:rPr>
      </w:pPr>
      <w:r w:rsidRPr="007C767D">
        <w:t xml:space="preserve">2.14      </w:t>
      </w:r>
      <w:proofErr w:type="gramStart"/>
      <w:r w:rsidRPr="007C767D">
        <w:rPr>
          <w:b/>
        </w:rPr>
        <w:t>Non-accidental</w:t>
      </w:r>
      <w:proofErr w:type="gramEnd"/>
      <w:r w:rsidRPr="007C767D">
        <w:rPr>
          <w:b/>
        </w:rPr>
        <w:t xml:space="preserve"> bruises may be:</w:t>
      </w:r>
    </w:p>
    <w:p w14:paraId="626E0810" w14:textId="77777777" w:rsidR="00CC118E" w:rsidRPr="007C767D" w:rsidRDefault="00CC118E">
      <w:pPr>
        <w:tabs>
          <w:tab w:val="center" w:pos="4121"/>
        </w:tabs>
        <w:ind w:right="63" w:hanging="602"/>
        <w:rPr>
          <w:b/>
        </w:rPr>
      </w:pPr>
    </w:p>
    <w:p w14:paraId="32382A93" w14:textId="77777777" w:rsidR="00CC118E" w:rsidRPr="007C767D" w:rsidRDefault="00FD2CE2">
      <w:pPr>
        <w:pStyle w:val="ListParagraph"/>
        <w:numPr>
          <w:ilvl w:val="0"/>
          <w:numId w:val="39"/>
        </w:numPr>
        <w:ind w:right="63" w:hanging="602"/>
        <w:jc w:val="both"/>
        <w:rPr>
          <w:rFonts w:ascii="Times New Roman" w:hAnsi="Times New Roman"/>
          <w:noProof/>
          <w:sz w:val="24"/>
        </w:rPr>
      </w:pPr>
      <w:r w:rsidRPr="007C767D">
        <w:rPr>
          <w:rFonts w:ascii="Times New Roman" w:hAnsi="Times New Roman"/>
          <w:sz w:val="24"/>
        </w:rPr>
        <w:t xml:space="preserve">frequent </w:t>
      </w:r>
    </w:p>
    <w:p w14:paraId="2FC61E4C" w14:textId="77777777" w:rsidR="00CC118E" w:rsidRPr="007C767D" w:rsidRDefault="00FD2CE2">
      <w:pPr>
        <w:pStyle w:val="ListParagraph"/>
        <w:numPr>
          <w:ilvl w:val="0"/>
          <w:numId w:val="39"/>
        </w:numPr>
        <w:tabs>
          <w:tab w:val="left" w:pos="8759"/>
        </w:tabs>
        <w:ind w:right="63" w:hanging="602"/>
        <w:jc w:val="both"/>
        <w:rPr>
          <w:rFonts w:ascii="Times New Roman" w:hAnsi="Times New Roman"/>
          <w:sz w:val="24"/>
        </w:rPr>
      </w:pPr>
      <w:r w:rsidRPr="007C767D">
        <w:rPr>
          <w:rFonts w:ascii="Times New Roman" w:hAnsi="Times New Roman"/>
          <w:sz w:val="24"/>
        </w:rPr>
        <w:t xml:space="preserve">patterned, e.g. finger and thumb </w:t>
      </w:r>
      <w:proofErr w:type="gramStart"/>
      <w:r w:rsidRPr="007C767D">
        <w:rPr>
          <w:rFonts w:ascii="Times New Roman" w:hAnsi="Times New Roman"/>
          <w:sz w:val="24"/>
        </w:rPr>
        <w:t>marks</w:t>
      </w:r>
      <w:proofErr w:type="gramEnd"/>
    </w:p>
    <w:p w14:paraId="5E851BBB" w14:textId="77777777" w:rsidR="00CC118E" w:rsidRPr="007C767D" w:rsidRDefault="00FD2CE2">
      <w:pPr>
        <w:pStyle w:val="ListParagraph"/>
        <w:numPr>
          <w:ilvl w:val="0"/>
          <w:numId w:val="39"/>
        </w:numPr>
        <w:tabs>
          <w:tab w:val="left" w:pos="8759"/>
        </w:tabs>
        <w:ind w:right="63" w:hanging="602"/>
        <w:jc w:val="both"/>
        <w:rPr>
          <w:rFonts w:ascii="Times New Roman" w:hAnsi="Times New Roman"/>
          <w:sz w:val="24"/>
        </w:rPr>
      </w:pPr>
      <w:r w:rsidRPr="007C767D">
        <w:rPr>
          <w:rFonts w:ascii="Times New Roman" w:hAnsi="Times New Roman"/>
          <w:sz w:val="24"/>
        </w:rPr>
        <w:t>in unusual positions, (note developmental level and activity of the child).</w:t>
      </w:r>
    </w:p>
    <w:p w14:paraId="3385B1C5" w14:textId="77777777" w:rsidR="00CC118E" w:rsidRPr="007C767D" w:rsidRDefault="00CC118E">
      <w:pPr>
        <w:pStyle w:val="ListParagraph"/>
        <w:tabs>
          <w:tab w:val="left" w:pos="8759"/>
        </w:tabs>
        <w:ind w:left="744" w:right="63"/>
        <w:jc w:val="both"/>
        <w:rPr>
          <w:rFonts w:ascii="Times New Roman" w:hAnsi="Times New Roman"/>
          <w:sz w:val="24"/>
        </w:rPr>
      </w:pPr>
    </w:p>
    <w:p w14:paraId="2B01AE6E" w14:textId="77777777" w:rsidR="00CC118E" w:rsidRPr="007C767D" w:rsidRDefault="00FD2CE2">
      <w:pPr>
        <w:tabs>
          <w:tab w:val="left" w:pos="8759"/>
        </w:tabs>
        <w:ind w:left="142" w:right="63"/>
        <w:jc w:val="both"/>
      </w:pPr>
      <w:r w:rsidRPr="007C767D">
        <w:t xml:space="preserve">Research on aging of bruises (from photographs) has shown that it is impossible to accurately age bruises although it can be concluded that a bruise with a yellow colour is more than 18 hours old. Tender or swollen bruises are more likely to be fresh. It is not possible to conclude </w:t>
      </w:r>
      <w:proofErr w:type="gramStart"/>
      <w:r w:rsidRPr="007C767D">
        <w:t>definitely that</w:t>
      </w:r>
      <w:proofErr w:type="gramEnd"/>
      <w:r w:rsidRPr="007C767D">
        <w:t xml:space="preserve"> bruises of different colours were sustained at different times. </w:t>
      </w:r>
    </w:p>
    <w:p w14:paraId="7A8D7FF5" w14:textId="77777777" w:rsidR="00CC118E" w:rsidRPr="007C767D" w:rsidRDefault="00CC118E">
      <w:pPr>
        <w:tabs>
          <w:tab w:val="left" w:pos="8759"/>
        </w:tabs>
        <w:ind w:left="384" w:right="63"/>
      </w:pPr>
    </w:p>
    <w:p w14:paraId="2172DD95" w14:textId="77777777" w:rsidR="00CC118E" w:rsidRPr="007C767D" w:rsidRDefault="00FD2CE2">
      <w:pPr>
        <w:tabs>
          <w:tab w:val="left" w:pos="8759"/>
        </w:tabs>
        <w:ind w:left="384" w:right="63" w:hanging="384"/>
        <w:rPr>
          <w:b/>
        </w:rPr>
      </w:pPr>
      <w:r w:rsidRPr="007C767D">
        <w:rPr>
          <w:b/>
        </w:rPr>
        <w:t>The following should give rise to concern e.g.</w:t>
      </w:r>
    </w:p>
    <w:p w14:paraId="4EAB4F1B" w14:textId="77777777" w:rsidR="00CC118E" w:rsidRPr="007C767D" w:rsidRDefault="00CC118E">
      <w:pPr>
        <w:tabs>
          <w:tab w:val="left" w:pos="8759"/>
        </w:tabs>
        <w:ind w:left="384" w:right="63" w:hanging="384"/>
        <w:rPr>
          <w:b/>
        </w:rPr>
      </w:pPr>
    </w:p>
    <w:p w14:paraId="21FDFFC3" w14:textId="56C09AE2" w:rsidR="00CC118E" w:rsidRPr="00AE5295" w:rsidRDefault="00FD2CE2" w:rsidP="00AE5295">
      <w:pPr>
        <w:pStyle w:val="ListParagraph"/>
        <w:numPr>
          <w:ilvl w:val="0"/>
          <w:numId w:val="40"/>
        </w:numPr>
        <w:tabs>
          <w:tab w:val="left" w:pos="8759"/>
        </w:tabs>
        <w:ind w:left="384" w:right="63" w:hanging="384"/>
        <w:jc w:val="both"/>
        <w:rPr>
          <w:rFonts w:ascii="Times New Roman" w:hAnsi="Times New Roman"/>
          <w:sz w:val="24"/>
        </w:rPr>
      </w:pPr>
      <w:r w:rsidRPr="007C767D">
        <w:rPr>
          <w:rFonts w:ascii="Times New Roman" w:hAnsi="Times New Roman"/>
          <w:sz w:val="24"/>
        </w:rPr>
        <w:t>bruising in a non-mobile child, in the absence</w:t>
      </w:r>
      <w:r w:rsidRPr="00E72CAD">
        <w:rPr>
          <w:rFonts w:ascii="Times New Roman" w:hAnsi="Times New Roman"/>
          <w:sz w:val="24"/>
        </w:rPr>
        <w:t xml:space="preserve"> of an adequate explanation,</w:t>
      </w:r>
    </w:p>
    <w:p w14:paraId="68339BA6" w14:textId="77777777" w:rsidR="007C767D" w:rsidRDefault="00FD2CE2" w:rsidP="007C767D">
      <w:pPr>
        <w:pStyle w:val="ListParagraph"/>
        <w:numPr>
          <w:ilvl w:val="0"/>
          <w:numId w:val="40"/>
        </w:numPr>
        <w:tabs>
          <w:tab w:val="left" w:pos="8759"/>
        </w:tabs>
        <w:ind w:left="384" w:right="63" w:hanging="384"/>
        <w:jc w:val="both"/>
        <w:rPr>
          <w:rFonts w:ascii="Times New Roman" w:hAnsi="Times New Roman"/>
          <w:sz w:val="24"/>
        </w:rPr>
      </w:pPr>
      <w:r w:rsidRPr="00E72CAD">
        <w:rPr>
          <w:rFonts w:ascii="Times New Roman" w:hAnsi="Times New Roman"/>
          <w:sz w:val="24"/>
        </w:rPr>
        <w:t>bruises other than at the common sites of accidental injury for a child of that developmental stage,</w:t>
      </w:r>
    </w:p>
    <w:p w14:paraId="1EE72159" w14:textId="77777777" w:rsidR="007C767D" w:rsidRDefault="007C767D" w:rsidP="007C767D">
      <w:pPr>
        <w:pStyle w:val="ListParagraph"/>
      </w:pPr>
    </w:p>
    <w:p w14:paraId="265AD4CB" w14:textId="77777777" w:rsidR="007C767D" w:rsidRPr="007C767D" w:rsidRDefault="00FD2CE2" w:rsidP="007C767D">
      <w:pPr>
        <w:pStyle w:val="ListParagraph"/>
        <w:numPr>
          <w:ilvl w:val="0"/>
          <w:numId w:val="40"/>
        </w:numPr>
        <w:tabs>
          <w:tab w:val="left" w:pos="8759"/>
        </w:tabs>
        <w:ind w:left="384" w:right="63" w:hanging="384"/>
        <w:jc w:val="both"/>
        <w:rPr>
          <w:rFonts w:ascii="Times New Roman" w:hAnsi="Times New Roman"/>
          <w:sz w:val="24"/>
        </w:rPr>
      </w:pPr>
      <w:r w:rsidRPr="007C767D">
        <w:rPr>
          <w:rFonts w:ascii="Times New Roman" w:hAnsi="Times New Roman"/>
          <w:sz w:val="24"/>
        </w:rPr>
        <w:t xml:space="preserve">facial bruising, particularly around the eyes, cheeks, </w:t>
      </w:r>
      <w:proofErr w:type="gramStart"/>
      <w:r w:rsidRPr="007C767D">
        <w:rPr>
          <w:rFonts w:ascii="Times New Roman" w:hAnsi="Times New Roman"/>
          <w:sz w:val="24"/>
        </w:rPr>
        <w:t>mouth</w:t>
      </w:r>
      <w:proofErr w:type="gramEnd"/>
      <w:r w:rsidRPr="007C767D">
        <w:rPr>
          <w:rFonts w:ascii="Times New Roman" w:hAnsi="Times New Roman"/>
          <w:sz w:val="24"/>
        </w:rPr>
        <w:t xml:space="preserve"> or ears, especially in very young children.</w:t>
      </w:r>
    </w:p>
    <w:p w14:paraId="05A235F5" w14:textId="77777777" w:rsidR="007C767D" w:rsidRPr="007C767D" w:rsidRDefault="007C767D" w:rsidP="007C767D">
      <w:pPr>
        <w:pStyle w:val="ListParagraph"/>
        <w:rPr>
          <w:rFonts w:ascii="Times New Roman" w:hAnsi="Times New Roman"/>
          <w:sz w:val="24"/>
        </w:rPr>
      </w:pPr>
    </w:p>
    <w:p w14:paraId="68D77B41" w14:textId="77777777" w:rsidR="007C767D" w:rsidRPr="007C767D" w:rsidRDefault="00FD2CE2" w:rsidP="007C767D">
      <w:pPr>
        <w:pStyle w:val="ListParagraph"/>
        <w:numPr>
          <w:ilvl w:val="0"/>
          <w:numId w:val="40"/>
        </w:numPr>
        <w:tabs>
          <w:tab w:val="left" w:pos="8759"/>
        </w:tabs>
        <w:ind w:left="384" w:right="63" w:hanging="384"/>
        <w:jc w:val="both"/>
        <w:rPr>
          <w:rFonts w:ascii="Times New Roman" w:hAnsi="Times New Roman"/>
          <w:sz w:val="24"/>
        </w:rPr>
      </w:pPr>
      <w:r w:rsidRPr="007C767D">
        <w:rPr>
          <w:rFonts w:ascii="Times New Roman" w:hAnsi="Times New Roman"/>
          <w:sz w:val="24"/>
        </w:rPr>
        <w:t xml:space="preserve">soft tissue bruising, on e.g. cheeks, </w:t>
      </w:r>
      <w:proofErr w:type="gramStart"/>
      <w:r w:rsidRPr="007C767D">
        <w:rPr>
          <w:rFonts w:ascii="Times New Roman" w:hAnsi="Times New Roman"/>
          <w:sz w:val="24"/>
        </w:rPr>
        <w:t>arms</w:t>
      </w:r>
      <w:proofErr w:type="gramEnd"/>
      <w:r w:rsidRPr="007C767D">
        <w:rPr>
          <w:rFonts w:ascii="Times New Roman" w:hAnsi="Times New Roman"/>
          <w:sz w:val="24"/>
        </w:rPr>
        <w:t xml:space="preserve"> and inner surface of thighs, with no adequate explanation.</w:t>
      </w:r>
    </w:p>
    <w:p w14:paraId="2DA06506" w14:textId="77777777" w:rsidR="007C767D" w:rsidRPr="007C767D" w:rsidRDefault="007C767D" w:rsidP="007C767D">
      <w:pPr>
        <w:pStyle w:val="ListParagraph"/>
        <w:rPr>
          <w:rFonts w:ascii="Times New Roman" w:hAnsi="Times New Roman"/>
          <w:sz w:val="24"/>
        </w:rPr>
      </w:pPr>
    </w:p>
    <w:p w14:paraId="5EA428BE" w14:textId="7CF89E22" w:rsidR="00CC118E" w:rsidRPr="007C767D" w:rsidRDefault="00FD2CE2" w:rsidP="007C767D">
      <w:pPr>
        <w:pStyle w:val="ListParagraph"/>
        <w:numPr>
          <w:ilvl w:val="0"/>
          <w:numId w:val="40"/>
        </w:numPr>
        <w:tabs>
          <w:tab w:val="left" w:pos="8759"/>
        </w:tabs>
        <w:ind w:left="384" w:right="63" w:hanging="384"/>
        <w:jc w:val="both"/>
        <w:rPr>
          <w:rFonts w:ascii="Times New Roman" w:hAnsi="Times New Roman"/>
          <w:sz w:val="24"/>
        </w:rPr>
      </w:pPr>
      <w:r w:rsidRPr="007C767D">
        <w:rPr>
          <w:rFonts w:ascii="Times New Roman" w:hAnsi="Times New Roman"/>
          <w:sz w:val="24"/>
        </w:rPr>
        <w:t>a torn upper lip frenulum (skin which joins the lip and gum).</w:t>
      </w:r>
    </w:p>
    <w:p w14:paraId="5ABBD77D" w14:textId="77777777" w:rsidR="00CC118E" w:rsidRPr="007C767D" w:rsidRDefault="00CC118E">
      <w:pPr>
        <w:tabs>
          <w:tab w:val="left" w:pos="8759"/>
        </w:tabs>
        <w:ind w:right="63"/>
        <w:jc w:val="both"/>
      </w:pPr>
    </w:p>
    <w:p w14:paraId="7346C7C6" w14:textId="77777777" w:rsidR="00CC118E" w:rsidRPr="007C767D" w:rsidRDefault="00FD2CE2">
      <w:pPr>
        <w:pStyle w:val="ListParagraph"/>
        <w:numPr>
          <w:ilvl w:val="0"/>
          <w:numId w:val="40"/>
        </w:numPr>
        <w:ind w:left="384" w:right="63" w:hanging="384"/>
        <w:jc w:val="both"/>
        <w:rPr>
          <w:rFonts w:ascii="Times New Roman" w:hAnsi="Times New Roman"/>
          <w:sz w:val="24"/>
        </w:rPr>
      </w:pPr>
      <w:r w:rsidRPr="007C767D">
        <w:rPr>
          <w:rFonts w:ascii="Times New Roman" w:hAnsi="Times New Roman"/>
          <w:sz w:val="24"/>
        </w:rPr>
        <w:t>patterned bruising e.g. linear or outline bruising, hand marks (due to grab, slap or pinch may be petechial), strap marks particularly on the buttocks or back.</w:t>
      </w:r>
    </w:p>
    <w:p w14:paraId="7D6AF04F" w14:textId="77777777" w:rsidR="00CC118E" w:rsidRPr="007C767D" w:rsidRDefault="00CC118E">
      <w:pPr>
        <w:ind w:right="63"/>
        <w:jc w:val="both"/>
      </w:pPr>
    </w:p>
    <w:p w14:paraId="0A9210CC" w14:textId="77777777" w:rsidR="00CC118E" w:rsidRPr="007C767D" w:rsidRDefault="00FD2CE2">
      <w:pPr>
        <w:pStyle w:val="ListParagraph"/>
        <w:numPr>
          <w:ilvl w:val="0"/>
          <w:numId w:val="40"/>
        </w:numPr>
        <w:tabs>
          <w:tab w:val="left" w:pos="8759"/>
        </w:tabs>
        <w:ind w:left="384" w:right="63" w:hanging="384"/>
        <w:jc w:val="both"/>
        <w:rPr>
          <w:rFonts w:ascii="Times New Roman" w:hAnsi="Times New Roman"/>
          <w:sz w:val="24"/>
        </w:rPr>
      </w:pPr>
      <w:r w:rsidRPr="007C767D">
        <w:rPr>
          <w:rFonts w:ascii="Times New Roman" w:hAnsi="Times New Roman"/>
          <w:sz w:val="24"/>
        </w:rPr>
        <w:t>ligature marks caused by tying up or strangulation.</w:t>
      </w:r>
    </w:p>
    <w:p w14:paraId="209B0C99" w14:textId="77777777" w:rsidR="00CC118E" w:rsidRPr="007C767D" w:rsidRDefault="00CC118E">
      <w:pPr>
        <w:tabs>
          <w:tab w:val="left" w:pos="8759"/>
        </w:tabs>
        <w:ind w:right="63"/>
        <w:jc w:val="both"/>
      </w:pPr>
    </w:p>
    <w:p w14:paraId="773EFCAE" w14:textId="77777777" w:rsidR="00CC118E" w:rsidRPr="007C767D" w:rsidRDefault="00FD2CE2">
      <w:pPr>
        <w:tabs>
          <w:tab w:val="left" w:pos="8759"/>
        </w:tabs>
        <w:ind w:left="142" w:right="63" w:hanging="709"/>
        <w:jc w:val="both"/>
      </w:pPr>
      <w:r w:rsidRPr="007C767D">
        <w:t>2.15</w:t>
      </w:r>
      <w:r w:rsidRPr="007C767D">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46709AC5" w14:textId="77777777" w:rsidR="00CC118E" w:rsidRPr="007C767D" w:rsidRDefault="00CC118E">
      <w:pPr>
        <w:tabs>
          <w:tab w:val="left" w:pos="8759"/>
        </w:tabs>
        <w:ind w:left="142" w:right="63" w:hanging="709"/>
        <w:jc w:val="both"/>
      </w:pPr>
    </w:p>
    <w:p w14:paraId="68EE3F45" w14:textId="77777777" w:rsidR="00CC118E" w:rsidRPr="00E72CAD" w:rsidRDefault="00FD2CE2">
      <w:pPr>
        <w:tabs>
          <w:tab w:val="left" w:pos="8759"/>
        </w:tabs>
        <w:ind w:left="142" w:right="63" w:hanging="709"/>
        <w:jc w:val="both"/>
      </w:pPr>
      <w:r w:rsidRPr="007C767D">
        <w:t>2.16</w:t>
      </w:r>
      <w:r w:rsidRPr="007C767D">
        <w:tab/>
        <w:t xml:space="preserve">Bruising may be difficult to see on a </w:t>
      </w:r>
      <w:proofErr w:type="gramStart"/>
      <w:r w:rsidRPr="007C767D">
        <w:t>dark skinned</w:t>
      </w:r>
      <w:proofErr w:type="gramEnd"/>
      <w:r w:rsidRPr="007C767D">
        <w:t xml:space="preserve"> child. Mongolian blue spots are natural pigmentation to the skin, which may be mistaken for bruising. These purplish-blue skin markings are </w:t>
      </w:r>
      <w:proofErr w:type="gramStart"/>
      <w:r w:rsidRPr="007C767D">
        <w:t>most commonly found</w:t>
      </w:r>
      <w:proofErr w:type="gramEnd"/>
      <w:r w:rsidRPr="007C767D">
        <w:t xml:space="preserve"> on the backs of</w:t>
      </w:r>
      <w:r w:rsidRPr="00E72CAD">
        <w:t xml:space="preserve"> children whose parents are darker skinned.</w:t>
      </w:r>
    </w:p>
    <w:p w14:paraId="16FE33C1" w14:textId="77777777" w:rsidR="00CC118E" w:rsidRPr="00E72CAD" w:rsidRDefault="00CC118E">
      <w:pPr>
        <w:tabs>
          <w:tab w:val="left" w:pos="8759"/>
        </w:tabs>
        <w:ind w:left="142" w:right="63" w:hanging="709"/>
        <w:jc w:val="both"/>
      </w:pPr>
    </w:p>
    <w:p w14:paraId="311425FE" w14:textId="77777777" w:rsidR="00CC118E" w:rsidRPr="00E72CAD" w:rsidRDefault="00FD2CE2">
      <w:pPr>
        <w:keepNext/>
        <w:keepLines/>
        <w:tabs>
          <w:tab w:val="left" w:pos="142"/>
        </w:tabs>
        <w:ind w:right="63"/>
        <w:jc w:val="both"/>
        <w:outlineLvl w:val="1"/>
        <w:rPr>
          <w:b/>
        </w:rPr>
      </w:pPr>
      <w:r w:rsidRPr="00E72CAD">
        <w:rPr>
          <w:b/>
        </w:rPr>
        <w:tab/>
        <w:t>b)</w:t>
      </w:r>
      <w:r w:rsidRPr="00E72CAD">
        <w:rPr>
          <w:b/>
        </w:rPr>
        <w:tab/>
      </w:r>
      <w:r w:rsidRPr="00E72CAD">
        <w:t xml:space="preserve"> </w:t>
      </w:r>
      <w:r w:rsidRPr="00E72CAD">
        <w:rPr>
          <w:b/>
        </w:rPr>
        <w:t>Eye Injuries</w:t>
      </w:r>
    </w:p>
    <w:p w14:paraId="6D02418F" w14:textId="77777777" w:rsidR="00CC118E" w:rsidRPr="00E72CAD" w:rsidRDefault="00CC118E">
      <w:pPr>
        <w:keepNext/>
        <w:keepLines/>
        <w:ind w:right="63"/>
        <w:jc w:val="both"/>
        <w:outlineLvl w:val="1"/>
        <w:rPr>
          <w:b/>
        </w:rPr>
      </w:pPr>
    </w:p>
    <w:p w14:paraId="0A9A0550" w14:textId="77777777" w:rsidR="00CC118E" w:rsidRPr="00E72CAD" w:rsidRDefault="00FD2CE2">
      <w:pPr>
        <w:tabs>
          <w:tab w:val="center" w:pos="1234"/>
          <w:tab w:val="center" w:pos="4882"/>
          <w:tab w:val="left" w:pos="8759"/>
        </w:tabs>
        <w:ind w:right="63" w:hanging="567"/>
        <w:jc w:val="both"/>
        <w:rPr>
          <w:b/>
        </w:rPr>
      </w:pPr>
      <w:r w:rsidRPr="00E72CAD">
        <w:t xml:space="preserve">2.17 </w:t>
      </w:r>
      <w:r w:rsidRPr="00E72CAD">
        <w:tab/>
        <w:t xml:space="preserve">   </w:t>
      </w:r>
      <w:r w:rsidRPr="00E72CAD">
        <w:rPr>
          <w:b/>
        </w:rPr>
        <w:t>Injuries which should give cause for concern:</w:t>
      </w:r>
    </w:p>
    <w:p w14:paraId="51CA7300" w14:textId="77777777" w:rsidR="00CC118E" w:rsidRPr="00E72CAD" w:rsidRDefault="00CC118E">
      <w:pPr>
        <w:tabs>
          <w:tab w:val="center" w:pos="1234"/>
          <w:tab w:val="center" w:pos="4882"/>
          <w:tab w:val="left" w:pos="8759"/>
        </w:tabs>
        <w:ind w:right="63" w:hanging="567"/>
        <w:jc w:val="both"/>
      </w:pPr>
    </w:p>
    <w:p w14:paraId="5EAAB5E4" w14:textId="77777777" w:rsidR="00CC118E" w:rsidRPr="00E72CAD" w:rsidRDefault="00FD2CE2">
      <w:pPr>
        <w:pStyle w:val="ListParagraph"/>
        <w:numPr>
          <w:ilvl w:val="0"/>
          <w:numId w:val="41"/>
        </w:numPr>
        <w:tabs>
          <w:tab w:val="left" w:pos="8759"/>
        </w:tabs>
        <w:ind w:right="63" w:hanging="567"/>
        <w:jc w:val="both"/>
        <w:rPr>
          <w:rFonts w:ascii="Times New Roman" w:hAnsi="Times New Roman"/>
          <w:sz w:val="24"/>
        </w:rPr>
      </w:pPr>
      <w:r w:rsidRPr="00E72CAD">
        <w:rPr>
          <w:rFonts w:ascii="Times New Roman" w:hAnsi="Times New Roman"/>
          <w:sz w:val="24"/>
        </w:rPr>
        <w:t xml:space="preserve">black eyes can occur from any direct injury, both accidental and non-accidental. Determining how the injury occurred is vital, therefore; bilateral "black eyes" can occur accidentally </w:t>
      </w:r>
      <w:proofErr w:type="gramStart"/>
      <w:r w:rsidRPr="00E72CAD">
        <w:rPr>
          <w:rFonts w:ascii="Times New Roman" w:hAnsi="Times New Roman"/>
          <w:sz w:val="24"/>
        </w:rPr>
        <w:t>as a result of</w:t>
      </w:r>
      <w:proofErr w:type="gramEnd"/>
      <w:r w:rsidRPr="00E72CAD">
        <w:rPr>
          <w:rFonts w:ascii="Times New Roman" w:hAnsi="Times New Roman"/>
          <w:sz w:val="24"/>
        </w:rPr>
        <w:t xml:space="preserve"> blood tracking from a very hard blow to the central forehead (Injury should be evident on mid-forehead, bridge of nose). It is rare for both eyes to be bruised separately, accidentally however and at the same time.</w:t>
      </w:r>
    </w:p>
    <w:p w14:paraId="5610E570" w14:textId="77777777" w:rsidR="00CC118E" w:rsidRPr="00E72CAD" w:rsidRDefault="00FD2CE2">
      <w:pPr>
        <w:pStyle w:val="ListParagraph"/>
        <w:tabs>
          <w:tab w:val="left" w:pos="8759"/>
        </w:tabs>
        <w:ind w:left="744" w:right="63" w:hanging="567"/>
        <w:jc w:val="both"/>
        <w:rPr>
          <w:rFonts w:ascii="Times New Roman" w:hAnsi="Times New Roman"/>
          <w:sz w:val="24"/>
        </w:rPr>
      </w:pPr>
      <w:r w:rsidRPr="00E72CAD">
        <w:rPr>
          <w:rFonts w:ascii="Times New Roman" w:hAnsi="Times New Roman"/>
          <w:sz w:val="24"/>
        </w:rPr>
        <w:t xml:space="preserve"> </w:t>
      </w:r>
    </w:p>
    <w:p w14:paraId="613ECBF5" w14:textId="77777777" w:rsidR="00CC118E" w:rsidRPr="00E72CAD" w:rsidRDefault="00FD2CE2">
      <w:pPr>
        <w:pStyle w:val="ListParagraph"/>
        <w:numPr>
          <w:ilvl w:val="0"/>
          <w:numId w:val="41"/>
        </w:numPr>
        <w:tabs>
          <w:tab w:val="left" w:pos="8759"/>
        </w:tabs>
        <w:ind w:right="63" w:hanging="567"/>
        <w:jc w:val="both"/>
        <w:rPr>
          <w:rFonts w:ascii="Times New Roman" w:hAnsi="Times New Roman"/>
          <w:noProof/>
          <w:sz w:val="24"/>
        </w:rPr>
      </w:pPr>
      <w:r w:rsidRPr="00E72CAD">
        <w:rPr>
          <w:rFonts w:ascii="Times New Roman" w:hAnsi="Times New Roman"/>
          <w:sz w:val="24"/>
        </w:rPr>
        <w:t xml:space="preserve">sub conjunctival haemorrhage </w:t>
      </w:r>
    </w:p>
    <w:p w14:paraId="412360C7" w14:textId="77777777" w:rsidR="00CC118E" w:rsidRPr="00E72CAD" w:rsidRDefault="00FD2CE2">
      <w:pPr>
        <w:pStyle w:val="ListParagraph"/>
        <w:numPr>
          <w:ilvl w:val="0"/>
          <w:numId w:val="41"/>
        </w:numPr>
        <w:tabs>
          <w:tab w:val="left" w:pos="8759"/>
        </w:tabs>
        <w:ind w:right="63" w:hanging="567"/>
        <w:jc w:val="both"/>
        <w:rPr>
          <w:rFonts w:ascii="Times New Roman" w:hAnsi="Times New Roman"/>
          <w:sz w:val="24"/>
        </w:rPr>
      </w:pPr>
      <w:r w:rsidRPr="00E72CAD">
        <w:rPr>
          <w:rFonts w:ascii="Times New Roman" w:hAnsi="Times New Roman"/>
          <w:sz w:val="24"/>
        </w:rPr>
        <w:t>retinal haemorrhage.</w:t>
      </w:r>
    </w:p>
    <w:p w14:paraId="054485EB" w14:textId="77777777" w:rsidR="00CC118E" w:rsidRPr="00E72CAD" w:rsidRDefault="00CC118E">
      <w:pPr>
        <w:pStyle w:val="ListParagraph"/>
        <w:tabs>
          <w:tab w:val="left" w:pos="8759"/>
        </w:tabs>
        <w:ind w:left="744" w:right="63" w:hanging="567"/>
        <w:jc w:val="both"/>
        <w:rPr>
          <w:rFonts w:ascii="Times New Roman" w:hAnsi="Times New Roman"/>
          <w:sz w:val="24"/>
        </w:rPr>
      </w:pPr>
    </w:p>
    <w:p w14:paraId="30D230C2" w14:textId="77777777" w:rsidR="00CC118E" w:rsidRPr="00E72CAD" w:rsidRDefault="00FD2CE2">
      <w:pPr>
        <w:ind w:left="142" w:right="63" w:hanging="567"/>
        <w:jc w:val="both"/>
        <w:rPr>
          <w:b/>
        </w:rPr>
      </w:pPr>
      <w:r w:rsidRPr="00E72CAD">
        <w:rPr>
          <w:b/>
        </w:rPr>
        <w:tab/>
        <w:t xml:space="preserve">c) </w:t>
      </w:r>
      <w:r w:rsidRPr="00E72CAD">
        <w:rPr>
          <w:b/>
        </w:rPr>
        <w:tab/>
        <w:t>Burns and Scalds</w:t>
      </w:r>
    </w:p>
    <w:p w14:paraId="0AA558A6" w14:textId="77777777" w:rsidR="00CC118E" w:rsidRPr="00E72CAD" w:rsidRDefault="00CC118E">
      <w:pPr>
        <w:ind w:right="63" w:hanging="567"/>
        <w:jc w:val="both"/>
        <w:rPr>
          <w:b/>
        </w:rPr>
      </w:pPr>
    </w:p>
    <w:p w14:paraId="04468770" w14:textId="77777777" w:rsidR="00CC118E" w:rsidRPr="00E72CAD" w:rsidRDefault="00FD2CE2">
      <w:pPr>
        <w:ind w:right="63" w:hanging="567"/>
        <w:jc w:val="both"/>
      </w:pPr>
      <w:r w:rsidRPr="00E72CAD">
        <w:t>2.18</w:t>
      </w:r>
      <w:r w:rsidRPr="00E72CAD">
        <w:tab/>
      </w:r>
      <w:r w:rsidRPr="00E72CAD">
        <w:tab/>
      </w:r>
      <w:r w:rsidRPr="00E72CAD">
        <w:rPr>
          <w:b/>
        </w:rPr>
        <w:t>Accidental scalds often:</w:t>
      </w:r>
      <w:r w:rsidRPr="00E72CAD">
        <w:t xml:space="preserve"> </w:t>
      </w:r>
    </w:p>
    <w:p w14:paraId="20C690D5" w14:textId="77777777" w:rsidR="00CC118E" w:rsidRPr="00E72CAD" w:rsidRDefault="00CC118E">
      <w:pPr>
        <w:ind w:right="63" w:hanging="567"/>
        <w:jc w:val="both"/>
        <w:rPr>
          <w:b/>
        </w:rPr>
      </w:pPr>
    </w:p>
    <w:p w14:paraId="7CAEF73E" w14:textId="77777777" w:rsidR="00CC118E" w:rsidRPr="00E72CAD" w:rsidRDefault="00FD2CE2">
      <w:pPr>
        <w:pStyle w:val="ListParagraph"/>
        <w:numPr>
          <w:ilvl w:val="0"/>
          <w:numId w:val="42"/>
        </w:numPr>
        <w:tabs>
          <w:tab w:val="left" w:pos="8759"/>
        </w:tabs>
        <w:ind w:right="63" w:hanging="567"/>
        <w:jc w:val="both"/>
        <w:rPr>
          <w:rFonts w:ascii="Times New Roman" w:hAnsi="Times New Roman"/>
          <w:noProof/>
          <w:sz w:val="24"/>
        </w:rPr>
      </w:pPr>
      <w:r w:rsidRPr="00E72CAD">
        <w:rPr>
          <w:rFonts w:ascii="Times New Roman" w:hAnsi="Times New Roman"/>
          <w:sz w:val="24"/>
        </w:rPr>
        <w:t xml:space="preserve">are on the upper part of the body </w:t>
      </w:r>
    </w:p>
    <w:p w14:paraId="5F500ABF" w14:textId="77777777" w:rsidR="00CC118E" w:rsidRPr="00E72CAD" w:rsidRDefault="00FD2CE2">
      <w:pPr>
        <w:pStyle w:val="ListParagraph"/>
        <w:numPr>
          <w:ilvl w:val="0"/>
          <w:numId w:val="42"/>
        </w:numPr>
        <w:tabs>
          <w:tab w:val="left" w:pos="8759"/>
        </w:tabs>
        <w:ind w:right="63" w:hanging="567"/>
        <w:jc w:val="both"/>
        <w:rPr>
          <w:rFonts w:ascii="Times New Roman" w:hAnsi="Times New Roman"/>
          <w:noProof/>
          <w:sz w:val="24"/>
        </w:rPr>
      </w:pPr>
      <w:r w:rsidRPr="00E72CAD">
        <w:rPr>
          <w:rFonts w:ascii="Times New Roman" w:hAnsi="Times New Roman"/>
          <w:sz w:val="24"/>
        </w:rPr>
        <w:t xml:space="preserve">are on a convex (curved) surface </w:t>
      </w:r>
    </w:p>
    <w:p w14:paraId="1CB919BB" w14:textId="77777777" w:rsidR="00CC118E" w:rsidRPr="00E72CAD" w:rsidRDefault="00FD2CE2">
      <w:pPr>
        <w:pStyle w:val="ListParagraph"/>
        <w:numPr>
          <w:ilvl w:val="0"/>
          <w:numId w:val="42"/>
        </w:numPr>
        <w:tabs>
          <w:tab w:val="left" w:pos="8759"/>
        </w:tabs>
        <w:ind w:right="63" w:hanging="567"/>
        <w:jc w:val="both"/>
        <w:rPr>
          <w:rFonts w:ascii="Times New Roman" w:hAnsi="Times New Roman"/>
          <w:sz w:val="24"/>
        </w:rPr>
      </w:pPr>
      <w:r w:rsidRPr="00E72CAD">
        <w:rPr>
          <w:rFonts w:ascii="Times New Roman" w:hAnsi="Times New Roman"/>
          <w:sz w:val="24"/>
        </w:rPr>
        <w:t>are irregular</w:t>
      </w:r>
    </w:p>
    <w:p w14:paraId="041CD455" w14:textId="77777777" w:rsidR="00CC118E" w:rsidRPr="00E72CAD" w:rsidRDefault="00FD2CE2">
      <w:pPr>
        <w:pStyle w:val="ListParagraph"/>
        <w:numPr>
          <w:ilvl w:val="0"/>
          <w:numId w:val="42"/>
        </w:numPr>
        <w:tabs>
          <w:tab w:val="left" w:pos="8759"/>
        </w:tabs>
        <w:ind w:right="63" w:hanging="567"/>
        <w:jc w:val="both"/>
        <w:rPr>
          <w:rFonts w:ascii="Times New Roman" w:hAnsi="Times New Roman"/>
          <w:sz w:val="24"/>
        </w:rPr>
      </w:pPr>
      <w:r w:rsidRPr="00E72CAD">
        <w:rPr>
          <w:rFonts w:ascii="Times New Roman" w:hAnsi="Times New Roman"/>
          <w:sz w:val="24"/>
        </w:rPr>
        <w:t>are superficial</w:t>
      </w:r>
    </w:p>
    <w:p w14:paraId="69E7CFAD" w14:textId="0225581D" w:rsidR="00CC118E" w:rsidRPr="00AE5295" w:rsidRDefault="00FD2CE2" w:rsidP="00AE5295">
      <w:pPr>
        <w:pStyle w:val="ListParagraph"/>
        <w:numPr>
          <w:ilvl w:val="0"/>
          <w:numId w:val="42"/>
        </w:numPr>
        <w:tabs>
          <w:tab w:val="left" w:pos="8759"/>
        </w:tabs>
        <w:ind w:right="63" w:hanging="567"/>
        <w:jc w:val="both"/>
        <w:rPr>
          <w:rFonts w:ascii="Times New Roman" w:hAnsi="Times New Roman"/>
          <w:sz w:val="24"/>
        </w:rPr>
      </w:pPr>
      <w:r w:rsidRPr="00E72CAD">
        <w:rPr>
          <w:rFonts w:ascii="Times New Roman" w:hAnsi="Times New Roman"/>
          <w:sz w:val="24"/>
        </w:rPr>
        <w:t>leave a recognisable pattern.</w:t>
      </w:r>
    </w:p>
    <w:p w14:paraId="7D170BAB" w14:textId="77777777" w:rsidR="00CC118E" w:rsidRPr="00E72CAD" w:rsidRDefault="00FD2CE2">
      <w:pPr>
        <w:tabs>
          <w:tab w:val="left" w:pos="8759"/>
        </w:tabs>
        <w:ind w:left="709" w:right="63" w:hanging="1276"/>
        <w:jc w:val="both"/>
        <w:rPr>
          <w:b/>
        </w:rPr>
      </w:pPr>
      <w:r w:rsidRPr="00E72CAD">
        <w:t xml:space="preserve">2.19 </w:t>
      </w:r>
      <w:r w:rsidRPr="00E72CAD">
        <w:tab/>
      </w:r>
      <w:r w:rsidRPr="00E72CAD">
        <w:rPr>
          <w:b/>
        </w:rPr>
        <w:t>It can be difficult to distinguish between accidental and non-accidental burns. Any burn or scald with a clear outline should be regarded with suspicion e.g.</w:t>
      </w:r>
    </w:p>
    <w:p w14:paraId="78278791" w14:textId="77777777" w:rsidR="00CC118E" w:rsidRPr="00E72CAD" w:rsidRDefault="00CC118E">
      <w:pPr>
        <w:tabs>
          <w:tab w:val="left" w:pos="8759"/>
        </w:tabs>
        <w:ind w:left="709" w:right="63" w:hanging="567"/>
        <w:jc w:val="both"/>
        <w:rPr>
          <w:b/>
        </w:rPr>
      </w:pPr>
    </w:p>
    <w:p w14:paraId="1F88CDF9" w14:textId="77777777" w:rsidR="00CC118E" w:rsidRPr="00E72CAD" w:rsidRDefault="00FD2CE2">
      <w:pPr>
        <w:pStyle w:val="ListParagraph"/>
        <w:numPr>
          <w:ilvl w:val="0"/>
          <w:numId w:val="43"/>
        </w:numPr>
        <w:tabs>
          <w:tab w:val="left" w:pos="8759"/>
        </w:tabs>
        <w:ind w:right="63" w:hanging="567"/>
        <w:jc w:val="both"/>
        <w:rPr>
          <w:rFonts w:ascii="Times New Roman" w:hAnsi="Times New Roman"/>
          <w:noProof/>
          <w:sz w:val="24"/>
        </w:rPr>
      </w:pPr>
      <w:r w:rsidRPr="00E72CAD">
        <w:rPr>
          <w:rFonts w:ascii="Times New Roman" w:hAnsi="Times New Roman"/>
          <w:sz w:val="24"/>
        </w:rPr>
        <w:lastRenderedPageBreak/>
        <w:t xml:space="preserve">circular burns </w:t>
      </w:r>
    </w:p>
    <w:p w14:paraId="5E528C84" w14:textId="77777777" w:rsidR="00CC118E" w:rsidRPr="00E72CAD" w:rsidRDefault="00FD2CE2">
      <w:pPr>
        <w:pStyle w:val="ListParagraph"/>
        <w:numPr>
          <w:ilvl w:val="0"/>
          <w:numId w:val="43"/>
        </w:numPr>
        <w:tabs>
          <w:tab w:val="left" w:pos="8759"/>
        </w:tabs>
        <w:ind w:right="63" w:hanging="567"/>
        <w:jc w:val="both"/>
        <w:rPr>
          <w:rFonts w:ascii="Times New Roman" w:hAnsi="Times New Roman"/>
          <w:noProof/>
          <w:sz w:val="24"/>
        </w:rPr>
      </w:pPr>
      <w:r w:rsidRPr="00E72CAD">
        <w:rPr>
          <w:rFonts w:ascii="Times New Roman" w:hAnsi="Times New Roman"/>
          <w:sz w:val="24"/>
        </w:rPr>
        <w:t xml:space="preserve">linear burns </w:t>
      </w:r>
    </w:p>
    <w:p w14:paraId="1FE59399" w14:textId="77777777" w:rsidR="00CC118E" w:rsidRPr="00E72CAD" w:rsidRDefault="00FD2CE2">
      <w:pPr>
        <w:pStyle w:val="ListParagraph"/>
        <w:numPr>
          <w:ilvl w:val="0"/>
          <w:numId w:val="43"/>
        </w:numPr>
        <w:tabs>
          <w:tab w:val="left" w:pos="8759"/>
        </w:tabs>
        <w:ind w:right="63" w:hanging="567"/>
        <w:jc w:val="both"/>
        <w:rPr>
          <w:rFonts w:ascii="Times New Roman" w:hAnsi="Times New Roman"/>
          <w:sz w:val="24"/>
        </w:rPr>
      </w:pPr>
      <w:r w:rsidRPr="00E72CAD">
        <w:rPr>
          <w:rFonts w:ascii="Times New Roman" w:hAnsi="Times New Roman"/>
          <w:sz w:val="24"/>
        </w:rPr>
        <w:t>burns of uniform depth over a large area</w:t>
      </w:r>
    </w:p>
    <w:p w14:paraId="455C20C9" w14:textId="77777777" w:rsidR="00CC118E" w:rsidRPr="00E72CAD" w:rsidRDefault="00FD2CE2">
      <w:pPr>
        <w:pStyle w:val="ListParagraph"/>
        <w:numPr>
          <w:ilvl w:val="0"/>
          <w:numId w:val="43"/>
        </w:numPr>
        <w:tabs>
          <w:tab w:val="left" w:pos="8759"/>
        </w:tabs>
        <w:ind w:right="63" w:hanging="567"/>
        <w:jc w:val="both"/>
        <w:rPr>
          <w:rFonts w:ascii="Times New Roman" w:hAnsi="Times New Roman"/>
          <w:noProof/>
          <w:sz w:val="24"/>
        </w:rPr>
      </w:pPr>
      <w:r w:rsidRPr="00E72CAD">
        <w:rPr>
          <w:rFonts w:ascii="Times New Roman" w:hAnsi="Times New Roman"/>
          <w:sz w:val="24"/>
        </w:rPr>
        <w:t xml:space="preserve">friction burns </w:t>
      </w:r>
    </w:p>
    <w:p w14:paraId="7A628E71" w14:textId="77777777" w:rsidR="00CC118E" w:rsidRPr="00E72CAD" w:rsidRDefault="00FD2CE2">
      <w:pPr>
        <w:pStyle w:val="ListParagraph"/>
        <w:numPr>
          <w:ilvl w:val="0"/>
          <w:numId w:val="43"/>
        </w:numPr>
        <w:tabs>
          <w:tab w:val="left" w:pos="8759"/>
        </w:tabs>
        <w:ind w:right="63" w:hanging="567"/>
        <w:jc w:val="both"/>
        <w:rPr>
          <w:rFonts w:ascii="Times New Roman" w:hAnsi="Times New Roman"/>
          <w:noProof/>
          <w:sz w:val="24"/>
        </w:rPr>
      </w:pPr>
      <w:r w:rsidRPr="00E72CAD">
        <w:rPr>
          <w:rFonts w:ascii="Times New Roman" w:hAnsi="Times New Roman"/>
          <w:sz w:val="24"/>
        </w:rPr>
        <w:t xml:space="preserve">scalds that have a line which could indicate immersion or poured liquid </w:t>
      </w:r>
    </w:p>
    <w:p w14:paraId="31FF7392" w14:textId="77777777" w:rsidR="00CC118E" w:rsidRPr="00E72CAD" w:rsidRDefault="00FD2CE2">
      <w:pPr>
        <w:pStyle w:val="ListParagraph"/>
        <w:numPr>
          <w:ilvl w:val="0"/>
          <w:numId w:val="43"/>
        </w:numPr>
        <w:tabs>
          <w:tab w:val="left" w:pos="8759"/>
        </w:tabs>
        <w:ind w:right="63" w:hanging="567"/>
        <w:jc w:val="both"/>
        <w:rPr>
          <w:rFonts w:ascii="Times New Roman" w:hAnsi="Times New Roman"/>
          <w:noProof/>
          <w:sz w:val="24"/>
        </w:rPr>
      </w:pPr>
      <w:r w:rsidRPr="00E72CAD">
        <w:rPr>
          <w:rFonts w:ascii="Times New Roman" w:hAnsi="Times New Roman"/>
          <w:sz w:val="24"/>
        </w:rPr>
        <w:t xml:space="preserve">splash marks </w:t>
      </w:r>
    </w:p>
    <w:p w14:paraId="30017EE2" w14:textId="77777777" w:rsidR="00CC118E" w:rsidRPr="00E72CAD" w:rsidRDefault="00FD2CE2">
      <w:pPr>
        <w:pStyle w:val="ListParagraph"/>
        <w:numPr>
          <w:ilvl w:val="0"/>
          <w:numId w:val="43"/>
        </w:numPr>
        <w:tabs>
          <w:tab w:val="left" w:pos="8759"/>
        </w:tabs>
        <w:ind w:right="63" w:hanging="567"/>
        <w:jc w:val="both"/>
        <w:rPr>
          <w:rFonts w:ascii="Times New Roman" w:hAnsi="Times New Roman"/>
          <w:sz w:val="24"/>
        </w:rPr>
      </w:pPr>
      <w:r w:rsidRPr="00E72CAD">
        <w:rPr>
          <w:rFonts w:ascii="Times New Roman" w:hAnsi="Times New Roman"/>
          <w:sz w:val="24"/>
        </w:rPr>
        <w:t>old scars indicating previous burns or scalds.</w:t>
      </w:r>
    </w:p>
    <w:p w14:paraId="446D6B95" w14:textId="77777777" w:rsidR="00CC118E" w:rsidRPr="00E72CAD" w:rsidRDefault="00CC118E">
      <w:pPr>
        <w:pStyle w:val="ListParagraph"/>
        <w:tabs>
          <w:tab w:val="left" w:pos="8759"/>
        </w:tabs>
        <w:ind w:right="63" w:hanging="567"/>
        <w:jc w:val="both"/>
        <w:rPr>
          <w:rFonts w:ascii="Times New Roman" w:hAnsi="Times New Roman"/>
          <w:sz w:val="24"/>
        </w:rPr>
      </w:pPr>
    </w:p>
    <w:p w14:paraId="34C517E9" w14:textId="77777777" w:rsidR="00CC118E" w:rsidRPr="00E72CAD" w:rsidRDefault="00FD2CE2">
      <w:pPr>
        <w:tabs>
          <w:tab w:val="left" w:pos="8759"/>
        </w:tabs>
        <w:ind w:left="709" w:right="63" w:hanging="1276"/>
        <w:jc w:val="both"/>
        <w:rPr>
          <w:b/>
        </w:rPr>
      </w:pPr>
      <w:r w:rsidRPr="00E72CAD">
        <w:t>2.20</w:t>
      </w:r>
      <w:r w:rsidRPr="00E72CAD">
        <w:tab/>
      </w:r>
      <w:r w:rsidRPr="00E72CAD">
        <w:rPr>
          <w:b/>
        </w:rPr>
        <w:t>When a child presents with a burn or scald it is important to remember:</w:t>
      </w:r>
    </w:p>
    <w:p w14:paraId="083304E3" w14:textId="77777777" w:rsidR="00CC118E" w:rsidRPr="00E72CAD" w:rsidRDefault="00CC118E">
      <w:pPr>
        <w:tabs>
          <w:tab w:val="left" w:pos="8759"/>
        </w:tabs>
        <w:ind w:left="709" w:right="63" w:hanging="1276"/>
        <w:jc w:val="both"/>
        <w:rPr>
          <w:b/>
        </w:rPr>
      </w:pPr>
    </w:p>
    <w:p w14:paraId="284F37A2" w14:textId="77777777" w:rsidR="00CC118E" w:rsidRPr="00E72CAD" w:rsidRDefault="00FD2CE2">
      <w:pPr>
        <w:pStyle w:val="ListParagraph"/>
        <w:numPr>
          <w:ilvl w:val="0"/>
          <w:numId w:val="44"/>
        </w:numPr>
        <w:tabs>
          <w:tab w:val="left" w:pos="8759"/>
        </w:tabs>
        <w:ind w:right="63" w:hanging="567"/>
        <w:jc w:val="both"/>
        <w:rPr>
          <w:rFonts w:ascii="Times New Roman" w:hAnsi="Times New Roman"/>
          <w:sz w:val="24"/>
        </w:rPr>
      </w:pPr>
      <w:r w:rsidRPr="00E72CAD">
        <w:rPr>
          <w:rFonts w:ascii="Times New Roman" w:hAnsi="Times New Roman"/>
          <w:sz w:val="24"/>
        </w:rPr>
        <w:t xml:space="preserve">a responsible adult checks the temperature of the bath before a child gets </w:t>
      </w:r>
      <w:proofErr w:type="gramStart"/>
      <w:r w:rsidRPr="00E72CAD">
        <w:rPr>
          <w:rFonts w:ascii="Times New Roman" w:hAnsi="Times New Roman"/>
          <w:sz w:val="24"/>
        </w:rPr>
        <w:t>in to</w:t>
      </w:r>
      <w:proofErr w:type="gramEnd"/>
      <w:r w:rsidRPr="00E72CAD">
        <w:rPr>
          <w:rFonts w:ascii="Times New Roman" w:hAnsi="Times New Roman"/>
          <w:sz w:val="24"/>
        </w:rPr>
        <w:t xml:space="preserve"> it.</w:t>
      </w:r>
    </w:p>
    <w:p w14:paraId="0215FA0D" w14:textId="77777777" w:rsidR="00CC118E" w:rsidRPr="00E72CAD" w:rsidRDefault="00CC118E">
      <w:pPr>
        <w:pStyle w:val="ListParagraph"/>
        <w:tabs>
          <w:tab w:val="left" w:pos="8759"/>
        </w:tabs>
        <w:ind w:left="744" w:right="63"/>
        <w:jc w:val="both"/>
        <w:rPr>
          <w:rFonts w:ascii="Times New Roman" w:hAnsi="Times New Roman"/>
          <w:sz w:val="24"/>
        </w:rPr>
      </w:pPr>
    </w:p>
    <w:p w14:paraId="2026810B" w14:textId="77777777" w:rsidR="00CC118E" w:rsidRPr="00E72CAD" w:rsidRDefault="00FD2CE2">
      <w:pPr>
        <w:pStyle w:val="ListParagraph"/>
        <w:numPr>
          <w:ilvl w:val="0"/>
          <w:numId w:val="44"/>
        </w:numPr>
        <w:tabs>
          <w:tab w:val="left" w:pos="8759"/>
        </w:tabs>
        <w:ind w:right="63" w:hanging="567"/>
        <w:jc w:val="both"/>
        <w:rPr>
          <w:rFonts w:ascii="Times New Roman" w:hAnsi="Times New Roman"/>
          <w:sz w:val="24"/>
        </w:rPr>
      </w:pPr>
      <w:r w:rsidRPr="00E72CAD">
        <w:rPr>
          <w:rFonts w:ascii="Times New Roman" w:hAnsi="Times New Roman"/>
          <w:sz w:val="24"/>
        </w:rPr>
        <w:t>a child is unlikely to sit down voluntarily in too hot water and cannot accidentally scald his bottom without also scalding his feet.</w:t>
      </w:r>
    </w:p>
    <w:p w14:paraId="00313EF2" w14:textId="77777777" w:rsidR="00CC118E" w:rsidRPr="00E72CAD" w:rsidRDefault="00CC118E">
      <w:pPr>
        <w:tabs>
          <w:tab w:val="left" w:pos="8759"/>
        </w:tabs>
        <w:ind w:right="63"/>
        <w:jc w:val="both"/>
      </w:pPr>
    </w:p>
    <w:p w14:paraId="7C487A04" w14:textId="77777777" w:rsidR="00CC118E" w:rsidRPr="00E72CAD" w:rsidRDefault="00FD2CE2">
      <w:pPr>
        <w:pStyle w:val="ListParagraph"/>
        <w:numPr>
          <w:ilvl w:val="0"/>
          <w:numId w:val="44"/>
        </w:numPr>
        <w:tabs>
          <w:tab w:val="left" w:pos="8759"/>
        </w:tabs>
        <w:ind w:right="63" w:hanging="567"/>
        <w:jc w:val="both"/>
        <w:rPr>
          <w:rFonts w:ascii="Times New Roman" w:hAnsi="Times New Roman"/>
          <w:sz w:val="24"/>
        </w:rPr>
      </w:pPr>
      <w:r w:rsidRPr="00E72CAD">
        <w:rPr>
          <w:rFonts w:ascii="Times New Roman" w:hAnsi="Times New Roman"/>
          <w:sz w:val="24"/>
        </w:rPr>
        <w:t>"doughnut" shaped burns to the buttocks often indicate that a child has been held down in hot water, with the buttocks held against the water container e.g. bath, sink etc.</w:t>
      </w:r>
    </w:p>
    <w:p w14:paraId="037DDCD3" w14:textId="77777777" w:rsidR="00CC118E" w:rsidRPr="00E72CAD" w:rsidRDefault="00FD2CE2">
      <w:pPr>
        <w:pStyle w:val="ListParagraph"/>
        <w:numPr>
          <w:ilvl w:val="0"/>
          <w:numId w:val="44"/>
        </w:numPr>
        <w:tabs>
          <w:tab w:val="left" w:pos="8759"/>
        </w:tabs>
        <w:ind w:right="63" w:hanging="567"/>
        <w:jc w:val="both"/>
        <w:rPr>
          <w:rFonts w:ascii="Times New Roman" w:hAnsi="Times New Roman"/>
          <w:sz w:val="24"/>
        </w:rPr>
      </w:pPr>
      <w:r w:rsidRPr="00E72CAD">
        <w:rPr>
          <w:rFonts w:ascii="Times New Roman" w:hAnsi="Times New Roman"/>
          <w:sz w:val="24"/>
        </w:rPr>
        <w:t>a child getting into too hot water of its own accord will struggle to get out and there are likely to be splash marks.</w:t>
      </w:r>
    </w:p>
    <w:p w14:paraId="0E8D45C6" w14:textId="77777777" w:rsidR="00CC118E" w:rsidRPr="00E72CAD" w:rsidRDefault="00CC118E">
      <w:pPr>
        <w:tabs>
          <w:tab w:val="left" w:pos="8759"/>
        </w:tabs>
        <w:ind w:left="177" w:right="63"/>
        <w:jc w:val="both"/>
      </w:pPr>
    </w:p>
    <w:p w14:paraId="5CBA7C78" w14:textId="77777777" w:rsidR="00CC118E" w:rsidRPr="00E72CAD" w:rsidRDefault="00FD2CE2">
      <w:pPr>
        <w:pStyle w:val="ListParagraph"/>
        <w:numPr>
          <w:ilvl w:val="0"/>
          <w:numId w:val="44"/>
        </w:numPr>
        <w:tabs>
          <w:tab w:val="left" w:pos="8759"/>
        </w:tabs>
        <w:ind w:right="63" w:hanging="567"/>
        <w:jc w:val="both"/>
        <w:rPr>
          <w:rFonts w:ascii="Times New Roman" w:hAnsi="Times New Roman"/>
          <w:sz w:val="24"/>
        </w:rPr>
      </w:pPr>
      <w:r w:rsidRPr="00E72CAD">
        <w:rPr>
          <w:rFonts w:ascii="Times New Roman" w:hAnsi="Times New Roman"/>
          <w:sz w:val="24"/>
        </w:rPr>
        <w:t xml:space="preserve">small round burns may be cigarette </w:t>
      </w:r>
      <w:proofErr w:type="gramStart"/>
      <w:r w:rsidRPr="00E72CAD">
        <w:rPr>
          <w:rFonts w:ascii="Times New Roman" w:hAnsi="Times New Roman"/>
          <w:sz w:val="24"/>
        </w:rPr>
        <w:t>burns, but</w:t>
      </w:r>
      <w:proofErr w:type="gramEnd"/>
      <w:r w:rsidRPr="00E72CAD">
        <w:rPr>
          <w:rFonts w:ascii="Times New Roman" w:hAnsi="Times New Roman"/>
          <w:sz w:val="24"/>
        </w:rPr>
        <w:t xml:space="preserve"> can often be confused with skin conditions. Where there is doubt, a medical/dermatology opinion should be sought.</w:t>
      </w:r>
    </w:p>
    <w:p w14:paraId="540F4D01" w14:textId="77777777" w:rsidR="00CC118E" w:rsidRPr="00E72CAD" w:rsidRDefault="00CC118E">
      <w:pPr>
        <w:tabs>
          <w:tab w:val="left" w:pos="8759"/>
        </w:tabs>
        <w:ind w:right="63"/>
        <w:jc w:val="both"/>
      </w:pPr>
    </w:p>
    <w:p w14:paraId="6A09FBAC" w14:textId="77777777" w:rsidR="00CC118E" w:rsidRPr="00E72CAD" w:rsidRDefault="00CC118E">
      <w:pPr>
        <w:tabs>
          <w:tab w:val="left" w:pos="8759"/>
        </w:tabs>
        <w:ind w:right="63"/>
        <w:jc w:val="both"/>
      </w:pPr>
    </w:p>
    <w:p w14:paraId="1C08ED4C" w14:textId="77777777" w:rsidR="00CC118E" w:rsidRPr="00E72CAD" w:rsidRDefault="00FD2CE2">
      <w:pPr>
        <w:pStyle w:val="Heading2"/>
        <w:tabs>
          <w:tab w:val="left" w:pos="0"/>
        </w:tabs>
        <w:spacing w:before="0" w:line="240" w:lineRule="auto"/>
        <w:ind w:right="63"/>
        <w:jc w:val="both"/>
        <w:rPr>
          <w:rFonts w:ascii="Times New Roman" w:hAnsi="Times New Roman" w:cs="Times New Roman"/>
          <w:b/>
          <w:color w:val="auto"/>
          <w:sz w:val="24"/>
          <w:szCs w:val="24"/>
        </w:rPr>
      </w:pPr>
      <w:r w:rsidRPr="00E72CAD">
        <w:rPr>
          <w:rFonts w:ascii="Times New Roman" w:hAnsi="Times New Roman" w:cs="Times New Roman"/>
          <w:b/>
          <w:color w:val="auto"/>
          <w:sz w:val="24"/>
          <w:szCs w:val="24"/>
        </w:rPr>
        <w:t xml:space="preserve">d) </w:t>
      </w:r>
      <w:r w:rsidRPr="00E72CAD">
        <w:rPr>
          <w:rFonts w:ascii="Times New Roman" w:hAnsi="Times New Roman" w:cs="Times New Roman"/>
          <w:b/>
          <w:color w:val="auto"/>
          <w:sz w:val="24"/>
          <w:szCs w:val="24"/>
        </w:rPr>
        <w:tab/>
        <w:t>Fractures</w:t>
      </w:r>
    </w:p>
    <w:p w14:paraId="1D844119" w14:textId="77777777" w:rsidR="00CC118E" w:rsidRPr="00E72CAD" w:rsidRDefault="00CC118E"/>
    <w:p w14:paraId="75C2104E" w14:textId="77777777" w:rsidR="00CC118E" w:rsidRPr="00E72CAD" w:rsidRDefault="00FD2CE2">
      <w:pPr>
        <w:pStyle w:val="Heading2"/>
        <w:spacing w:before="0" w:line="240" w:lineRule="auto"/>
        <w:ind w:left="714" w:right="63" w:hanging="1281"/>
        <w:jc w:val="both"/>
        <w:rPr>
          <w:rFonts w:ascii="Times New Roman" w:hAnsi="Times New Roman" w:cs="Times New Roman"/>
          <w:color w:val="auto"/>
          <w:sz w:val="24"/>
          <w:szCs w:val="24"/>
        </w:rPr>
      </w:pPr>
      <w:r w:rsidRPr="00E72CAD">
        <w:rPr>
          <w:rFonts w:ascii="Times New Roman" w:hAnsi="Times New Roman" w:cs="Times New Roman"/>
          <w:color w:val="auto"/>
          <w:sz w:val="24"/>
          <w:szCs w:val="24"/>
        </w:rPr>
        <w:t>2.21</w:t>
      </w:r>
      <w:r w:rsidRPr="00E72CAD">
        <w:rPr>
          <w:rFonts w:ascii="Times New Roman" w:hAnsi="Times New Roman" w:cs="Times New Roman"/>
          <w:color w:val="auto"/>
          <w:sz w:val="24"/>
          <w:szCs w:val="24"/>
        </w:rPr>
        <w:tab/>
      </w:r>
      <w:r w:rsidRPr="00E72CAD">
        <w:rPr>
          <w:rFonts w:ascii="Times New Roman" w:hAnsi="Times New Roman" w:cs="Times New Roman"/>
          <w:color w:val="auto"/>
          <w:sz w:val="24"/>
          <w:szCs w:val="24"/>
        </w:rPr>
        <w:tab/>
        <w:t xml:space="preserve">The potential for a fracture should be considered if there is pain, swelling and discoloration over a bone or joint or a child is not using a limb, especially in younger children. The majority of fractures normally cause </w:t>
      </w:r>
      <w:proofErr w:type="gramStart"/>
      <w:r w:rsidRPr="00E72CAD">
        <w:rPr>
          <w:rFonts w:ascii="Times New Roman" w:hAnsi="Times New Roman" w:cs="Times New Roman"/>
          <w:color w:val="auto"/>
          <w:sz w:val="24"/>
          <w:szCs w:val="24"/>
        </w:rPr>
        <w:t>pain</w:t>
      </w:r>
      <w:proofErr w:type="gramEnd"/>
      <w:r w:rsidRPr="00E72CAD">
        <w:rPr>
          <w:rFonts w:ascii="Times New Roman" w:hAnsi="Times New Roman" w:cs="Times New Roman"/>
          <w:color w:val="auto"/>
          <w:sz w:val="24"/>
          <w:szCs w:val="24"/>
        </w:rPr>
        <w:t xml:space="preserve"> and it is very difficult for a parent to be unaware that a child has been hurt. In infants, rib and metaphysical limb fractures may produce no detectable ongoing </w:t>
      </w:r>
      <w:proofErr w:type="gramStart"/>
      <w:r w:rsidRPr="00E72CAD">
        <w:rPr>
          <w:rFonts w:ascii="Times New Roman" w:hAnsi="Times New Roman" w:cs="Times New Roman"/>
          <w:color w:val="auto"/>
          <w:sz w:val="24"/>
          <w:szCs w:val="24"/>
        </w:rPr>
        <w:t>pain</w:t>
      </w:r>
      <w:proofErr w:type="gramEnd"/>
      <w:r w:rsidRPr="00E72CAD">
        <w:rPr>
          <w:rFonts w:ascii="Times New Roman" w:hAnsi="Times New Roman" w:cs="Times New Roman"/>
          <w:color w:val="auto"/>
          <w:sz w:val="24"/>
          <w:szCs w:val="24"/>
        </w:rPr>
        <w:t xml:space="preserve"> however.</w:t>
      </w:r>
    </w:p>
    <w:p w14:paraId="30F87154" w14:textId="77777777" w:rsidR="00CC118E" w:rsidRPr="00E72CAD" w:rsidRDefault="00CC118E">
      <w:pPr>
        <w:ind w:hanging="709"/>
        <w:jc w:val="both"/>
      </w:pPr>
    </w:p>
    <w:p w14:paraId="46207A0F" w14:textId="77777777" w:rsidR="00CC118E" w:rsidRPr="00E72CAD" w:rsidRDefault="00FD2CE2">
      <w:pPr>
        <w:tabs>
          <w:tab w:val="left" w:pos="8759"/>
        </w:tabs>
        <w:ind w:left="714" w:right="63" w:hanging="1281"/>
        <w:jc w:val="both"/>
      </w:pPr>
      <w:r w:rsidRPr="00E72CAD">
        <w:t xml:space="preserve">2.22 </w:t>
      </w:r>
      <w:r w:rsidRPr="00E72CAD">
        <w:tab/>
        <w:t>It is very rare for a child aged under one year to sustain a fracture accidentally, but there may be some underlying medical condition, e.g. brittle bone disease, which can cause fractures in babies.</w:t>
      </w:r>
    </w:p>
    <w:p w14:paraId="66F7636B" w14:textId="77777777" w:rsidR="00CC118E" w:rsidRPr="00E72CAD" w:rsidRDefault="00CC118E">
      <w:pPr>
        <w:tabs>
          <w:tab w:val="left" w:pos="8759"/>
        </w:tabs>
        <w:ind w:left="714" w:right="63" w:hanging="709"/>
        <w:jc w:val="both"/>
      </w:pPr>
    </w:p>
    <w:p w14:paraId="3BADF522" w14:textId="77777777" w:rsidR="00CC118E" w:rsidRPr="00E72CAD" w:rsidRDefault="00FD2CE2">
      <w:pPr>
        <w:tabs>
          <w:tab w:val="left" w:pos="8759"/>
        </w:tabs>
        <w:ind w:left="714" w:right="63" w:hanging="1281"/>
        <w:jc w:val="both"/>
      </w:pPr>
      <w:r w:rsidRPr="00E72CAD">
        <w:t>2.23</w:t>
      </w:r>
      <w:r w:rsidRPr="00E72CAD">
        <w:tab/>
        <w:t>The most common non-accidental fractures are to the long bones in the arms and legs and to the ribs. The following should give cause for concern and further investigation may be necessary:</w:t>
      </w:r>
    </w:p>
    <w:p w14:paraId="1BA1FD75" w14:textId="77777777" w:rsidR="00CC118E" w:rsidRPr="00E72CAD" w:rsidRDefault="00CC118E">
      <w:pPr>
        <w:tabs>
          <w:tab w:val="left" w:pos="8759"/>
        </w:tabs>
        <w:ind w:left="714" w:right="63" w:hanging="1423"/>
        <w:jc w:val="both"/>
      </w:pPr>
    </w:p>
    <w:p w14:paraId="30853EC2" w14:textId="77777777" w:rsidR="00CC118E" w:rsidRPr="00E72CAD" w:rsidRDefault="00FD2CE2">
      <w:pPr>
        <w:pStyle w:val="ListParagraph"/>
        <w:numPr>
          <w:ilvl w:val="0"/>
          <w:numId w:val="45"/>
        </w:numPr>
        <w:tabs>
          <w:tab w:val="left" w:pos="1134"/>
        </w:tabs>
        <w:ind w:left="714" w:right="1085" w:hanging="5"/>
        <w:jc w:val="both"/>
        <w:rPr>
          <w:rFonts w:ascii="Times New Roman" w:hAnsi="Times New Roman"/>
          <w:noProof/>
          <w:sz w:val="24"/>
        </w:rPr>
      </w:pPr>
      <w:r w:rsidRPr="00E72CAD">
        <w:rPr>
          <w:rFonts w:ascii="Times New Roman" w:hAnsi="Times New Roman"/>
          <w:sz w:val="24"/>
        </w:rPr>
        <w:t xml:space="preserve">any fracture in a child under one year of age </w:t>
      </w:r>
    </w:p>
    <w:p w14:paraId="02C5565F" w14:textId="77777777" w:rsidR="00CC118E" w:rsidRPr="00E72CAD" w:rsidRDefault="00FD2CE2">
      <w:pPr>
        <w:pStyle w:val="ListParagraph"/>
        <w:numPr>
          <w:ilvl w:val="0"/>
          <w:numId w:val="45"/>
        </w:numPr>
        <w:tabs>
          <w:tab w:val="left" w:pos="1134"/>
        </w:tabs>
        <w:ind w:left="714" w:right="1085" w:hanging="5"/>
        <w:jc w:val="both"/>
        <w:rPr>
          <w:rFonts w:ascii="Times New Roman" w:hAnsi="Times New Roman"/>
          <w:sz w:val="24"/>
        </w:rPr>
      </w:pPr>
      <w:r w:rsidRPr="00E72CAD">
        <w:rPr>
          <w:rFonts w:ascii="Times New Roman" w:hAnsi="Times New Roman"/>
          <w:sz w:val="24"/>
        </w:rPr>
        <w:t xml:space="preserve">any skull fracture in children under three years of age </w:t>
      </w:r>
    </w:p>
    <w:p w14:paraId="678F2F56" w14:textId="77777777" w:rsidR="00CC118E" w:rsidRPr="00E72CAD" w:rsidRDefault="00FD2CE2">
      <w:pPr>
        <w:pStyle w:val="ListParagraph"/>
        <w:numPr>
          <w:ilvl w:val="0"/>
          <w:numId w:val="45"/>
        </w:numPr>
        <w:tabs>
          <w:tab w:val="left" w:pos="1134"/>
        </w:tabs>
        <w:ind w:left="714" w:right="1085" w:hanging="5"/>
        <w:jc w:val="both"/>
        <w:rPr>
          <w:rFonts w:ascii="Times New Roman" w:hAnsi="Times New Roman"/>
          <w:sz w:val="24"/>
        </w:rPr>
      </w:pPr>
      <w:r w:rsidRPr="00E72CAD">
        <w:rPr>
          <w:rFonts w:ascii="Times New Roman" w:hAnsi="Times New Roman"/>
          <w:sz w:val="24"/>
        </w:rPr>
        <w:t>a history of previous skeletal injuries which may suggest abuse</w:t>
      </w:r>
    </w:p>
    <w:p w14:paraId="7B17D241" w14:textId="77777777" w:rsidR="00CC118E" w:rsidRPr="00E72CAD" w:rsidRDefault="00FD2CE2">
      <w:pPr>
        <w:pStyle w:val="ListParagraph"/>
        <w:numPr>
          <w:ilvl w:val="0"/>
          <w:numId w:val="45"/>
        </w:numPr>
        <w:tabs>
          <w:tab w:val="left" w:pos="1134"/>
        </w:tabs>
        <w:ind w:left="714" w:right="1085" w:hanging="5"/>
        <w:jc w:val="both"/>
        <w:rPr>
          <w:rFonts w:ascii="Times New Roman" w:hAnsi="Times New Roman"/>
          <w:sz w:val="24"/>
        </w:rPr>
      </w:pPr>
      <w:r w:rsidRPr="00E72CAD">
        <w:rPr>
          <w:rFonts w:ascii="Times New Roman" w:hAnsi="Times New Roman"/>
          <w:sz w:val="24"/>
        </w:rPr>
        <w:t>skeletal injuries at different stages of healing</w:t>
      </w:r>
    </w:p>
    <w:p w14:paraId="3A3DE5A4" w14:textId="5C8E97D7" w:rsidR="00CC118E" w:rsidRPr="00AE5295" w:rsidRDefault="00FD2CE2" w:rsidP="00AE5295">
      <w:pPr>
        <w:pStyle w:val="ListParagraph"/>
        <w:numPr>
          <w:ilvl w:val="0"/>
          <w:numId w:val="45"/>
        </w:numPr>
        <w:tabs>
          <w:tab w:val="left" w:pos="1134"/>
        </w:tabs>
        <w:ind w:left="714" w:right="1085" w:hanging="5"/>
        <w:jc w:val="both"/>
        <w:rPr>
          <w:rFonts w:ascii="Times New Roman" w:hAnsi="Times New Roman"/>
          <w:sz w:val="24"/>
        </w:rPr>
      </w:pPr>
      <w:r w:rsidRPr="00E72CAD">
        <w:rPr>
          <w:rFonts w:ascii="Times New Roman" w:hAnsi="Times New Roman"/>
          <w:sz w:val="24"/>
        </w:rPr>
        <w:t>evidence of previous fractures which were left untreated.</w:t>
      </w:r>
    </w:p>
    <w:p w14:paraId="739F8610" w14:textId="77777777" w:rsidR="00CC118E" w:rsidRPr="00E72CAD" w:rsidRDefault="00FD2CE2">
      <w:pPr>
        <w:tabs>
          <w:tab w:val="left" w:pos="0"/>
        </w:tabs>
        <w:ind w:left="714" w:right="1085" w:hanging="1423"/>
        <w:jc w:val="both"/>
        <w:rPr>
          <w:b/>
        </w:rPr>
      </w:pPr>
      <w:r w:rsidRPr="00E72CAD">
        <w:rPr>
          <w:b/>
        </w:rPr>
        <w:tab/>
        <w:t xml:space="preserve">e) </w:t>
      </w:r>
      <w:r w:rsidRPr="00E72CAD">
        <w:rPr>
          <w:b/>
        </w:rPr>
        <w:tab/>
        <w:t>Scars</w:t>
      </w:r>
    </w:p>
    <w:p w14:paraId="49E70A93" w14:textId="77777777" w:rsidR="00CC118E" w:rsidRPr="00E72CAD" w:rsidRDefault="00CC118E">
      <w:pPr>
        <w:tabs>
          <w:tab w:val="left" w:pos="0"/>
        </w:tabs>
        <w:ind w:left="714" w:right="1085" w:hanging="1423"/>
        <w:jc w:val="both"/>
        <w:rPr>
          <w:b/>
        </w:rPr>
      </w:pPr>
    </w:p>
    <w:p w14:paraId="3F8D7F7F" w14:textId="77777777" w:rsidR="00CC118E" w:rsidRPr="00E72CAD" w:rsidRDefault="00FD2CE2">
      <w:pPr>
        <w:ind w:left="714" w:right="-37" w:hanging="1423"/>
        <w:jc w:val="both"/>
      </w:pPr>
      <w:r w:rsidRPr="00E72CAD">
        <w:lastRenderedPageBreak/>
        <w:t>2.24</w:t>
      </w:r>
      <w:r w:rsidRPr="00E72CAD">
        <w:tab/>
        <w:t xml:space="preserve">Children may have scars from previous injuries. </w:t>
      </w:r>
      <w:proofErr w:type="gramStart"/>
      <w:r w:rsidRPr="00E72CAD">
        <w:t>Particular note</w:t>
      </w:r>
      <w:proofErr w:type="gramEnd"/>
      <w:r w:rsidRPr="00E72CAD">
        <w:t xml:space="preserve"> should be taken if there is a large number of scars of different ages, or of unusual shapes or large scars from burns or lacerations that have not received medical treatment.</w:t>
      </w:r>
    </w:p>
    <w:p w14:paraId="3260F9AA" w14:textId="77777777" w:rsidR="00CC118E" w:rsidRPr="00E72CAD" w:rsidRDefault="00FD2CE2">
      <w:pPr>
        <w:keepNext/>
        <w:keepLines/>
        <w:tabs>
          <w:tab w:val="left" w:pos="0"/>
        </w:tabs>
        <w:ind w:left="714" w:right="-37" w:hanging="1423"/>
        <w:jc w:val="both"/>
        <w:outlineLvl w:val="1"/>
        <w:rPr>
          <w:b/>
        </w:rPr>
      </w:pPr>
      <w:r w:rsidRPr="00E72CAD">
        <w:rPr>
          <w:b/>
        </w:rPr>
        <w:tab/>
        <w:t xml:space="preserve">f) </w:t>
      </w:r>
      <w:r w:rsidRPr="00E72CAD">
        <w:rPr>
          <w:b/>
        </w:rPr>
        <w:tab/>
        <w:t>Bites</w:t>
      </w:r>
    </w:p>
    <w:p w14:paraId="4D56B005" w14:textId="77777777" w:rsidR="00CC118E" w:rsidRPr="00E72CAD" w:rsidRDefault="00CC118E">
      <w:pPr>
        <w:keepNext/>
        <w:keepLines/>
        <w:tabs>
          <w:tab w:val="left" w:pos="0"/>
        </w:tabs>
        <w:ind w:left="714" w:right="-37" w:hanging="1423"/>
        <w:jc w:val="both"/>
        <w:outlineLvl w:val="1"/>
        <w:rPr>
          <w:b/>
        </w:rPr>
      </w:pPr>
    </w:p>
    <w:p w14:paraId="11AB91AD" w14:textId="77777777" w:rsidR="00CC118E" w:rsidRPr="00E72CAD" w:rsidRDefault="00FD2CE2">
      <w:pPr>
        <w:ind w:left="714" w:right="-37" w:hanging="1423"/>
        <w:jc w:val="both"/>
      </w:pPr>
      <w:r w:rsidRPr="00E72CAD">
        <w:t xml:space="preserve">2.25 </w:t>
      </w:r>
      <w:r w:rsidRPr="00E72CAD">
        <w:tab/>
        <w:t>Bites are always non-accidental in origin; they can be caused by animals or human beings (adult/child); a dental surgeon with forensic experience may be needed to secure detailed evidence in such cases.</w:t>
      </w:r>
    </w:p>
    <w:p w14:paraId="7E0055DD" w14:textId="77777777" w:rsidR="00CC118E" w:rsidRPr="00E72CAD" w:rsidRDefault="00CC118E">
      <w:pPr>
        <w:ind w:left="714" w:right="-37" w:hanging="1423"/>
      </w:pPr>
    </w:p>
    <w:p w14:paraId="6DEAEC14" w14:textId="77777777" w:rsidR="00CC118E" w:rsidRPr="00E72CAD" w:rsidRDefault="00FD2CE2">
      <w:pPr>
        <w:ind w:left="714" w:right="-37" w:hanging="714"/>
        <w:rPr>
          <w:b/>
        </w:rPr>
      </w:pPr>
      <w:r w:rsidRPr="00E72CAD">
        <w:rPr>
          <w:b/>
        </w:rPr>
        <w:t xml:space="preserve">g) </w:t>
      </w:r>
      <w:r w:rsidRPr="00E72CAD">
        <w:rPr>
          <w:b/>
        </w:rPr>
        <w:tab/>
        <w:t>Other Types of Physical Injuries</w:t>
      </w:r>
    </w:p>
    <w:p w14:paraId="686FB193" w14:textId="77777777" w:rsidR="00CC118E" w:rsidRPr="00E72CAD" w:rsidRDefault="00CC118E">
      <w:pPr>
        <w:pStyle w:val="ListParagraph"/>
        <w:numPr>
          <w:ilvl w:val="1"/>
          <w:numId w:val="48"/>
        </w:numPr>
        <w:ind w:left="714" w:right="-37" w:hanging="1423"/>
        <w:jc w:val="both"/>
        <w:rPr>
          <w:rFonts w:ascii="Times New Roman" w:hAnsi="Times New Roman"/>
          <w:sz w:val="24"/>
        </w:rPr>
      </w:pPr>
    </w:p>
    <w:p w14:paraId="1FFC4D6A" w14:textId="77777777" w:rsidR="00CC118E" w:rsidRPr="00E72CAD" w:rsidRDefault="00FD2CE2">
      <w:pPr>
        <w:pStyle w:val="ListParagraph"/>
        <w:numPr>
          <w:ilvl w:val="0"/>
          <w:numId w:val="49"/>
        </w:numPr>
        <w:tabs>
          <w:tab w:val="left" w:pos="1134"/>
        </w:tabs>
        <w:ind w:left="714" w:right="-37" w:hanging="5"/>
        <w:jc w:val="both"/>
        <w:rPr>
          <w:rFonts w:ascii="Times New Roman" w:hAnsi="Times New Roman"/>
          <w:sz w:val="24"/>
        </w:rPr>
      </w:pPr>
      <w:r w:rsidRPr="00E72CAD">
        <w:rPr>
          <w:rFonts w:ascii="Times New Roman" w:hAnsi="Times New Roman"/>
          <w:sz w:val="24"/>
        </w:rPr>
        <w:t xml:space="preserve">poisoning, either through acts of omission or commission  </w:t>
      </w:r>
    </w:p>
    <w:p w14:paraId="2D329C66" w14:textId="77777777" w:rsidR="00CC118E" w:rsidRPr="00E72CAD" w:rsidRDefault="00FD2CE2">
      <w:pPr>
        <w:pStyle w:val="ListParagraph"/>
        <w:numPr>
          <w:ilvl w:val="0"/>
          <w:numId w:val="46"/>
        </w:numPr>
        <w:tabs>
          <w:tab w:val="left" w:pos="1134"/>
        </w:tabs>
        <w:ind w:left="714" w:right="-37" w:hanging="5"/>
        <w:jc w:val="both"/>
        <w:rPr>
          <w:rFonts w:ascii="Times New Roman" w:hAnsi="Times New Roman"/>
          <w:sz w:val="24"/>
        </w:rPr>
      </w:pPr>
      <w:r w:rsidRPr="00E72CAD">
        <w:rPr>
          <w:rFonts w:ascii="Times New Roman" w:hAnsi="Times New Roman"/>
          <w:sz w:val="24"/>
        </w:rPr>
        <w:t>ingestion of other damaging substances, e.g. bleach</w:t>
      </w:r>
    </w:p>
    <w:p w14:paraId="09A6B413" w14:textId="77777777" w:rsidR="00CC118E" w:rsidRPr="00E72CAD" w:rsidRDefault="00FD2CE2">
      <w:pPr>
        <w:pStyle w:val="ListParagraph"/>
        <w:numPr>
          <w:ilvl w:val="0"/>
          <w:numId w:val="46"/>
        </w:numPr>
        <w:tabs>
          <w:tab w:val="left" w:pos="1134"/>
        </w:tabs>
        <w:ind w:left="714" w:right="-37" w:hanging="5"/>
        <w:rPr>
          <w:rFonts w:ascii="Times New Roman" w:hAnsi="Times New Roman"/>
          <w:sz w:val="24"/>
        </w:rPr>
      </w:pPr>
      <w:r w:rsidRPr="00E72CAD">
        <w:rPr>
          <w:rFonts w:ascii="Times New Roman" w:hAnsi="Times New Roman"/>
          <w:sz w:val="24"/>
        </w:rPr>
        <w:t xml:space="preserve">administration of drugs to children where they are not medically indicated or </w:t>
      </w:r>
      <w:r w:rsidRPr="00E72CAD">
        <w:rPr>
          <w:rFonts w:ascii="Times New Roman" w:hAnsi="Times New Roman"/>
          <w:sz w:val="24"/>
        </w:rPr>
        <w:tab/>
        <w:t>prescribed</w:t>
      </w:r>
    </w:p>
    <w:p w14:paraId="5B56E729" w14:textId="77777777" w:rsidR="00CC118E" w:rsidRPr="00E72CAD" w:rsidRDefault="00FD2CE2">
      <w:pPr>
        <w:pStyle w:val="ListParagraph"/>
        <w:numPr>
          <w:ilvl w:val="0"/>
          <w:numId w:val="46"/>
        </w:numPr>
        <w:tabs>
          <w:tab w:val="left" w:pos="1134"/>
        </w:tabs>
        <w:ind w:left="714" w:right="-37" w:hanging="5"/>
        <w:jc w:val="both"/>
        <w:rPr>
          <w:rFonts w:ascii="Times New Roman" w:hAnsi="Times New Roman"/>
          <w:sz w:val="24"/>
        </w:rPr>
      </w:pPr>
      <w:r w:rsidRPr="00E72CAD">
        <w:rPr>
          <w:rFonts w:ascii="Times New Roman" w:hAnsi="Times New Roman"/>
          <w:sz w:val="24"/>
        </w:rPr>
        <w:t>female genital mutilation, which is an offence, regardless of cultural reasons</w:t>
      </w:r>
    </w:p>
    <w:p w14:paraId="2FEEFAD2" w14:textId="77777777" w:rsidR="00CC118E" w:rsidRPr="00E72CAD" w:rsidRDefault="00FD2CE2">
      <w:pPr>
        <w:pStyle w:val="ListParagraph"/>
        <w:numPr>
          <w:ilvl w:val="0"/>
          <w:numId w:val="46"/>
        </w:numPr>
        <w:tabs>
          <w:tab w:val="left" w:pos="1134"/>
        </w:tabs>
        <w:ind w:left="714" w:right="-37" w:hanging="147"/>
        <w:jc w:val="both"/>
        <w:rPr>
          <w:rFonts w:ascii="Times New Roman" w:hAnsi="Times New Roman"/>
          <w:sz w:val="24"/>
        </w:rPr>
      </w:pPr>
      <w:r w:rsidRPr="00E72CAD">
        <w:rPr>
          <w:rFonts w:ascii="Times New Roman" w:hAnsi="Times New Roman"/>
          <w:sz w:val="24"/>
        </w:rPr>
        <w:tab/>
        <w:t>unexplained neurological signs and symptoms, e.g. subdural haematoma</w:t>
      </w:r>
    </w:p>
    <w:p w14:paraId="7E19057B" w14:textId="77777777" w:rsidR="00CC118E" w:rsidRPr="00E72CAD" w:rsidRDefault="00CC118E">
      <w:pPr>
        <w:pStyle w:val="ListParagraph"/>
        <w:ind w:left="714" w:right="-37" w:hanging="1423"/>
        <w:jc w:val="both"/>
        <w:rPr>
          <w:rFonts w:ascii="Times New Roman" w:hAnsi="Times New Roman"/>
          <w:sz w:val="24"/>
        </w:rPr>
      </w:pPr>
    </w:p>
    <w:p w14:paraId="20F42C8E" w14:textId="77777777" w:rsidR="00CC118E" w:rsidRPr="00E72CAD" w:rsidRDefault="00FD2CE2">
      <w:pPr>
        <w:pStyle w:val="Heading3"/>
        <w:tabs>
          <w:tab w:val="left" w:pos="0"/>
        </w:tabs>
        <w:spacing w:before="0"/>
        <w:ind w:left="714" w:right="-37" w:hanging="1423"/>
        <w:rPr>
          <w:rFonts w:ascii="Times New Roman" w:hAnsi="Times New Roman" w:cs="Times New Roman"/>
          <w:b/>
          <w:color w:val="auto"/>
        </w:rPr>
      </w:pPr>
      <w:r w:rsidRPr="00E72CAD">
        <w:rPr>
          <w:rFonts w:ascii="Times New Roman" w:hAnsi="Times New Roman" w:cs="Times New Roman"/>
          <w:b/>
          <w:color w:val="auto"/>
        </w:rPr>
        <w:tab/>
        <w:t xml:space="preserve">h) </w:t>
      </w:r>
      <w:r w:rsidRPr="00E72CAD">
        <w:rPr>
          <w:rFonts w:ascii="Times New Roman" w:hAnsi="Times New Roman" w:cs="Times New Roman"/>
          <w:b/>
          <w:color w:val="auto"/>
        </w:rPr>
        <w:tab/>
        <w:t>Fabricated or Induced Illness</w:t>
      </w:r>
    </w:p>
    <w:p w14:paraId="525E1A94" w14:textId="77777777" w:rsidR="00CC118E" w:rsidRPr="00E72CAD" w:rsidRDefault="00CC118E">
      <w:pPr>
        <w:jc w:val="both"/>
      </w:pPr>
    </w:p>
    <w:p w14:paraId="7F2E752E" w14:textId="77777777" w:rsidR="00CC118E" w:rsidRPr="00E72CAD" w:rsidRDefault="00FD2CE2">
      <w:pPr>
        <w:ind w:left="714" w:right="-37" w:hanging="1423"/>
        <w:jc w:val="both"/>
      </w:pPr>
      <w:r w:rsidRPr="00E72CAD">
        <w:t xml:space="preserve">2.27 </w:t>
      </w:r>
      <w:r w:rsidRPr="00E72CAD">
        <w:tab/>
        <w:t>Fabricated or induced illness, previously known as Munchausen's Syndrome by Proxy, is a condition where a child suffers harm through the deliberate action of the main carer, in most cases the mother, but which is attributed to another medical cause.</w:t>
      </w:r>
    </w:p>
    <w:p w14:paraId="3452689D" w14:textId="77777777" w:rsidR="00CC118E" w:rsidRPr="00E72CAD" w:rsidRDefault="00CC118E">
      <w:pPr>
        <w:ind w:left="714" w:right="-37" w:hanging="1423"/>
        <w:jc w:val="both"/>
      </w:pPr>
    </w:p>
    <w:p w14:paraId="58840F19" w14:textId="77777777" w:rsidR="00CC118E" w:rsidRPr="00E72CAD" w:rsidRDefault="00FD2CE2">
      <w:pPr>
        <w:ind w:left="709" w:right="-37" w:hanging="1418"/>
        <w:jc w:val="both"/>
      </w:pPr>
      <w:r w:rsidRPr="00E72CAD">
        <w:t xml:space="preserve">2.28 </w:t>
      </w:r>
      <w:r w:rsidRPr="00E72CAD">
        <w:tab/>
        <w:t>It is important not to confuse this deliberate activity with the behaviour and actions of over-anxious parents who constantly seek advice from doctors, health visitors and other health professionals about their child's wellbeing.</w:t>
      </w:r>
    </w:p>
    <w:p w14:paraId="5D441789" w14:textId="77777777" w:rsidR="00CC118E" w:rsidRPr="00E72CAD" w:rsidRDefault="00CC118E">
      <w:pPr>
        <w:ind w:left="709" w:right="-37" w:hanging="1418"/>
        <w:jc w:val="both"/>
      </w:pPr>
    </w:p>
    <w:p w14:paraId="1847BA5D" w14:textId="77777777" w:rsidR="00CC118E" w:rsidRPr="00E72CAD" w:rsidRDefault="00FD2CE2">
      <w:pPr>
        <w:ind w:left="709" w:right="-37" w:hanging="1418"/>
        <w:jc w:val="both"/>
      </w:pPr>
      <w:r w:rsidRPr="00E72CAD">
        <w:t>2.29</w:t>
      </w:r>
      <w:r w:rsidRPr="00E72CAD">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12C5423A" w14:textId="77777777" w:rsidR="00CC118E" w:rsidRPr="00E72CAD" w:rsidRDefault="00CC118E">
      <w:pPr>
        <w:ind w:left="709" w:right="-37" w:hanging="1418"/>
      </w:pPr>
    </w:p>
    <w:p w14:paraId="348A66A4" w14:textId="77777777" w:rsidR="00CC118E" w:rsidRPr="00E72CAD" w:rsidRDefault="00FD2CE2">
      <w:pPr>
        <w:ind w:right="-37" w:firstLine="685"/>
      </w:pPr>
      <w:r w:rsidRPr="00E72CAD">
        <w:t xml:space="preserve">(R v Cannings (2004) EWCA </w:t>
      </w:r>
      <w:proofErr w:type="spellStart"/>
      <w:r w:rsidRPr="00E72CAD">
        <w:t>Criml</w:t>
      </w:r>
      <w:proofErr w:type="spellEnd"/>
      <w:r w:rsidRPr="00E72CAD">
        <w:t xml:space="preserve"> (19 January 2004)).</w:t>
      </w:r>
    </w:p>
    <w:p w14:paraId="3C906491" w14:textId="77777777" w:rsidR="00CC118E" w:rsidRPr="00E72CAD" w:rsidRDefault="00CC118E">
      <w:pPr>
        <w:ind w:right="-37" w:firstLine="685"/>
      </w:pPr>
    </w:p>
    <w:p w14:paraId="0A6ED0FE" w14:textId="77777777" w:rsidR="00CC118E" w:rsidRPr="00E72CAD" w:rsidRDefault="00FD2CE2">
      <w:pPr>
        <w:ind w:left="709" w:right="-37" w:hanging="1418"/>
        <w:rPr>
          <w:b/>
        </w:rPr>
      </w:pPr>
      <w:r w:rsidRPr="00E72CAD">
        <w:t xml:space="preserve">2.30 </w:t>
      </w:r>
      <w:r w:rsidRPr="00E72CAD">
        <w:tab/>
      </w:r>
      <w:r w:rsidRPr="00E72CAD">
        <w:rPr>
          <w:b/>
        </w:rPr>
        <w:t>The following behaviours exhibited by parents can be associated with fabricated or induced illness:</w:t>
      </w:r>
    </w:p>
    <w:p w14:paraId="58544A3B" w14:textId="77777777" w:rsidR="00CC118E" w:rsidRPr="00E72CAD" w:rsidRDefault="00CC118E">
      <w:pPr>
        <w:ind w:left="709" w:right="-37" w:hanging="1418"/>
      </w:pPr>
    </w:p>
    <w:p w14:paraId="34B0AED9" w14:textId="77777777" w:rsidR="00CC118E" w:rsidRPr="00E72CAD" w:rsidRDefault="00FD2CE2">
      <w:pPr>
        <w:pStyle w:val="ListParagraph"/>
        <w:numPr>
          <w:ilvl w:val="0"/>
          <w:numId w:val="47"/>
        </w:numPr>
        <w:tabs>
          <w:tab w:val="left" w:pos="1134"/>
        </w:tabs>
        <w:ind w:left="1134" w:right="-37" w:hanging="425"/>
        <w:jc w:val="both"/>
        <w:rPr>
          <w:rFonts w:ascii="Times New Roman" w:hAnsi="Times New Roman"/>
          <w:sz w:val="24"/>
        </w:rPr>
      </w:pPr>
      <w:r w:rsidRPr="00E72CAD">
        <w:rPr>
          <w:rFonts w:ascii="Times New Roman" w:hAnsi="Times New Roman"/>
          <w:sz w:val="24"/>
        </w:rPr>
        <w:t>deliberately inducing symptoms in children by administering medication or other substances, or by means of intentional suffocation.</w:t>
      </w:r>
    </w:p>
    <w:p w14:paraId="79308682" w14:textId="77777777" w:rsidR="00CC118E" w:rsidRPr="00E72CAD" w:rsidRDefault="00FD2CE2">
      <w:pPr>
        <w:pStyle w:val="ListParagraph"/>
        <w:numPr>
          <w:ilvl w:val="0"/>
          <w:numId w:val="47"/>
        </w:numPr>
        <w:tabs>
          <w:tab w:val="left" w:pos="1134"/>
        </w:tabs>
        <w:ind w:left="1134" w:right="-37" w:hanging="425"/>
        <w:jc w:val="both"/>
        <w:rPr>
          <w:rFonts w:ascii="Times New Roman" w:hAnsi="Times New Roman"/>
          <w:sz w:val="24"/>
        </w:rPr>
      </w:pPr>
      <w:r w:rsidRPr="00E72CAD">
        <w:rPr>
          <w:rFonts w:ascii="Times New Roman" w:hAnsi="Times New Roman"/>
          <w:sz w:val="24"/>
        </w:rPr>
        <w:t>interfering with treatments by over-dosing, not administering them or interfering with medical equipment such as infusion lines or not complying with professional advice, resulting in significant harm.</w:t>
      </w:r>
    </w:p>
    <w:p w14:paraId="55A51499" w14:textId="77777777" w:rsidR="00CC118E" w:rsidRPr="00E72CAD" w:rsidRDefault="00FD2CE2">
      <w:pPr>
        <w:pStyle w:val="ListParagraph"/>
        <w:numPr>
          <w:ilvl w:val="0"/>
          <w:numId w:val="47"/>
        </w:numPr>
        <w:tabs>
          <w:tab w:val="left" w:pos="1134"/>
        </w:tabs>
        <w:ind w:left="1134" w:right="-37" w:hanging="425"/>
        <w:jc w:val="both"/>
        <w:rPr>
          <w:rFonts w:ascii="Times New Roman" w:hAnsi="Times New Roman"/>
          <w:sz w:val="24"/>
        </w:rPr>
      </w:pPr>
      <w:r w:rsidRPr="00E72CAD">
        <w:rPr>
          <w:rFonts w:ascii="Times New Roman" w:hAnsi="Times New Roman"/>
          <w:sz w:val="24"/>
        </w:rPr>
        <w:t>claiming the child has symptoms which may be unverifiable unless observed directly, such as pain, frequency of passing urine, vomiting or fits.</w:t>
      </w:r>
    </w:p>
    <w:p w14:paraId="391416A9" w14:textId="77777777" w:rsidR="00CC118E" w:rsidRPr="00E72CAD" w:rsidRDefault="00FD2CE2">
      <w:pPr>
        <w:pStyle w:val="ListParagraph"/>
        <w:numPr>
          <w:ilvl w:val="0"/>
          <w:numId w:val="47"/>
        </w:numPr>
        <w:tabs>
          <w:tab w:val="left" w:pos="1134"/>
        </w:tabs>
        <w:ind w:left="1134" w:right="-37" w:hanging="425"/>
        <w:jc w:val="both"/>
        <w:rPr>
          <w:rFonts w:ascii="Times New Roman" w:hAnsi="Times New Roman"/>
          <w:sz w:val="24"/>
        </w:rPr>
      </w:pPr>
      <w:r w:rsidRPr="00E72CAD">
        <w:rPr>
          <w:rFonts w:ascii="Times New Roman" w:hAnsi="Times New Roman"/>
          <w:sz w:val="24"/>
        </w:rPr>
        <w:t>exaggerating symptoms, causing professionals to undertake investigations and treatments which may be invasive, unnecessary and, therefore, are harmful and possibly dangerous.</w:t>
      </w:r>
    </w:p>
    <w:p w14:paraId="52B62C82" w14:textId="77777777" w:rsidR="00CC118E" w:rsidRPr="00E72CAD" w:rsidRDefault="00FD2CE2">
      <w:pPr>
        <w:pStyle w:val="ListParagraph"/>
        <w:numPr>
          <w:ilvl w:val="0"/>
          <w:numId w:val="47"/>
        </w:numPr>
        <w:tabs>
          <w:tab w:val="left" w:pos="1134"/>
        </w:tabs>
        <w:ind w:left="1134" w:right="-37" w:hanging="425"/>
        <w:jc w:val="both"/>
        <w:rPr>
          <w:rFonts w:ascii="Times New Roman" w:hAnsi="Times New Roman"/>
          <w:noProof/>
          <w:sz w:val="24"/>
        </w:rPr>
      </w:pPr>
      <w:r w:rsidRPr="00E72CAD">
        <w:rPr>
          <w:rFonts w:ascii="Times New Roman" w:hAnsi="Times New Roman"/>
          <w:sz w:val="24"/>
        </w:rPr>
        <w:t xml:space="preserve">obtaining specialist treatments or equipment for children who do not require them. </w:t>
      </w:r>
    </w:p>
    <w:p w14:paraId="31D64C45" w14:textId="77777777" w:rsidR="00CC118E" w:rsidRPr="00E72CAD" w:rsidRDefault="00FD2CE2">
      <w:pPr>
        <w:pStyle w:val="ListParagraph"/>
        <w:numPr>
          <w:ilvl w:val="0"/>
          <w:numId w:val="47"/>
        </w:numPr>
        <w:tabs>
          <w:tab w:val="left" w:pos="1134"/>
        </w:tabs>
        <w:ind w:left="1134" w:right="-37" w:hanging="425"/>
        <w:jc w:val="both"/>
        <w:rPr>
          <w:rFonts w:ascii="Times New Roman" w:hAnsi="Times New Roman"/>
          <w:sz w:val="24"/>
        </w:rPr>
      </w:pPr>
      <w:r w:rsidRPr="00E72CAD">
        <w:rPr>
          <w:rFonts w:ascii="Times New Roman" w:hAnsi="Times New Roman"/>
          <w:sz w:val="24"/>
        </w:rPr>
        <w:lastRenderedPageBreak/>
        <w:t>alleging psychological illness in a child.</w:t>
      </w:r>
    </w:p>
    <w:p w14:paraId="0538D321" w14:textId="77777777" w:rsidR="00CC118E" w:rsidRPr="00E72CAD" w:rsidRDefault="00CC118E">
      <w:pPr>
        <w:ind w:right="-37"/>
      </w:pPr>
    </w:p>
    <w:p w14:paraId="70084737" w14:textId="77777777" w:rsidR="00CC118E" w:rsidRPr="00E72CAD" w:rsidRDefault="00FD2CE2">
      <w:pPr>
        <w:ind w:left="709" w:right="-37" w:hanging="1418"/>
        <w:rPr>
          <w:b/>
        </w:rPr>
      </w:pPr>
      <w:r w:rsidRPr="00E72CAD">
        <w:t>2.31</w:t>
      </w:r>
      <w:r w:rsidRPr="00E72CAD">
        <w:tab/>
      </w:r>
      <w:r w:rsidRPr="00E72CAD">
        <w:rPr>
          <w:b/>
        </w:rPr>
        <w:t xml:space="preserve">There are </w:t>
      </w:r>
      <w:proofErr w:type="gramStart"/>
      <w:r w:rsidRPr="00E72CAD">
        <w:rPr>
          <w:b/>
        </w:rPr>
        <w:t>a number of</w:t>
      </w:r>
      <w:proofErr w:type="gramEnd"/>
      <w:r w:rsidRPr="00E72CAD">
        <w:rPr>
          <w:b/>
        </w:rPr>
        <w:t xml:space="preserve"> presentations in which fabricated or induced illness may be a possibility. These are:</w:t>
      </w:r>
    </w:p>
    <w:p w14:paraId="08A10BF5" w14:textId="77777777" w:rsidR="00CC118E" w:rsidRPr="00E72CAD" w:rsidRDefault="00CC118E">
      <w:pPr>
        <w:ind w:left="709" w:right="-37" w:hanging="709"/>
      </w:pPr>
    </w:p>
    <w:p w14:paraId="25547CF7" w14:textId="77777777" w:rsidR="00CC118E" w:rsidRPr="00E72CAD" w:rsidRDefault="00FD2CE2">
      <w:pPr>
        <w:pStyle w:val="ListParagraph"/>
        <w:numPr>
          <w:ilvl w:val="0"/>
          <w:numId w:val="70"/>
        </w:numPr>
        <w:ind w:right="-40"/>
        <w:jc w:val="both"/>
        <w:rPr>
          <w:rFonts w:ascii="Times New Roman" w:hAnsi="Times New Roman"/>
          <w:sz w:val="24"/>
        </w:rPr>
      </w:pPr>
      <w:r w:rsidRPr="00E72CAD">
        <w:rPr>
          <w:rFonts w:ascii="Times New Roman" w:hAnsi="Times New Roman"/>
          <w:sz w:val="24"/>
        </w:rPr>
        <w:t>failure to thrive/growth faltering (sometimes through deliberate withholding of food.)</w:t>
      </w:r>
    </w:p>
    <w:p w14:paraId="354AC3BB" w14:textId="77777777" w:rsidR="00CC118E" w:rsidRPr="00E72CAD" w:rsidRDefault="00FD2CE2">
      <w:pPr>
        <w:pStyle w:val="ListParagraph"/>
        <w:numPr>
          <w:ilvl w:val="0"/>
          <w:numId w:val="70"/>
        </w:numPr>
        <w:ind w:right="-40"/>
        <w:jc w:val="both"/>
        <w:rPr>
          <w:rFonts w:ascii="Times New Roman" w:hAnsi="Times New Roman"/>
          <w:sz w:val="24"/>
        </w:rPr>
      </w:pPr>
      <w:r w:rsidRPr="00E72CAD">
        <w:rPr>
          <w:rFonts w:ascii="Times New Roman" w:hAnsi="Times New Roman"/>
          <w:sz w:val="24"/>
        </w:rPr>
        <w:t>fabrication of medical symptoms especially where there is no independent witness</w:t>
      </w:r>
    </w:p>
    <w:p w14:paraId="1043B906" w14:textId="77777777" w:rsidR="00CC118E" w:rsidRPr="00E72CAD" w:rsidRDefault="00FD2CE2">
      <w:pPr>
        <w:pStyle w:val="ListParagraph"/>
        <w:numPr>
          <w:ilvl w:val="0"/>
          <w:numId w:val="70"/>
        </w:numPr>
        <w:spacing w:line="276" w:lineRule="auto"/>
        <w:ind w:right="-40"/>
        <w:jc w:val="both"/>
        <w:rPr>
          <w:rFonts w:ascii="Times New Roman" w:hAnsi="Times New Roman"/>
          <w:noProof/>
          <w:sz w:val="24"/>
        </w:rPr>
      </w:pPr>
      <w:r w:rsidRPr="00E72CAD">
        <w:rPr>
          <w:rFonts w:ascii="Times New Roman" w:hAnsi="Times New Roman"/>
          <w:sz w:val="24"/>
        </w:rPr>
        <w:t xml:space="preserve">convulsions. </w:t>
      </w:r>
    </w:p>
    <w:p w14:paraId="111DD7BA" w14:textId="77777777" w:rsidR="00CC118E" w:rsidRPr="00E72CAD" w:rsidRDefault="00FD2CE2">
      <w:pPr>
        <w:pStyle w:val="ListParagraph"/>
        <w:numPr>
          <w:ilvl w:val="0"/>
          <w:numId w:val="70"/>
        </w:numPr>
        <w:spacing w:line="276" w:lineRule="auto"/>
        <w:ind w:right="-40"/>
        <w:jc w:val="both"/>
        <w:rPr>
          <w:rFonts w:ascii="Times New Roman" w:hAnsi="Times New Roman"/>
          <w:sz w:val="24"/>
        </w:rPr>
      </w:pPr>
      <w:r w:rsidRPr="00E72CAD">
        <w:rPr>
          <w:rFonts w:ascii="Times New Roman" w:hAnsi="Times New Roman"/>
          <w:sz w:val="24"/>
        </w:rPr>
        <w:t>pyrexia (high temperature).</w:t>
      </w:r>
    </w:p>
    <w:p w14:paraId="40E9A50E" w14:textId="77777777" w:rsidR="00CC118E" w:rsidRPr="00E72CAD" w:rsidRDefault="00FD2CE2">
      <w:pPr>
        <w:pStyle w:val="ListParagraph"/>
        <w:numPr>
          <w:ilvl w:val="0"/>
          <w:numId w:val="70"/>
        </w:numPr>
        <w:spacing w:line="276" w:lineRule="auto"/>
        <w:ind w:right="-40"/>
        <w:jc w:val="both"/>
        <w:rPr>
          <w:rFonts w:ascii="Times New Roman" w:hAnsi="Times New Roman"/>
          <w:sz w:val="24"/>
        </w:rPr>
      </w:pPr>
      <w:r w:rsidRPr="00E72CAD">
        <w:rPr>
          <w:rFonts w:ascii="Times New Roman" w:hAnsi="Times New Roman"/>
          <w:sz w:val="24"/>
        </w:rPr>
        <w:t>cyanotic episode (reported blue tinge to the skin due to lack of oxygen).</w:t>
      </w:r>
    </w:p>
    <w:p w14:paraId="5E6DE38C" w14:textId="77777777" w:rsidR="00CC118E" w:rsidRPr="00E72CAD" w:rsidRDefault="00FD2CE2">
      <w:pPr>
        <w:pStyle w:val="ListParagraph"/>
        <w:numPr>
          <w:ilvl w:val="0"/>
          <w:numId w:val="70"/>
        </w:numPr>
        <w:spacing w:line="276" w:lineRule="auto"/>
        <w:ind w:right="-40"/>
        <w:jc w:val="both"/>
        <w:rPr>
          <w:rFonts w:ascii="Times New Roman" w:hAnsi="Times New Roman"/>
          <w:sz w:val="24"/>
        </w:rPr>
      </w:pPr>
      <w:r w:rsidRPr="00E72CAD">
        <w:rPr>
          <w:rFonts w:ascii="Times New Roman" w:hAnsi="Times New Roman"/>
          <w:sz w:val="24"/>
        </w:rPr>
        <w:t>apnoea (stops breathing).</w:t>
      </w:r>
    </w:p>
    <w:p w14:paraId="38BF6D6B" w14:textId="77777777" w:rsidR="00CC118E" w:rsidRPr="00E72CAD" w:rsidRDefault="00FD2CE2">
      <w:pPr>
        <w:pStyle w:val="ListParagraph"/>
        <w:numPr>
          <w:ilvl w:val="0"/>
          <w:numId w:val="70"/>
        </w:numPr>
        <w:spacing w:line="276" w:lineRule="auto"/>
        <w:ind w:right="-40"/>
        <w:jc w:val="both"/>
        <w:rPr>
          <w:rFonts w:ascii="Times New Roman" w:hAnsi="Times New Roman"/>
          <w:sz w:val="24"/>
        </w:rPr>
      </w:pPr>
      <w:r w:rsidRPr="00E72CAD">
        <w:rPr>
          <w:rFonts w:ascii="Times New Roman" w:hAnsi="Times New Roman"/>
          <w:sz w:val="24"/>
        </w:rPr>
        <w:t>allergies</w:t>
      </w:r>
    </w:p>
    <w:p w14:paraId="22D56981" w14:textId="77777777" w:rsidR="00CC118E" w:rsidRPr="00E72CAD" w:rsidRDefault="00FD2CE2">
      <w:pPr>
        <w:pStyle w:val="ListParagraph"/>
        <w:numPr>
          <w:ilvl w:val="0"/>
          <w:numId w:val="70"/>
        </w:numPr>
        <w:spacing w:line="276" w:lineRule="auto"/>
        <w:ind w:right="-40"/>
        <w:jc w:val="both"/>
        <w:rPr>
          <w:rFonts w:ascii="Times New Roman" w:hAnsi="Times New Roman"/>
          <w:sz w:val="24"/>
        </w:rPr>
      </w:pPr>
      <w:r w:rsidRPr="00E72CAD">
        <w:rPr>
          <w:rFonts w:ascii="Times New Roman" w:hAnsi="Times New Roman"/>
          <w:sz w:val="24"/>
        </w:rPr>
        <w:t>asthmatic attacks</w:t>
      </w:r>
    </w:p>
    <w:p w14:paraId="703D4636" w14:textId="77777777" w:rsidR="00CC118E" w:rsidRPr="00E72CAD" w:rsidRDefault="00FD2CE2">
      <w:pPr>
        <w:pStyle w:val="ListParagraph"/>
        <w:numPr>
          <w:ilvl w:val="0"/>
          <w:numId w:val="70"/>
        </w:numPr>
        <w:spacing w:line="276" w:lineRule="auto"/>
        <w:ind w:right="-40"/>
        <w:jc w:val="both"/>
        <w:rPr>
          <w:rFonts w:ascii="Times New Roman" w:hAnsi="Times New Roman"/>
          <w:sz w:val="24"/>
        </w:rPr>
      </w:pPr>
      <w:r w:rsidRPr="00E72CAD">
        <w:rPr>
          <w:rFonts w:ascii="Times New Roman" w:hAnsi="Times New Roman"/>
          <w:sz w:val="24"/>
        </w:rPr>
        <w:t>unexplained bleeding (especially anal or genital or bleeding from the ears)</w:t>
      </w:r>
    </w:p>
    <w:p w14:paraId="79BB8957" w14:textId="77777777" w:rsidR="00CC118E" w:rsidRPr="00E72CAD" w:rsidRDefault="00FD2CE2">
      <w:pPr>
        <w:pStyle w:val="ListParagraph"/>
        <w:numPr>
          <w:ilvl w:val="0"/>
          <w:numId w:val="70"/>
        </w:numPr>
        <w:spacing w:line="276" w:lineRule="auto"/>
        <w:ind w:right="-40"/>
        <w:jc w:val="both"/>
        <w:rPr>
          <w:rFonts w:ascii="Times New Roman" w:hAnsi="Times New Roman"/>
          <w:sz w:val="24"/>
        </w:rPr>
      </w:pPr>
      <w:r w:rsidRPr="00E72CAD">
        <w:rPr>
          <w:rFonts w:ascii="Times New Roman" w:hAnsi="Times New Roman"/>
          <w:sz w:val="24"/>
        </w:rPr>
        <w:t>frequent unsubstantiated allegations of sexual abuse, especially when accompanied by demands for medical examinations</w:t>
      </w:r>
    </w:p>
    <w:p w14:paraId="2A90B509" w14:textId="77777777" w:rsidR="00CC118E" w:rsidRPr="00E72CAD" w:rsidRDefault="00FD2CE2">
      <w:pPr>
        <w:pStyle w:val="ListParagraph"/>
        <w:numPr>
          <w:ilvl w:val="0"/>
          <w:numId w:val="70"/>
        </w:numPr>
        <w:spacing w:line="276" w:lineRule="auto"/>
        <w:ind w:right="-40"/>
        <w:jc w:val="both"/>
        <w:rPr>
          <w:rFonts w:ascii="Times New Roman" w:hAnsi="Times New Roman"/>
          <w:sz w:val="24"/>
        </w:rPr>
      </w:pPr>
      <w:r w:rsidRPr="00E72CAD">
        <w:rPr>
          <w:rFonts w:ascii="Times New Roman" w:hAnsi="Times New Roman"/>
          <w:sz w:val="24"/>
        </w:rPr>
        <w:t>frequent ‘accidental’ overdoses (especially in very young children).</w:t>
      </w:r>
    </w:p>
    <w:p w14:paraId="0C7DD970" w14:textId="77777777" w:rsidR="00CC118E" w:rsidRPr="00E72CAD" w:rsidRDefault="00CC118E">
      <w:pPr>
        <w:spacing w:line="276" w:lineRule="auto"/>
        <w:ind w:right="-40"/>
        <w:jc w:val="both"/>
      </w:pPr>
    </w:p>
    <w:p w14:paraId="530B55E2" w14:textId="77777777" w:rsidR="00CC118E" w:rsidRPr="00E72CAD" w:rsidRDefault="00CC118E">
      <w:pPr>
        <w:spacing w:line="276" w:lineRule="auto"/>
        <w:ind w:right="-40"/>
        <w:jc w:val="both"/>
      </w:pPr>
    </w:p>
    <w:p w14:paraId="74EAA1C7" w14:textId="77777777" w:rsidR="00CC118E" w:rsidRPr="00E72CAD" w:rsidRDefault="00CC118E">
      <w:pPr>
        <w:spacing w:line="276" w:lineRule="auto"/>
        <w:ind w:right="-40"/>
        <w:jc w:val="both"/>
      </w:pPr>
    </w:p>
    <w:p w14:paraId="684D57F6" w14:textId="77777777" w:rsidR="00CC118E" w:rsidRPr="00E72CAD" w:rsidRDefault="00CC118E">
      <w:pPr>
        <w:spacing w:line="276" w:lineRule="auto"/>
        <w:ind w:right="-40"/>
        <w:jc w:val="both"/>
      </w:pPr>
    </w:p>
    <w:p w14:paraId="7A345E31" w14:textId="77777777" w:rsidR="00CC118E" w:rsidRPr="00E72CAD" w:rsidRDefault="00FD2CE2">
      <w:pPr>
        <w:tabs>
          <w:tab w:val="left" w:pos="284"/>
          <w:tab w:val="left" w:pos="709"/>
          <w:tab w:val="center" w:pos="2796"/>
        </w:tabs>
        <w:spacing w:line="276" w:lineRule="auto"/>
        <w:ind w:right="-40" w:hanging="709"/>
        <w:jc w:val="both"/>
        <w:rPr>
          <w:b/>
        </w:rPr>
      </w:pPr>
      <w:r w:rsidRPr="00E72CAD">
        <w:t>2.32</w:t>
      </w:r>
      <w:r w:rsidRPr="00E72CAD">
        <w:rPr>
          <w:b/>
        </w:rPr>
        <w:t xml:space="preserve">      </w:t>
      </w:r>
      <w:r w:rsidRPr="00E72CAD">
        <w:rPr>
          <w:b/>
        </w:rPr>
        <w:tab/>
      </w:r>
      <w:r w:rsidRPr="00E72CAD">
        <w:rPr>
          <w:b/>
        </w:rPr>
        <w:tab/>
        <w:t>Concerns may arise when:</w:t>
      </w:r>
    </w:p>
    <w:p w14:paraId="460E783C" w14:textId="77777777" w:rsidR="00CC118E" w:rsidRPr="00E72CAD" w:rsidRDefault="00CC118E">
      <w:pPr>
        <w:tabs>
          <w:tab w:val="left" w:pos="284"/>
          <w:tab w:val="left" w:pos="709"/>
          <w:tab w:val="center" w:pos="2796"/>
        </w:tabs>
        <w:spacing w:line="276" w:lineRule="auto"/>
        <w:ind w:right="-40" w:hanging="709"/>
        <w:jc w:val="both"/>
        <w:rPr>
          <w:b/>
        </w:rPr>
      </w:pPr>
    </w:p>
    <w:p w14:paraId="34276825" w14:textId="77777777" w:rsidR="00CC118E" w:rsidRPr="00E72CAD" w:rsidRDefault="00FD2CE2">
      <w:pPr>
        <w:pStyle w:val="ListParagraph"/>
        <w:numPr>
          <w:ilvl w:val="0"/>
          <w:numId w:val="50"/>
        </w:numPr>
        <w:tabs>
          <w:tab w:val="left" w:pos="1134"/>
        </w:tabs>
        <w:spacing w:line="276" w:lineRule="auto"/>
        <w:ind w:left="1134" w:right="-40" w:hanging="425"/>
        <w:jc w:val="both"/>
        <w:rPr>
          <w:rFonts w:ascii="Times New Roman" w:hAnsi="Times New Roman"/>
          <w:sz w:val="24"/>
        </w:rPr>
      </w:pPr>
      <w:r w:rsidRPr="00E72CAD">
        <w:rPr>
          <w:rFonts w:ascii="Times New Roman" w:hAnsi="Times New Roman"/>
          <w:sz w:val="24"/>
        </w:rPr>
        <w:t>reported symptoms and signs found on examinations are not (3 explained by any medical condition from which the child may be suffering.</w:t>
      </w:r>
    </w:p>
    <w:p w14:paraId="66D31ED1" w14:textId="77777777" w:rsidR="00CC118E" w:rsidRPr="00E72CAD" w:rsidRDefault="00FD2CE2">
      <w:pPr>
        <w:pStyle w:val="ListParagraph"/>
        <w:numPr>
          <w:ilvl w:val="0"/>
          <w:numId w:val="50"/>
        </w:numPr>
        <w:tabs>
          <w:tab w:val="left" w:pos="1134"/>
        </w:tabs>
        <w:spacing w:line="276" w:lineRule="auto"/>
        <w:ind w:left="1134" w:right="-40" w:hanging="425"/>
        <w:jc w:val="both"/>
        <w:rPr>
          <w:rFonts w:ascii="Times New Roman" w:hAnsi="Times New Roman"/>
          <w:sz w:val="24"/>
        </w:rPr>
      </w:pPr>
      <w:r w:rsidRPr="00E72CAD">
        <w:rPr>
          <w:rFonts w:ascii="Times New Roman" w:hAnsi="Times New Roman"/>
          <w:sz w:val="24"/>
        </w:rPr>
        <w:t>physical examination and results of medical investigations do not explain reported symptoms and signs.</w:t>
      </w:r>
    </w:p>
    <w:p w14:paraId="4C522DCA" w14:textId="77777777" w:rsidR="00CC118E" w:rsidRPr="00E72CAD" w:rsidRDefault="00FD2CE2">
      <w:pPr>
        <w:pStyle w:val="ListParagraph"/>
        <w:numPr>
          <w:ilvl w:val="0"/>
          <w:numId w:val="50"/>
        </w:numPr>
        <w:tabs>
          <w:tab w:val="left" w:pos="1134"/>
        </w:tabs>
        <w:spacing w:line="276" w:lineRule="auto"/>
        <w:ind w:left="1134" w:right="-40" w:hanging="425"/>
        <w:jc w:val="both"/>
        <w:rPr>
          <w:rFonts w:ascii="Times New Roman" w:hAnsi="Times New Roman"/>
          <w:noProof/>
          <w:sz w:val="24"/>
        </w:rPr>
      </w:pPr>
      <w:r w:rsidRPr="00E72CAD">
        <w:rPr>
          <w:rFonts w:ascii="Times New Roman" w:hAnsi="Times New Roman"/>
          <w:sz w:val="24"/>
        </w:rPr>
        <w:t xml:space="preserve">there is an inexplicably poor response to prescribed medication and other treatment. </w:t>
      </w:r>
    </w:p>
    <w:p w14:paraId="07B36D83" w14:textId="77777777" w:rsidR="00CC118E" w:rsidRPr="00E72CAD" w:rsidRDefault="00FD2CE2">
      <w:pPr>
        <w:pStyle w:val="ListParagraph"/>
        <w:numPr>
          <w:ilvl w:val="0"/>
          <w:numId w:val="50"/>
        </w:numPr>
        <w:tabs>
          <w:tab w:val="left" w:pos="1134"/>
        </w:tabs>
        <w:spacing w:line="276" w:lineRule="auto"/>
        <w:ind w:left="1134" w:right="-40" w:hanging="425"/>
        <w:jc w:val="both"/>
        <w:rPr>
          <w:rFonts w:ascii="Times New Roman" w:hAnsi="Times New Roman"/>
          <w:sz w:val="24"/>
        </w:rPr>
      </w:pPr>
      <w:r w:rsidRPr="00E72CAD">
        <w:rPr>
          <w:rFonts w:ascii="Times New Roman" w:hAnsi="Times New Roman"/>
          <w:sz w:val="24"/>
        </w:rPr>
        <w:t>new symptoms are reported on resolution of previous ones.</w:t>
      </w:r>
    </w:p>
    <w:p w14:paraId="097CE6E0" w14:textId="77777777" w:rsidR="00CC118E" w:rsidRPr="00E72CAD" w:rsidRDefault="00FD2CE2">
      <w:pPr>
        <w:pStyle w:val="ListParagraph"/>
        <w:numPr>
          <w:ilvl w:val="0"/>
          <w:numId w:val="50"/>
        </w:numPr>
        <w:tabs>
          <w:tab w:val="left" w:pos="1134"/>
        </w:tabs>
        <w:spacing w:line="276" w:lineRule="auto"/>
        <w:ind w:left="1134" w:right="-40" w:hanging="425"/>
        <w:jc w:val="both"/>
        <w:rPr>
          <w:rFonts w:ascii="Times New Roman" w:hAnsi="Times New Roman"/>
          <w:sz w:val="24"/>
        </w:rPr>
      </w:pPr>
      <w:r w:rsidRPr="00E72CAD">
        <w:rPr>
          <w:rFonts w:ascii="Times New Roman" w:hAnsi="Times New Roman"/>
          <w:sz w:val="24"/>
        </w:rPr>
        <w:t>reported symptoms and/or clinical signs do not occur when the carers are absent</w:t>
      </w:r>
    </w:p>
    <w:p w14:paraId="17B1E044" w14:textId="77777777" w:rsidR="00CC118E" w:rsidRPr="00E72CAD" w:rsidRDefault="00FD2CE2">
      <w:pPr>
        <w:pStyle w:val="ListParagraph"/>
        <w:numPr>
          <w:ilvl w:val="0"/>
          <w:numId w:val="50"/>
        </w:numPr>
        <w:tabs>
          <w:tab w:val="left" w:pos="1134"/>
        </w:tabs>
        <w:spacing w:line="276" w:lineRule="auto"/>
        <w:ind w:left="1134" w:right="-40" w:hanging="425"/>
        <w:jc w:val="both"/>
        <w:rPr>
          <w:rFonts w:ascii="Times New Roman" w:hAnsi="Times New Roman"/>
          <w:sz w:val="24"/>
        </w:rPr>
      </w:pPr>
      <w:r w:rsidRPr="00E72CAD">
        <w:rPr>
          <w:rFonts w:ascii="Times New Roman" w:hAnsi="Times New Roman"/>
          <w:sz w:val="24"/>
        </w:rPr>
        <w:t>over time the child is repeatedly presented to health professionals with a range of signs and symptoms.</w:t>
      </w:r>
    </w:p>
    <w:p w14:paraId="1DF54FB8" w14:textId="77777777" w:rsidR="00CC118E" w:rsidRPr="00E72CAD" w:rsidRDefault="00FD2CE2">
      <w:pPr>
        <w:pStyle w:val="ListParagraph"/>
        <w:numPr>
          <w:ilvl w:val="0"/>
          <w:numId w:val="50"/>
        </w:numPr>
        <w:tabs>
          <w:tab w:val="left" w:pos="1134"/>
        </w:tabs>
        <w:spacing w:line="276" w:lineRule="auto"/>
        <w:ind w:left="1134" w:right="-40" w:hanging="425"/>
        <w:jc w:val="both"/>
        <w:rPr>
          <w:rFonts w:ascii="Times New Roman" w:hAnsi="Times New Roman"/>
          <w:sz w:val="24"/>
        </w:rPr>
      </w:pPr>
      <w:r w:rsidRPr="00E72CAD">
        <w:rPr>
          <w:rFonts w:ascii="Times New Roman" w:hAnsi="Times New Roman"/>
          <w:sz w:val="24"/>
        </w:rPr>
        <w:t>the child's normal, daily life activities are being curtailed beyond that which might be expected for any medical disorder or disability from which the child is known to suffer.</w:t>
      </w:r>
    </w:p>
    <w:p w14:paraId="67001677" w14:textId="77777777" w:rsidR="00CC118E" w:rsidRPr="00E72CAD" w:rsidRDefault="00CC118E">
      <w:pPr>
        <w:ind w:right="-40"/>
        <w:jc w:val="both"/>
      </w:pPr>
    </w:p>
    <w:p w14:paraId="096ABE28" w14:textId="77777777" w:rsidR="00CC118E" w:rsidRPr="00E72CAD" w:rsidRDefault="00FD2CE2">
      <w:pPr>
        <w:tabs>
          <w:tab w:val="left" w:pos="709"/>
        </w:tabs>
        <w:ind w:left="709" w:right="-40" w:hanging="1418"/>
        <w:jc w:val="both"/>
        <w:rPr>
          <w:i/>
        </w:rPr>
      </w:pPr>
      <w:r w:rsidRPr="00E72CAD">
        <w:t>2.33</w:t>
      </w:r>
      <w:r w:rsidRPr="00E72CAD">
        <w:rPr>
          <w:i/>
        </w:rPr>
        <w:tab/>
      </w:r>
      <w:r w:rsidRPr="00E72CAD">
        <w:t xml:space="preserve">It is important to note that the child may also have an illness that has been diagnosed and needs regular treatment. This may make the diagnosis of fabricated or induced illness difficult, as the presenting symptoms may be </w:t>
      </w:r>
      <w:proofErr w:type="gramStart"/>
      <w:r w:rsidRPr="00E72CAD">
        <w:t>similar to</w:t>
      </w:r>
      <w:proofErr w:type="gramEnd"/>
      <w:r w:rsidRPr="00E72CAD">
        <w:t xml:space="preserve"> those of the diagnosed illness.</w:t>
      </w:r>
    </w:p>
    <w:p w14:paraId="5F0DBFB9" w14:textId="77777777" w:rsidR="00CC118E" w:rsidRPr="00E72CAD" w:rsidRDefault="00CC118E">
      <w:pPr>
        <w:tabs>
          <w:tab w:val="left" w:pos="709"/>
        </w:tabs>
        <w:ind w:left="709" w:right="-40" w:hanging="1418"/>
        <w:jc w:val="both"/>
      </w:pPr>
    </w:p>
    <w:p w14:paraId="2D810914" w14:textId="77777777" w:rsidR="00CC118E" w:rsidRPr="00E72CAD" w:rsidRDefault="00FD2CE2">
      <w:pPr>
        <w:tabs>
          <w:tab w:val="left" w:pos="709"/>
        </w:tabs>
        <w:ind w:left="709" w:right="-40" w:hanging="1418"/>
        <w:jc w:val="both"/>
        <w:rPr>
          <w:b/>
        </w:rPr>
      </w:pPr>
      <w:r w:rsidRPr="00E72CAD">
        <w:rPr>
          <w:b/>
        </w:rPr>
        <w:tab/>
        <w:t>Sexual Abuse</w:t>
      </w:r>
    </w:p>
    <w:p w14:paraId="4A461B2F" w14:textId="77777777" w:rsidR="00CC118E" w:rsidRPr="00E72CAD" w:rsidRDefault="00CC118E">
      <w:pPr>
        <w:tabs>
          <w:tab w:val="left" w:pos="709"/>
        </w:tabs>
        <w:ind w:left="709" w:right="-40" w:hanging="1418"/>
        <w:jc w:val="both"/>
      </w:pPr>
    </w:p>
    <w:p w14:paraId="7E8DA885" w14:textId="77777777" w:rsidR="00CC118E" w:rsidRPr="00E72CAD" w:rsidRDefault="00FD2CE2">
      <w:pPr>
        <w:tabs>
          <w:tab w:val="left" w:pos="709"/>
        </w:tabs>
        <w:ind w:left="709" w:right="-40" w:hanging="1418"/>
        <w:jc w:val="both"/>
      </w:pPr>
      <w:r w:rsidRPr="00E72CAD">
        <w:lastRenderedPageBreak/>
        <w:t xml:space="preserve">2.34 </w:t>
      </w:r>
      <w:r w:rsidRPr="00E72CAD">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1B86FD57" w14:textId="77777777" w:rsidR="00CC118E" w:rsidRPr="00E72CAD" w:rsidRDefault="00CC118E">
      <w:pPr>
        <w:tabs>
          <w:tab w:val="left" w:pos="709"/>
        </w:tabs>
        <w:ind w:left="709" w:right="-40" w:hanging="1418"/>
        <w:jc w:val="both"/>
      </w:pPr>
    </w:p>
    <w:p w14:paraId="24B1B25F" w14:textId="77777777" w:rsidR="00CC118E" w:rsidRPr="00E72CAD" w:rsidRDefault="00FD2CE2">
      <w:pPr>
        <w:tabs>
          <w:tab w:val="left" w:pos="709"/>
        </w:tabs>
        <w:ind w:left="709" w:right="-40" w:hanging="1418"/>
        <w:jc w:val="both"/>
      </w:pPr>
      <w:r w:rsidRPr="00E72CAD">
        <w:t>2.35</w:t>
      </w:r>
      <w:r w:rsidRPr="00E72CAD">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5014B017" w14:textId="77777777" w:rsidR="00CC118E" w:rsidRPr="00E72CAD" w:rsidRDefault="00CC118E">
      <w:pPr>
        <w:tabs>
          <w:tab w:val="left" w:pos="709"/>
        </w:tabs>
        <w:ind w:left="709" w:right="-40" w:hanging="1418"/>
        <w:jc w:val="both"/>
      </w:pPr>
    </w:p>
    <w:p w14:paraId="44B44A6E" w14:textId="77777777" w:rsidR="00CC118E" w:rsidRPr="00E72CAD" w:rsidRDefault="00FD2CE2">
      <w:pPr>
        <w:tabs>
          <w:tab w:val="left" w:pos="709"/>
        </w:tabs>
        <w:ind w:left="709" w:right="-40" w:hanging="1418"/>
        <w:jc w:val="both"/>
      </w:pPr>
      <w:r w:rsidRPr="00E72CAD">
        <w:t>2.36</w:t>
      </w:r>
      <w:r w:rsidRPr="00E72CAD">
        <w:tab/>
        <w:t>Both boys and girls of all ages are abused, and the abuse may continue for many years before it is disclosed. Abusers may be both male and female.</w:t>
      </w:r>
    </w:p>
    <w:p w14:paraId="53984343" w14:textId="77777777" w:rsidR="00CC118E" w:rsidRPr="00E72CAD" w:rsidRDefault="00CC118E">
      <w:pPr>
        <w:tabs>
          <w:tab w:val="left" w:pos="709"/>
        </w:tabs>
        <w:ind w:left="709" w:right="-40" w:hanging="1418"/>
        <w:jc w:val="both"/>
      </w:pPr>
    </w:p>
    <w:p w14:paraId="1359515C" w14:textId="77777777" w:rsidR="00CC118E" w:rsidRPr="00E72CAD" w:rsidRDefault="00FD2CE2">
      <w:pPr>
        <w:tabs>
          <w:tab w:val="left" w:pos="709"/>
        </w:tabs>
        <w:spacing w:after="296"/>
        <w:ind w:left="709" w:right="-37" w:hanging="1418"/>
        <w:jc w:val="both"/>
      </w:pPr>
      <w:r w:rsidRPr="00E72CAD">
        <w:t xml:space="preserve">2.37 </w:t>
      </w:r>
      <w:r w:rsidRPr="00E72CAD">
        <w:tab/>
        <w:t>It is important to note that children and young people may also abuse other children sexually.</w:t>
      </w:r>
    </w:p>
    <w:p w14:paraId="6492FF1A" w14:textId="77777777" w:rsidR="00CC118E" w:rsidRPr="00E72CAD" w:rsidRDefault="00FD2CE2">
      <w:pPr>
        <w:spacing w:after="405"/>
        <w:ind w:left="709" w:right="-37" w:hanging="1418"/>
        <w:jc w:val="both"/>
      </w:pPr>
      <w:r w:rsidRPr="00E72CAD">
        <w:t xml:space="preserve">2.38 </w:t>
      </w:r>
      <w:r w:rsidRPr="00E72CAD">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765169A0" w14:textId="77777777" w:rsidR="00CC118E" w:rsidRPr="00E72CAD" w:rsidRDefault="00FD2CE2">
      <w:pPr>
        <w:spacing w:after="3"/>
        <w:ind w:left="709" w:right="-37" w:hanging="1418"/>
        <w:jc w:val="both"/>
      </w:pPr>
      <w:r w:rsidRPr="00E72CAD">
        <w:t>2.39</w:t>
      </w:r>
      <w:r w:rsidRPr="00E72CAD">
        <w:tab/>
        <w:t>It is important that the indicators listed below are assessed in terms of significance and in the context of the child's life, before concluding that the child is, or has been, sexually abused.</w:t>
      </w:r>
    </w:p>
    <w:p w14:paraId="2C4E0F85" w14:textId="77777777" w:rsidR="00CC118E" w:rsidRPr="00E72CAD" w:rsidRDefault="00CC118E">
      <w:pPr>
        <w:spacing w:after="243"/>
        <w:ind w:left="709" w:right="-37" w:hanging="1418"/>
        <w:jc w:val="both"/>
      </w:pPr>
    </w:p>
    <w:p w14:paraId="49B6267A" w14:textId="77777777" w:rsidR="00CC118E" w:rsidRPr="00E72CAD" w:rsidRDefault="00FD2CE2">
      <w:pPr>
        <w:spacing w:after="243"/>
        <w:ind w:left="709" w:right="-37" w:hanging="1418"/>
        <w:jc w:val="both"/>
      </w:pPr>
      <w:r w:rsidRPr="00E72CAD">
        <w:tab/>
        <w:t>Some indicators take on a greater, or lesser, importance depending upon the child's age.</w:t>
      </w:r>
    </w:p>
    <w:p w14:paraId="6BEEE2E5" w14:textId="77777777" w:rsidR="00CC118E" w:rsidRPr="00E72CAD" w:rsidRDefault="00FD2CE2">
      <w:pPr>
        <w:keepNext/>
        <w:keepLines/>
        <w:spacing w:after="215" w:line="276" w:lineRule="auto"/>
        <w:ind w:right="-37"/>
        <w:jc w:val="both"/>
        <w:outlineLvl w:val="2"/>
        <w:rPr>
          <w:b/>
        </w:rPr>
      </w:pPr>
      <w:r w:rsidRPr="00E72CAD">
        <w:rPr>
          <w:b/>
        </w:rPr>
        <w:tab/>
        <w:t>Recognition of Sexual Abuse</w:t>
      </w:r>
    </w:p>
    <w:p w14:paraId="46835D75" w14:textId="77777777" w:rsidR="00CC118E" w:rsidRPr="00E72CAD" w:rsidRDefault="00FD2CE2">
      <w:pPr>
        <w:tabs>
          <w:tab w:val="left" w:pos="709"/>
        </w:tabs>
        <w:spacing w:after="294" w:line="276" w:lineRule="auto"/>
        <w:ind w:left="714" w:right="-37" w:hanging="1423"/>
        <w:jc w:val="both"/>
      </w:pPr>
      <w:r w:rsidRPr="00E72CAD">
        <w:t>2.40</w:t>
      </w:r>
      <w:r w:rsidRPr="00E72CAD">
        <w:tab/>
      </w:r>
      <w:r w:rsidRPr="00E72CAD">
        <w:tab/>
        <w:t xml:space="preserve">Sexual abuse often presents in an obscure way. Whilst some child victims have obvious genital injuries, a sexually transmitted infection or are pregnant, relatively few children are so easily diagnosed. </w:t>
      </w:r>
      <w:proofErr w:type="gramStart"/>
      <w:r w:rsidRPr="00E72CAD">
        <w:t>The majority of</w:t>
      </w:r>
      <w:proofErr w:type="gramEnd"/>
      <w:r w:rsidRPr="00E72CAD">
        <w:t xml:space="preserve"> children subjected to sexual abuse, even when penetration has occurred, have on medical examination no evidence of the abuse having occurred.</w:t>
      </w:r>
    </w:p>
    <w:p w14:paraId="38A52B7E" w14:textId="77777777" w:rsidR="00CC118E" w:rsidRPr="00E72CAD" w:rsidRDefault="00FD2CE2">
      <w:pPr>
        <w:tabs>
          <w:tab w:val="left" w:pos="709"/>
        </w:tabs>
        <w:spacing w:line="276" w:lineRule="auto"/>
        <w:ind w:left="714" w:right="-37" w:hanging="1423"/>
        <w:jc w:val="both"/>
      </w:pPr>
      <w:r w:rsidRPr="00E72CAD">
        <w:t>2.41</w:t>
      </w:r>
      <w:r w:rsidRPr="00E72CAD">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p>
    <w:p w14:paraId="33826062" w14:textId="77777777" w:rsidR="00CC118E" w:rsidRPr="00E72CAD" w:rsidRDefault="00CC118E">
      <w:pPr>
        <w:tabs>
          <w:tab w:val="center" w:pos="5852"/>
        </w:tabs>
        <w:ind w:right="-37"/>
      </w:pPr>
    </w:p>
    <w:p w14:paraId="2BB860C0" w14:textId="77777777" w:rsidR="00CC118E" w:rsidRPr="00E72CAD" w:rsidRDefault="00FD2CE2">
      <w:pPr>
        <w:tabs>
          <w:tab w:val="left" w:pos="709"/>
          <w:tab w:val="center" w:pos="5852"/>
        </w:tabs>
        <w:ind w:right="-37"/>
        <w:rPr>
          <w:b/>
        </w:rPr>
      </w:pPr>
      <w:r w:rsidRPr="00E72CAD">
        <w:rPr>
          <w:b/>
        </w:rPr>
        <w:tab/>
        <w:t>The Adolescent</w:t>
      </w:r>
    </w:p>
    <w:p w14:paraId="5B6474B9" w14:textId="77777777" w:rsidR="00CC118E" w:rsidRPr="00E72CAD" w:rsidRDefault="00CC118E">
      <w:pPr>
        <w:tabs>
          <w:tab w:val="center" w:pos="5852"/>
        </w:tabs>
        <w:ind w:right="-37"/>
        <w:rPr>
          <w:b/>
        </w:rPr>
      </w:pPr>
    </w:p>
    <w:p w14:paraId="37DEC848" w14:textId="77777777" w:rsidR="00CC118E" w:rsidRPr="00E72CAD" w:rsidRDefault="00FD2CE2">
      <w:pPr>
        <w:ind w:left="709" w:right="-37" w:hanging="1418"/>
        <w:rPr>
          <w:b/>
        </w:rPr>
      </w:pPr>
      <w:r w:rsidRPr="00E72CAD">
        <w:t>2.45</w:t>
      </w:r>
      <w:r w:rsidRPr="00E72CAD">
        <w:tab/>
      </w:r>
      <w:r w:rsidRPr="00E72CAD">
        <w:rPr>
          <w:b/>
        </w:rPr>
        <w:t>In addition to the physical indicators previously outlined in the preschool and pre-adolescent child, the following indicators relate specifically to the adolescent:</w:t>
      </w:r>
    </w:p>
    <w:p w14:paraId="78B63B48" w14:textId="77777777" w:rsidR="00CC118E" w:rsidRPr="00E72CAD" w:rsidRDefault="00CC118E">
      <w:pPr>
        <w:ind w:left="709" w:right="-37" w:hanging="1418"/>
        <w:rPr>
          <w:b/>
        </w:rPr>
      </w:pPr>
    </w:p>
    <w:p w14:paraId="020D4427" w14:textId="77777777" w:rsidR="00CC118E" w:rsidRPr="00E72CAD" w:rsidRDefault="00FD2CE2">
      <w:pPr>
        <w:pStyle w:val="ListParagraph"/>
        <w:numPr>
          <w:ilvl w:val="0"/>
          <w:numId w:val="51"/>
        </w:numPr>
        <w:tabs>
          <w:tab w:val="left" w:pos="1134"/>
        </w:tabs>
        <w:ind w:right="-37" w:hanging="35"/>
        <w:jc w:val="both"/>
        <w:rPr>
          <w:rFonts w:ascii="Times New Roman" w:hAnsi="Times New Roman"/>
          <w:sz w:val="24"/>
        </w:rPr>
      </w:pPr>
      <w:r w:rsidRPr="00E72CAD">
        <w:rPr>
          <w:rFonts w:ascii="Times New Roman" w:hAnsi="Times New Roman"/>
          <w:sz w:val="24"/>
        </w:rPr>
        <w:t>recurrent urinary tract infections.</w:t>
      </w:r>
    </w:p>
    <w:p w14:paraId="51FC3D8C" w14:textId="77777777" w:rsidR="00CC118E" w:rsidRPr="00E72CAD" w:rsidRDefault="00CC118E">
      <w:pPr>
        <w:pStyle w:val="ListParagraph"/>
        <w:tabs>
          <w:tab w:val="left" w:pos="1134"/>
        </w:tabs>
        <w:ind w:left="744" w:right="-37" w:hanging="35"/>
        <w:jc w:val="both"/>
        <w:rPr>
          <w:rFonts w:ascii="Times New Roman" w:hAnsi="Times New Roman"/>
          <w:sz w:val="24"/>
        </w:rPr>
      </w:pPr>
    </w:p>
    <w:p w14:paraId="54D1F23C" w14:textId="77777777" w:rsidR="00CC118E" w:rsidRPr="00E72CAD" w:rsidRDefault="00FD2CE2">
      <w:pPr>
        <w:pStyle w:val="ListParagraph"/>
        <w:numPr>
          <w:ilvl w:val="0"/>
          <w:numId w:val="51"/>
        </w:numPr>
        <w:tabs>
          <w:tab w:val="left" w:pos="1134"/>
        </w:tabs>
        <w:ind w:right="-37" w:hanging="35"/>
        <w:jc w:val="both"/>
        <w:rPr>
          <w:rFonts w:ascii="Times New Roman" w:hAnsi="Times New Roman"/>
          <w:sz w:val="24"/>
        </w:rPr>
      </w:pPr>
      <w:r w:rsidRPr="00E72CAD">
        <w:rPr>
          <w:rFonts w:ascii="Times New Roman" w:hAnsi="Times New Roman"/>
          <w:sz w:val="24"/>
        </w:rPr>
        <w:lastRenderedPageBreak/>
        <w:t xml:space="preserve">pregnancy, especially where the information about or the identity of the father is </w:t>
      </w:r>
      <w:r w:rsidRPr="00E72CAD">
        <w:rPr>
          <w:rFonts w:ascii="Times New Roman" w:hAnsi="Times New Roman"/>
          <w:sz w:val="24"/>
        </w:rPr>
        <w:tab/>
        <w:t xml:space="preserve">vague or secret or where there is complete denial of the pregnancy by the girl and </w:t>
      </w:r>
      <w:r w:rsidRPr="00E72CAD">
        <w:rPr>
          <w:rFonts w:ascii="Times New Roman" w:hAnsi="Times New Roman"/>
          <w:sz w:val="24"/>
        </w:rPr>
        <w:tab/>
        <w:t>her family.</w:t>
      </w:r>
    </w:p>
    <w:p w14:paraId="1546D87E" w14:textId="77777777" w:rsidR="00CC118E" w:rsidRPr="00E72CAD" w:rsidRDefault="00CC118E">
      <w:pPr>
        <w:tabs>
          <w:tab w:val="left" w:pos="1134"/>
        </w:tabs>
        <w:ind w:right="-37" w:hanging="35"/>
        <w:jc w:val="both"/>
      </w:pPr>
    </w:p>
    <w:p w14:paraId="59EC1471" w14:textId="77777777" w:rsidR="00CC118E" w:rsidRPr="00E72CAD" w:rsidRDefault="00FD2CE2">
      <w:pPr>
        <w:pStyle w:val="ListParagraph"/>
        <w:numPr>
          <w:ilvl w:val="0"/>
          <w:numId w:val="51"/>
        </w:numPr>
        <w:tabs>
          <w:tab w:val="left" w:pos="1134"/>
        </w:tabs>
        <w:ind w:right="-37" w:hanging="35"/>
        <w:jc w:val="both"/>
        <w:rPr>
          <w:rFonts w:ascii="Times New Roman" w:hAnsi="Times New Roman"/>
          <w:sz w:val="24"/>
        </w:rPr>
      </w:pPr>
      <w:r w:rsidRPr="00E72CAD">
        <w:rPr>
          <w:rFonts w:ascii="Times New Roman" w:hAnsi="Times New Roman"/>
          <w:sz w:val="24"/>
        </w:rPr>
        <w:t>sexually transmitted infections.</w:t>
      </w:r>
    </w:p>
    <w:p w14:paraId="50D91581" w14:textId="77777777" w:rsidR="00CC118E" w:rsidRPr="00E72CAD" w:rsidRDefault="00CC118E">
      <w:pPr>
        <w:ind w:left="-883" w:right="-37"/>
        <w:jc w:val="both"/>
      </w:pPr>
    </w:p>
    <w:p w14:paraId="331AE9A1" w14:textId="77777777" w:rsidR="00CC118E" w:rsidRPr="00E72CAD" w:rsidRDefault="00FD2CE2">
      <w:pPr>
        <w:tabs>
          <w:tab w:val="left" w:pos="709"/>
          <w:tab w:val="right" w:pos="10725"/>
        </w:tabs>
        <w:ind w:right="-37" w:hanging="709"/>
        <w:jc w:val="both"/>
        <w:rPr>
          <w:b/>
        </w:rPr>
      </w:pPr>
      <w:r w:rsidRPr="00E72CAD">
        <w:t xml:space="preserve">2.46      </w:t>
      </w:r>
      <w:r w:rsidRPr="00E72CAD">
        <w:tab/>
      </w:r>
      <w:r w:rsidRPr="00E72CAD">
        <w:rPr>
          <w:b/>
        </w:rPr>
        <w:t>Possible behavioural indicators include:</w:t>
      </w:r>
    </w:p>
    <w:p w14:paraId="2A819151" w14:textId="77777777" w:rsidR="00CC118E" w:rsidRPr="00E72CAD" w:rsidRDefault="00CC118E">
      <w:pPr>
        <w:tabs>
          <w:tab w:val="left" w:pos="709"/>
          <w:tab w:val="right" w:pos="10725"/>
        </w:tabs>
        <w:ind w:right="-37" w:hanging="709"/>
        <w:jc w:val="both"/>
        <w:rPr>
          <w:b/>
        </w:rPr>
      </w:pPr>
    </w:p>
    <w:p w14:paraId="47B0A35F"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sz w:val="24"/>
        </w:rPr>
      </w:pPr>
      <w:r w:rsidRPr="00E72CAD">
        <w:rPr>
          <w:rFonts w:ascii="Times New Roman" w:hAnsi="Times New Roman"/>
          <w:sz w:val="24"/>
        </w:rPr>
        <w:t>repeated running away from home</w:t>
      </w:r>
    </w:p>
    <w:p w14:paraId="5E785045"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sz w:val="24"/>
        </w:rPr>
      </w:pPr>
      <w:r w:rsidRPr="00E72CAD">
        <w:rPr>
          <w:rFonts w:ascii="Times New Roman" w:hAnsi="Times New Roman"/>
          <w:sz w:val="24"/>
        </w:rPr>
        <w:t>sleep problems - insomnia, recurrent nightmares, fear of going to bed or overdressing for bed</w:t>
      </w:r>
    </w:p>
    <w:p w14:paraId="48AC6253"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sz w:val="24"/>
        </w:rPr>
      </w:pPr>
      <w:r w:rsidRPr="00E72CAD">
        <w:rPr>
          <w:rFonts w:ascii="Times New Roman" w:hAnsi="Times New Roman"/>
          <w:sz w:val="24"/>
        </w:rPr>
        <w:t>dependence on alcohol or drug</w:t>
      </w:r>
    </w:p>
    <w:p w14:paraId="1844DC47"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sz w:val="24"/>
        </w:rPr>
      </w:pPr>
      <w:r w:rsidRPr="00E72CAD">
        <w:rPr>
          <w:rFonts w:ascii="Times New Roman" w:hAnsi="Times New Roman"/>
          <w:sz w:val="24"/>
        </w:rPr>
        <w:t>suicide attempts and self-mutilation</w:t>
      </w:r>
    </w:p>
    <w:p w14:paraId="24C34645"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sz w:val="24"/>
        </w:rPr>
      </w:pPr>
      <w:r w:rsidRPr="00E72CAD">
        <w:rPr>
          <w:rFonts w:ascii="Times New Roman" w:hAnsi="Times New Roman"/>
          <w:sz w:val="24"/>
        </w:rPr>
        <w:t xml:space="preserve">hysterical behaviour, depression, withdrawal, mood </w:t>
      </w:r>
      <w:proofErr w:type="gramStart"/>
      <w:r w:rsidRPr="00E72CAD">
        <w:rPr>
          <w:rFonts w:ascii="Times New Roman" w:hAnsi="Times New Roman"/>
          <w:sz w:val="24"/>
        </w:rPr>
        <w:t>swings;</w:t>
      </w:r>
      <w:proofErr w:type="gramEnd"/>
    </w:p>
    <w:p w14:paraId="726B7A90"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sz w:val="24"/>
        </w:rPr>
      </w:pPr>
      <w:r w:rsidRPr="00E72CAD">
        <w:rPr>
          <w:rFonts w:ascii="Times New Roman" w:hAnsi="Times New Roman"/>
          <w:sz w:val="24"/>
        </w:rPr>
        <w:t>vulnerability to sexual and emotional exploitation, fear of intimate relationships, promiscuity</w:t>
      </w:r>
    </w:p>
    <w:p w14:paraId="2049DAAE"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sz w:val="24"/>
        </w:rPr>
      </w:pPr>
      <w:r w:rsidRPr="00E72CAD">
        <w:rPr>
          <w:rFonts w:ascii="Times New Roman" w:hAnsi="Times New Roman"/>
          <w:sz w:val="24"/>
        </w:rPr>
        <w:t>eating disorders — e.g. anorexia nervosa and bulimia</w:t>
      </w:r>
    </w:p>
    <w:p w14:paraId="4C56FC22"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noProof/>
          <w:sz w:val="24"/>
        </w:rPr>
      </w:pPr>
      <w:r w:rsidRPr="00E72CAD">
        <w:rPr>
          <w:rFonts w:ascii="Times New Roman" w:hAnsi="Times New Roman"/>
          <w:sz w:val="24"/>
        </w:rPr>
        <w:t xml:space="preserve">low self-esteem and low expectation of others </w:t>
      </w:r>
    </w:p>
    <w:p w14:paraId="401383A9"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sz w:val="24"/>
        </w:rPr>
      </w:pPr>
      <w:r w:rsidRPr="00E72CAD">
        <w:rPr>
          <w:rFonts w:ascii="Times New Roman" w:hAnsi="Times New Roman"/>
          <w:sz w:val="24"/>
        </w:rPr>
        <w:t>persistent stealing and /or lying</w:t>
      </w:r>
    </w:p>
    <w:p w14:paraId="47AEC608"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sz w:val="24"/>
        </w:rPr>
      </w:pPr>
      <w:r w:rsidRPr="00E72CAD">
        <w:rPr>
          <w:rFonts w:ascii="Times New Roman" w:hAnsi="Times New Roman"/>
          <w:sz w:val="24"/>
        </w:rPr>
        <w:t>sudden school problems - taunting, lack of concentration, falling standard or work etc.</w:t>
      </w:r>
    </w:p>
    <w:p w14:paraId="16F0005E" w14:textId="77777777" w:rsidR="00CC118E" w:rsidRPr="00E72CAD" w:rsidRDefault="00FD2CE2">
      <w:pPr>
        <w:pStyle w:val="ListParagraph"/>
        <w:numPr>
          <w:ilvl w:val="0"/>
          <w:numId w:val="71"/>
        </w:numPr>
        <w:tabs>
          <w:tab w:val="left" w:pos="1134"/>
        </w:tabs>
        <w:ind w:left="1134" w:right="-37" w:hanging="425"/>
        <w:jc w:val="both"/>
        <w:rPr>
          <w:rFonts w:ascii="Times New Roman" w:hAnsi="Times New Roman"/>
          <w:sz w:val="24"/>
        </w:rPr>
      </w:pPr>
      <w:r w:rsidRPr="00E72CAD">
        <w:rPr>
          <w:rFonts w:ascii="Times New Roman" w:hAnsi="Times New Roman"/>
          <w:sz w:val="24"/>
        </w:rPr>
        <w:t xml:space="preserve">fear or abhorrence of one </w:t>
      </w:r>
      <w:proofErr w:type="gramStart"/>
      <w:r w:rsidRPr="00E72CAD">
        <w:rPr>
          <w:rFonts w:ascii="Times New Roman" w:hAnsi="Times New Roman"/>
          <w:sz w:val="24"/>
        </w:rPr>
        <w:t>particular individual</w:t>
      </w:r>
      <w:proofErr w:type="gramEnd"/>
      <w:r w:rsidRPr="00E72CAD">
        <w:rPr>
          <w:rFonts w:ascii="Times New Roman" w:hAnsi="Times New Roman"/>
          <w:sz w:val="24"/>
        </w:rPr>
        <w:t>.</w:t>
      </w:r>
    </w:p>
    <w:p w14:paraId="104AD95D" w14:textId="77777777" w:rsidR="00CC118E" w:rsidRPr="00E72CAD" w:rsidRDefault="00CC118E">
      <w:pPr>
        <w:pStyle w:val="ListParagraph"/>
        <w:ind w:right="-37"/>
        <w:jc w:val="both"/>
        <w:rPr>
          <w:rFonts w:ascii="Times New Roman" w:hAnsi="Times New Roman"/>
          <w:sz w:val="24"/>
        </w:rPr>
      </w:pPr>
    </w:p>
    <w:p w14:paraId="228175A4" w14:textId="77777777" w:rsidR="00CC118E" w:rsidRPr="00E72CAD" w:rsidRDefault="00FD2CE2">
      <w:pPr>
        <w:ind w:right="-37" w:firstLine="360"/>
        <w:jc w:val="both"/>
        <w:rPr>
          <w:b/>
        </w:rPr>
      </w:pPr>
      <w:r w:rsidRPr="00E72CAD">
        <w:rPr>
          <w:b/>
        </w:rPr>
        <w:tab/>
        <w:t>Emotional Abuse</w:t>
      </w:r>
    </w:p>
    <w:p w14:paraId="5B8AD889" w14:textId="77777777" w:rsidR="00CC118E" w:rsidRPr="00E72CAD" w:rsidRDefault="00CC118E">
      <w:pPr>
        <w:ind w:right="-37" w:firstLine="360"/>
        <w:jc w:val="both"/>
        <w:rPr>
          <w:b/>
        </w:rPr>
      </w:pPr>
    </w:p>
    <w:p w14:paraId="78A1F64E" w14:textId="77777777" w:rsidR="00CC118E" w:rsidRPr="00E72CAD" w:rsidRDefault="00FD2CE2">
      <w:pPr>
        <w:ind w:left="720" w:right="-37" w:hanging="1429"/>
        <w:jc w:val="both"/>
      </w:pPr>
      <w:r w:rsidRPr="00E72CAD">
        <w:t>2.47</w:t>
      </w:r>
      <w:r w:rsidRPr="00E72CAD">
        <w:tab/>
        <w:t xml:space="preserve">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w:t>
      </w:r>
      <w:proofErr w:type="gramStart"/>
      <w:r w:rsidRPr="00E72CAD">
        <w:t>behaviour</w:t>
      </w:r>
      <w:proofErr w:type="gramEnd"/>
      <w:r w:rsidRPr="00E72CAD">
        <w:t xml:space="preserve"> and self-esteem. It can be particularly damaging for children aged 0 to 3 years.</w:t>
      </w:r>
    </w:p>
    <w:p w14:paraId="7872F5CF" w14:textId="77777777" w:rsidR="00CC118E" w:rsidRPr="00E72CAD" w:rsidRDefault="00CC118E">
      <w:pPr>
        <w:ind w:left="720" w:right="-37" w:hanging="1429"/>
        <w:jc w:val="both"/>
      </w:pPr>
    </w:p>
    <w:p w14:paraId="6D4D008E" w14:textId="77777777" w:rsidR="00CC118E" w:rsidRPr="00E72CAD" w:rsidRDefault="00FD2CE2">
      <w:pPr>
        <w:ind w:left="720" w:right="-37" w:hanging="1429"/>
        <w:jc w:val="both"/>
      </w:pPr>
      <w:r w:rsidRPr="00E72CAD">
        <w:t>2.48</w:t>
      </w:r>
      <w:r w:rsidRPr="00E72CAD">
        <w:tab/>
        <w:t>Emotional abuse may take the form of under-protection, and/or over-protection, of the child, which has a significant negative impact on a child’s development.</w:t>
      </w:r>
    </w:p>
    <w:p w14:paraId="3E1B3941" w14:textId="77777777" w:rsidR="00CC118E" w:rsidRPr="00E72CAD" w:rsidRDefault="00CC118E">
      <w:pPr>
        <w:ind w:right="-37" w:hanging="1429"/>
        <w:jc w:val="both"/>
      </w:pPr>
    </w:p>
    <w:p w14:paraId="35703B38" w14:textId="77777777" w:rsidR="00CC118E" w:rsidRPr="00E72CAD" w:rsidRDefault="00FD2CE2">
      <w:pPr>
        <w:ind w:left="720" w:right="-37" w:hanging="1429"/>
        <w:jc w:val="both"/>
      </w:pPr>
      <w:r w:rsidRPr="00E72CAD">
        <w:t>2.49</w:t>
      </w:r>
      <w:r w:rsidRPr="00E72CAD">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2D9CAD8F" w14:textId="77777777" w:rsidR="00CC118E" w:rsidRPr="00E72CAD" w:rsidRDefault="00CC118E">
      <w:pPr>
        <w:ind w:left="720" w:right="-37" w:hanging="1429"/>
        <w:jc w:val="both"/>
      </w:pPr>
    </w:p>
    <w:p w14:paraId="6EBB1519" w14:textId="77777777" w:rsidR="00CC118E" w:rsidRPr="00E72CAD" w:rsidRDefault="00FD2CE2">
      <w:pPr>
        <w:ind w:left="720" w:right="-37" w:hanging="1429"/>
        <w:jc w:val="both"/>
      </w:pPr>
      <w:r w:rsidRPr="00E72CAD">
        <w:t xml:space="preserve">2.50 </w:t>
      </w:r>
      <w:r w:rsidRPr="00E72CAD">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1A254B3B" w14:textId="77777777" w:rsidR="00CC118E" w:rsidRPr="00E72CAD" w:rsidRDefault="00CC118E">
      <w:pPr>
        <w:ind w:left="720" w:right="-37" w:hanging="1429"/>
        <w:jc w:val="both"/>
      </w:pPr>
    </w:p>
    <w:p w14:paraId="23C3E6AF" w14:textId="77777777" w:rsidR="00CC118E" w:rsidRPr="00E72CAD" w:rsidRDefault="00FD2CE2">
      <w:pPr>
        <w:ind w:left="709" w:right="-37" w:hanging="1429"/>
        <w:jc w:val="both"/>
      </w:pPr>
      <w:r w:rsidRPr="00E72CAD">
        <w:t>2.51</w:t>
      </w:r>
      <w:r w:rsidRPr="00E72CAD">
        <w:tab/>
        <w:t>The potential of emotional abuse should always be considered in referrals where instances of domestic violence have been reported.</w:t>
      </w:r>
    </w:p>
    <w:p w14:paraId="2D758FA8" w14:textId="77777777" w:rsidR="00CC118E" w:rsidRPr="00E72CAD" w:rsidRDefault="00CC118E">
      <w:pPr>
        <w:ind w:left="709" w:right="-40" w:hanging="709"/>
        <w:jc w:val="both"/>
      </w:pPr>
    </w:p>
    <w:p w14:paraId="1214EFD5" w14:textId="77777777" w:rsidR="00CC118E" w:rsidRPr="00E72CAD" w:rsidRDefault="00FD2CE2">
      <w:pPr>
        <w:keepNext/>
        <w:keepLines/>
        <w:ind w:left="709" w:right="-40" w:hanging="709"/>
        <w:jc w:val="both"/>
        <w:outlineLvl w:val="2"/>
        <w:rPr>
          <w:b/>
        </w:rPr>
      </w:pPr>
      <w:r w:rsidRPr="00E72CAD">
        <w:rPr>
          <w:b/>
        </w:rPr>
        <w:lastRenderedPageBreak/>
        <w:tab/>
        <w:t>Recognition of Emotional Abuse</w:t>
      </w:r>
    </w:p>
    <w:p w14:paraId="48418303" w14:textId="77777777" w:rsidR="00CC118E" w:rsidRPr="00E72CAD" w:rsidRDefault="00CC118E">
      <w:pPr>
        <w:keepNext/>
        <w:keepLines/>
        <w:ind w:left="709" w:right="-40" w:hanging="709"/>
        <w:jc w:val="both"/>
        <w:outlineLvl w:val="2"/>
        <w:rPr>
          <w:b/>
        </w:rPr>
      </w:pPr>
    </w:p>
    <w:p w14:paraId="144BF29E" w14:textId="77777777" w:rsidR="00CC118E" w:rsidRPr="00E72CAD" w:rsidRDefault="00FD2CE2">
      <w:pPr>
        <w:ind w:left="709" w:right="-40" w:hanging="1418"/>
        <w:jc w:val="both"/>
      </w:pPr>
      <w:r w:rsidRPr="00E72CAD">
        <w:t>2.52</w:t>
      </w:r>
      <w:r w:rsidRPr="00E72CAD">
        <w:tab/>
        <w:t>Whilst emotional abuse can occur in the absence of other types of abuse, it is important to recognise that it does often co-exist with them, to a greater or lesser extent.</w:t>
      </w:r>
    </w:p>
    <w:p w14:paraId="40A759C9" w14:textId="77777777" w:rsidR="00CC118E" w:rsidRPr="00E72CAD" w:rsidRDefault="00CC118E">
      <w:pPr>
        <w:ind w:left="709" w:right="-40" w:hanging="709"/>
        <w:jc w:val="both"/>
      </w:pPr>
    </w:p>
    <w:p w14:paraId="6F2C4B4F" w14:textId="77777777" w:rsidR="00CC118E" w:rsidRPr="00E72CAD" w:rsidRDefault="00FD2CE2">
      <w:pPr>
        <w:keepNext/>
        <w:keepLines/>
        <w:ind w:left="709" w:right="-40" w:hanging="709"/>
        <w:jc w:val="both"/>
        <w:outlineLvl w:val="2"/>
        <w:rPr>
          <w:b/>
        </w:rPr>
      </w:pPr>
      <w:r w:rsidRPr="00E72CAD">
        <w:rPr>
          <w:b/>
        </w:rPr>
        <w:tab/>
        <w:t>Child Behaviours associated with Emotional Abuse</w:t>
      </w:r>
    </w:p>
    <w:p w14:paraId="115206FE" w14:textId="77777777" w:rsidR="00CC118E" w:rsidRPr="00E72CAD" w:rsidRDefault="00CC118E">
      <w:pPr>
        <w:keepNext/>
        <w:keepLines/>
        <w:ind w:left="709" w:right="-40" w:hanging="709"/>
        <w:jc w:val="both"/>
        <w:outlineLvl w:val="2"/>
        <w:rPr>
          <w:b/>
        </w:rPr>
      </w:pPr>
    </w:p>
    <w:p w14:paraId="12E30A54" w14:textId="77777777" w:rsidR="00CC118E" w:rsidRPr="00E72CAD" w:rsidRDefault="00FD2CE2">
      <w:pPr>
        <w:ind w:left="709" w:right="-40" w:hanging="1418"/>
        <w:jc w:val="both"/>
      </w:pPr>
      <w:r w:rsidRPr="00E72CAD">
        <w:t>2.53</w:t>
      </w:r>
      <w:r w:rsidRPr="00E72CAD">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pathognomy of this since they often can be seen in other conditions.</w:t>
      </w:r>
    </w:p>
    <w:p w14:paraId="2B0FFA01" w14:textId="77777777" w:rsidR="00CC118E" w:rsidRPr="00E72CAD" w:rsidRDefault="00CC118E">
      <w:pPr>
        <w:ind w:left="709" w:right="-40" w:hanging="1418"/>
        <w:jc w:val="both"/>
      </w:pPr>
    </w:p>
    <w:p w14:paraId="1EF6C8C4" w14:textId="77777777" w:rsidR="00CC118E" w:rsidRPr="00E72CAD" w:rsidRDefault="00FD2CE2">
      <w:pPr>
        <w:ind w:right="-40" w:hanging="709"/>
        <w:jc w:val="both"/>
        <w:rPr>
          <w:b/>
        </w:rPr>
      </w:pPr>
      <w:r w:rsidRPr="00E72CAD">
        <w:t>2.54</w:t>
      </w:r>
      <w:r w:rsidRPr="00E72CAD">
        <w:tab/>
      </w:r>
      <w:r w:rsidRPr="00E72CAD">
        <w:tab/>
      </w:r>
      <w:r w:rsidRPr="00E72CAD">
        <w:rPr>
          <w:b/>
        </w:rPr>
        <w:t>Possible behaviours that may indicate emotional abuse include:</w:t>
      </w:r>
    </w:p>
    <w:p w14:paraId="7C80B6DB" w14:textId="77777777" w:rsidR="00CC118E" w:rsidRPr="00E72CAD" w:rsidRDefault="00CC118E">
      <w:pPr>
        <w:tabs>
          <w:tab w:val="left" w:pos="1134"/>
        </w:tabs>
        <w:ind w:left="1134" w:right="-40" w:hanging="425"/>
        <w:jc w:val="both"/>
      </w:pPr>
    </w:p>
    <w:p w14:paraId="70F3DD7A" w14:textId="77777777" w:rsidR="00CC118E" w:rsidRPr="00E72CAD" w:rsidRDefault="00FD2CE2">
      <w:pPr>
        <w:pStyle w:val="ListParagraph"/>
        <w:numPr>
          <w:ilvl w:val="0"/>
          <w:numId w:val="52"/>
        </w:numPr>
        <w:tabs>
          <w:tab w:val="left" w:pos="1134"/>
        </w:tabs>
        <w:ind w:left="1134" w:right="-40" w:hanging="425"/>
        <w:jc w:val="both"/>
        <w:rPr>
          <w:rFonts w:ascii="Times New Roman" w:hAnsi="Times New Roman"/>
          <w:sz w:val="24"/>
        </w:rPr>
      </w:pPr>
      <w:r w:rsidRPr="00E72CAD">
        <w:rPr>
          <w:rFonts w:ascii="Times New Roman" w:hAnsi="Times New Roman"/>
          <w:sz w:val="24"/>
        </w:rPr>
        <w:t>serious emotional reactions, characterised by withdrawal, anxiety, social and home fears etc.</w:t>
      </w:r>
    </w:p>
    <w:p w14:paraId="56847D24" w14:textId="77777777" w:rsidR="00CC118E" w:rsidRPr="00E72CAD" w:rsidRDefault="00CC118E">
      <w:pPr>
        <w:pStyle w:val="ListParagraph"/>
        <w:tabs>
          <w:tab w:val="left" w:pos="1134"/>
        </w:tabs>
        <w:ind w:left="1134" w:right="-40" w:hanging="425"/>
        <w:jc w:val="both"/>
        <w:rPr>
          <w:rFonts w:ascii="Times New Roman" w:hAnsi="Times New Roman"/>
          <w:sz w:val="24"/>
        </w:rPr>
      </w:pPr>
    </w:p>
    <w:p w14:paraId="33C1B69B" w14:textId="77777777" w:rsidR="00CC118E" w:rsidRPr="00E72CAD" w:rsidRDefault="00FD2CE2">
      <w:pPr>
        <w:pStyle w:val="ListParagraph"/>
        <w:numPr>
          <w:ilvl w:val="0"/>
          <w:numId w:val="52"/>
        </w:numPr>
        <w:tabs>
          <w:tab w:val="left" w:pos="1134"/>
        </w:tabs>
        <w:ind w:left="1134" w:right="-40" w:hanging="425"/>
        <w:jc w:val="both"/>
        <w:rPr>
          <w:rFonts w:ascii="Times New Roman" w:hAnsi="Times New Roman"/>
          <w:sz w:val="24"/>
        </w:rPr>
      </w:pPr>
      <w:r w:rsidRPr="00E72CAD">
        <w:rPr>
          <w:rFonts w:ascii="Times New Roman" w:hAnsi="Times New Roman"/>
          <w:sz w:val="24"/>
        </w:rPr>
        <w:t>marked behavioural and conduct difficulties, e.g. opposition and aggression, stealing, running away, promiscuity, lying.</w:t>
      </w:r>
    </w:p>
    <w:p w14:paraId="29871AB2" w14:textId="77777777" w:rsidR="00CC118E" w:rsidRPr="00E72CAD" w:rsidRDefault="00CC118E">
      <w:pPr>
        <w:tabs>
          <w:tab w:val="left" w:pos="1134"/>
        </w:tabs>
        <w:ind w:left="1134" w:right="-40" w:hanging="425"/>
        <w:jc w:val="both"/>
      </w:pPr>
    </w:p>
    <w:p w14:paraId="3F17F5F5" w14:textId="77777777" w:rsidR="00CC118E" w:rsidRPr="00E72CAD" w:rsidRDefault="00FD2CE2">
      <w:pPr>
        <w:pStyle w:val="ListParagraph"/>
        <w:numPr>
          <w:ilvl w:val="0"/>
          <w:numId w:val="52"/>
        </w:numPr>
        <w:tabs>
          <w:tab w:val="left" w:pos="1134"/>
        </w:tabs>
        <w:ind w:left="1134" w:right="-40" w:hanging="425"/>
        <w:jc w:val="both"/>
        <w:rPr>
          <w:rFonts w:ascii="Times New Roman" w:hAnsi="Times New Roman"/>
          <w:sz w:val="24"/>
        </w:rPr>
      </w:pPr>
      <w:r w:rsidRPr="00E72CAD">
        <w:rPr>
          <w:rFonts w:ascii="Times New Roman" w:hAnsi="Times New Roman"/>
          <w:sz w:val="24"/>
        </w:rPr>
        <w:t>persistent relationship difficulties, e.g. extreme clinginess, intense separation reaction.</w:t>
      </w:r>
    </w:p>
    <w:p w14:paraId="154382EF" w14:textId="77777777" w:rsidR="00CC118E" w:rsidRPr="00E72CAD" w:rsidRDefault="00CC118E">
      <w:pPr>
        <w:tabs>
          <w:tab w:val="left" w:pos="1134"/>
        </w:tabs>
        <w:ind w:left="1134" w:right="-40" w:hanging="425"/>
        <w:jc w:val="both"/>
      </w:pPr>
    </w:p>
    <w:p w14:paraId="5A02D6E0" w14:textId="77777777" w:rsidR="00CC118E" w:rsidRPr="00E72CAD" w:rsidRDefault="00FD2CE2">
      <w:pPr>
        <w:pStyle w:val="ListParagraph"/>
        <w:numPr>
          <w:ilvl w:val="0"/>
          <w:numId w:val="52"/>
        </w:numPr>
        <w:tabs>
          <w:tab w:val="left" w:pos="1134"/>
        </w:tabs>
        <w:ind w:left="1134" w:right="-40" w:hanging="425"/>
        <w:jc w:val="both"/>
        <w:rPr>
          <w:rFonts w:ascii="Times New Roman" w:hAnsi="Times New Roman"/>
          <w:sz w:val="24"/>
        </w:rPr>
      </w:pPr>
      <w:r w:rsidRPr="00E72CAD">
        <w:rPr>
          <w:rFonts w:ascii="Times New Roman" w:hAnsi="Times New Roman"/>
          <w:sz w:val="24"/>
        </w:rPr>
        <w:t>physical problems such as repeated illnesses, severe eating problems, severe toileting problem.</w:t>
      </w:r>
    </w:p>
    <w:p w14:paraId="39FA373A" w14:textId="77777777" w:rsidR="00CC118E" w:rsidRPr="00E72CAD" w:rsidRDefault="00FD2CE2">
      <w:pPr>
        <w:pStyle w:val="ListParagraph"/>
        <w:numPr>
          <w:ilvl w:val="0"/>
          <w:numId w:val="52"/>
        </w:numPr>
        <w:tabs>
          <w:tab w:val="left" w:pos="1134"/>
        </w:tabs>
        <w:ind w:left="1134" w:right="-40" w:hanging="425"/>
        <w:jc w:val="both"/>
        <w:rPr>
          <w:rFonts w:ascii="Times New Roman" w:hAnsi="Times New Roman"/>
          <w:sz w:val="24"/>
        </w:rPr>
      </w:pPr>
      <w:r w:rsidRPr="00E72CAD">
        <w:rPr>
          <w:rFonts w:ascii="Times New Roman" w:hAnsi="Times New Roman"/>
          <w:sz w:val="24"/>
        </w:rPr>
        <w:t>extremes of self-stimulatory behaviours, e.g. head banging, comfort seeking, masturbation etc.</w:t>
      </w:r>
    </w:p>
    <w:p w14:paraId="4F257C78" w14:textId="77777777" w:rsidR="00CC118E" w:rsidRPr="00E72CAD" w:rsidRDefault="00CC118E">
      <w:pPr>
        <w:pStyle w:val="ListParagraph"/>
        <w:tabs>
          <w:tab w:val="left" w:pos="1134"/>
        </w:tabs>
        <w:ind w:left="1134" w:right="-40" w:hanging="425"/>
        <w:jc w:val="both"/>
        <w:rPr>
          <w:rFonts w:ascii="Times New Roman" w:hAnsi="Times New Roman"/>
          <w:sz w:val="24"/>
        </w:rPr>
      </w:pPr>
    </w:p>
    <w:p w14:paraId="6C24DD9C" w14:textId="77777777" w:rsidR="00CC118E" w:rsidRPr="00E72CAD" w:rsidRDefault="00FD2CE2">
      <w:pPr>
        <w:pStyle w:val="ListParagraph"/>
        <w:numPr>
          <w:ilvl w:val="0"/>
          <w:numId w:val="52"/>
        </w:numPr>
        <w:tabs>
          <w:tab w:val="left" w:pos="1134"/>
        </w:tabs>
        <w:ind w:left="1134" w:right="-40" w:hanging="425"/>
        <w:jc w:val="both"/>
        <w:rPr>
          <w:rFonts w:ascii="Times New Roman" w:hAnsi="Times New Roman"/>
          <w:sz w:val="24"/>
        </w:rPr>
      </w:pPr>
      <w:r w:rsidRPr="00E72CAD">
        <w:rPr>
          <w:rFonts w:ascii="Times New Roman" w:hAnsi="Times New Roman"/>
          <w:sz w:val="24"/>
        </w:rPr>
        <w:t>very low self-esteem, often unable to accept praise or to trust and lack of self-pride.</w:t>
      </w:r>
    </w:p>
    <w:p w14:paraId="5D569797" w14:textId="77777777" w:rsidR="00CC118E" w:rsidRPr="00E72CAD" w:rsidRDefault="00FD2CE2">
      <w:pPr>
        <w:pStyle w:val="ListParagraph"/>
        <w:numPr>
          <w:ilvl w:val="0"/>
          <w:numId w:val="52"/>
        </w:numPr>
        <w:tabs>
          <w:tab w:val="left" w:pos="1134"/>
        </w:tabs>
        <w:ind w:left="1134" w:right="-40" w:hanging="425"/>
        <w:jc w:val="both"/>
        <w:rPr>
          <w:rFonts w:ascii="Times New Roman" w:hAnsi="Times New Roman"/>
          <w:sz w:val="24"/>
        </w:rPr>
      </w:pPr>
      <w:r w:rsidRPr="00E72CAD">
        <w:rPr>
          <w:rFonts w:ascii="Times New Roman" w:hAnsi="Times New Roman"/>
          <w:sz w:val="24"/>
        </w:rPr>
        <w:t>lack of any sense of pleasure in achievement, over-serious or apathetic.</w:t>
      </w:r>
    </w:p>
    <w:p w14:paraId="5E0267AD" w14:textId="77777777" w:rsidR="00CC118E" w:rsidRPr="00E72CAD" w:rsidRDefault="00FD2CE2">
      <w:pPr>
        <w:pStyle w:val="ListParagraph"/>
        <w:numPr>
          <w:ilvl w:val="0"/>
          <w:numId w:val="52"/>
        </w:numPr>
        <w:tabs>
          <w:tab w:val="left" w:pos="1134"/>
        </w:tabs>
        <w:ind w:left="1134" w:right="-40" w:hanging="425"/>
        <w:jc w:val="both"/>
        <w:rPr>
          <w:rFonts w:ascii="Times New Roman" w:hAnsi="Times New Roman"/>
          <w:sz w:val="24"/>
        </w:rPr>
      </w:pPr>
      <w:r w:rsidRPr="00E72CAD">
        <w:rPr>
          <w:rFonts w:ascii="Times New Roman" w:hAnsi="Times New Roman"/>
          <w:sz w:val="24"/>
        </w:rPr>
        <w:t xml:space="preserve">over anxiety, e.g. constantly checking or </w:t>
      </w:r>
      <w:proofErr w:type="gramStart"/>
      <w:r w:rsidRPr="00E72CAD">
        <w:rPr>
          <w:rFonts w:ascii="Times New Roman" w:hAnsi="Times New Roman"/>
          <w:sz w:val="24"/>
        </w:rPr>
        <w:t>over anxious</w:t>
      </w:r>
      <w:proofErr w:type="gramEnd"/>
      <w:r w:rsidRPr="00E72CAD">
        <w:rPr>
          <w:rFonts w:ascii="Times New Roman" w:hAnsi="Times New Roman"/>
          <w:sz w:val="24"/>
        </w:rPr>
        <w:t xml:space="preserve"> to please.</w:t>
      </w:r>
    </w:p>
    <w:p w14:paraId="1D50404D" w14:textId="77777777" w:rsidR="00CC118E" w:rsidRPr="00E72CAD" w:rsidRDefault="00FD2CE2">
      <w:pPr>
        <w:pStyle w:val="ListParagraph"/>
        <w:numPr>
          <w:ilvl w:val="0"/>
          <w:numId w:val="52"/>
        </w:numPr>
        <w:tabs>
          <w:tab w:val="left" w:pos="1134"/>
        </w:tabs>
        <w:ind w:left="1134" w:right="-40" w:hanging="425"/>
        <w:jc w:val="both"/>
        <w:rPr>
          <w:rFonts w:ascii="Times New Roman" w:hAnsi="Times New Roman"/>
          <w:sz w:val="24"/>
        </w:rPr>
      </w:pPr>
      <w:r w:rsidRPr="00E72CAD">
        <w:rPr>
          <w:rFonts w:ascii="Times New Roman" w:hAnsi="Times New Roman"/>
          <w:sz w:val="24"/>
        </w:rPr>
        <w:t>developmental delay in young children, and failure to reach potential in learning.</w:t>
      </w:r>
    </w:p>
    <w:p w14:paraId="2ABF8564" w14:textId="77777777" w:rsidR="00CC118E" w:rsidRPr="00E72CAD" w:rsidRDefault="00CC118E">
      <w:pPr>
        <w:pStyle w:val="ListParagraph"/>
        <w:tabs>
          <w:tab w:val="left" w:pos="1134"/>
        </w:tabs>
        <w:ind w:left="1134" w:right="-40" w:hanging="425"/>
        <w:jc w:val="both"/>
        <w:rPr>
          <w:rFonts w:ascii="Times New Roman" w:hAnsi="Times New Roman"/>
          <w:sz w:val="24"/>
        </w:rPr>
      </w:pPr>
    </w:p>
    <w:p w14:paraId="106D28BE" w14:textId="77777777" w:rsidR="00CC118E" w:rsidRPr="00E72CAD" w:rsidRDefault="00FD2CE2">
      <w:pPr>
        <w:keepNext/>
        <w:keepLines/>
        <w:ind w:right="-40"/>
        <w:jc w:val="both"/>
        <w:outlineLvl w:val="2"/>
        <w:rPr>
          <w:b/>
        </w:rPr>
      </w:pPr>
      <w:r w:rsidRPr="00E72CAD">
        <w:rPr>
          <w:b/>
        </w:rPr>
        <w:tab/>
        <w:t>Parental Behaviour Associated with Emotional Abuse</w:t>
      </w:r>
    </w:p>
    <w:p w14:paraId="46C0CB94" w14:textId="77777777" w:rsidR="00CC118E" w:rsidRPr="00E72CAD" w:rsidRDefault="00CC118E">
      <w:pPr>
        <w:keepNext/>
        <w:keepLines/>
        <w:ind w:right="-40"/>
        <w:jc w:val="both"/>
        <w:outlineLvl w:val="2"/>
        <w:rPr>
          <w:b/>
        </w:rPr>
      </w:pPr>
    </w:p>
    <w:p w14:paraId="6D4EBC56" w14:textId="77777777" w:rsidR="00CC118E" w:rsidRPr="00E72CAD" w:rsidRDefault="00FD2CE2">
      <w:pPr>
        <w:ind w:left="709" w:right="-40" w:hanging="1418"/>
        <w:jc w:val="both"/>
        <w:rPr>
          <w:b/>
        </w:rPr>
      </w:pPr>
      <w:r w:rsidRPr="00E72CAD">
        <w:t xml:space="preserve">2.55 </w:t>
      </w:r>
      <w:r w:rsidRPr="00E72CAD">
        <w:tab/>
      </w:r>
      <w:r w:rsidRPr="00E72CAD">
        <w:rPr>
          <w:b/>
        </w:rPr>
        <w:t>Behaviour shown by parents which, if persistent, may indicate emotionally abusive behaviour includes:</w:t>
      </w:r>
    </w:p>
    <w:p w14:paraId="009C2BB4" w14:textId="77777777" w:rsidR="00CC118E" w:rsidRPr="00E72CAD" w:rsidRDefault="00CC118E">
      <w:pPr>
        <w:ind w:left="709" w:right="-40" w:hanging="1418"/>
        <w:jc w:val="both"/>
      </w:pPr>
    </w:p>
    <w:p w14:paraId="024540A2"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noProof/>
          <w:sz w:val="24"/>
        </w:rPr>
      </w:pPr>
      <w:r w:rsidRPr="00E72CAD">
        <w:rPr>
          <w:rFonts w:ascii="Times New Roman" w:hAnsi="Times New Roman"/>
          <w:sz w:val="24"/>
        </w:rPr>
        <w:t xml:space="preserve">extreme emotions and behaviours towards their child including criticism, negativity, rejecting attitudes, hostility etc. </w:t>
      </w:r>
    </w:p>
    <w:p w14:paraId="35CD28B9"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t>fostering extreme dependency in the child</w:t>
      </w:r>
    </w:p>
    <w:p w14:paraId="1AA00415"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t xml:space="preserve">harsh disciplining, inconsistent </w:t>
      </w:r>
      <w:proofErr w:type="gramStart"/>
      <w:r w:rsidRPr="00E72CAD">
        <w:rPr>
          <w:rFonts w:ascii="Times New Roman" w:hAnsi="Times New Roman"/>
          <w:sz w:val="24"/>
        </w:rPr>
        <w:t>disciplining</w:t>
      </w:r>
      <w:proofErr w:type="gramEnd"/>
      <w:r w:rsidRPr="00E72CAD">
        <w:rPr>
          <w:rFonts w:ascii="Times New Roman" w:hAnsi="Times New Roman"/>
          <w:sz w:val="24"/>
        </w:rPr>
        <w:t xml:space="preserve"> and the use of emotional sanctions such as withdrawal of love</w:t>
      </w:r>
    </w:p>
    <w:p w14:paraId="07C94DB5"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t xml:space="preserve">expectations and demands which are not appropriate for the developmental stage of the child, e.g. too high or too </w:t>
      </w:r>
      <w:proofErr w:type="gramStart"/>
      <w:r w:rsidRPr="00E72CAD">
        <w:rPr>
          <w:rFonts w:ascii="Times New Roman" w:hAnsi="Times New Roman"/>
          <w:sz w:val="24"/>
        </w:rPr>
        <w:t>low</w:t>
      </w:r>
      <w:proofErr w:type="gramEnd"/>
    </w:p>
    <w:p w14:paraId="50B6D572"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t>exposure of the child to family violence and abuse</w:t>
      </w:r>
    </w:p>
    <w:p w14:paraId="11275534"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t>inconsistent and unpredictable responses to the child</w:t>
      </w:r>
    </w:p>
    <w:p w14:paraId="2CFC56C0"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t xml:space="preserve">contradictory, confusing or misleading messages in communicating with the </w:t>
      </w:r>
      <w:proofErr w:type="gramStart"/>
      <w:r w:rsidRPr="00E72CAD">
        <w:rPr>
          <w:rFonts w:ascii="Times New Roman" w:hAnsi="Times New Roman"/>
          <w:sz w:val="24"/>
        </w:rPr>
        <w:t>child</w:t>
      </w:r>
      <w:proofErr w:type="gramEnd"/>
    </w:p>
    <w:p w14:paraId="6798D9B1"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lastRenderedPageBreak/>
        <w:t>serious physical or psychiatric illness of a parent where the emotional needs of the child are not capable of being considered and/or appropriately met</w:t>
      </w:r>
    </w:p>
    <w:p w14:paraId="6DE44240"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t>induction of the child into bizarre parental belief systems</w:t>
      </w:r>
    </w:p>
    <w:p w14:paraId="68CE811E"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t>break-down in parental relationship with chronic, bitter conflict over contact or residence arrangements for the child</w:t>
      </w:r>
    </w:p>
    <w:p w14:paraId="553C3D14"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t>major and repeated familial change, e.g. separations and reconstitution of families and/or changes of address</w:t>
      </w:r>
    </w:p>
    <w:p w14:paraId="030018A9" w14:textId="77777777" w:rsidR="00CC118E" w:rsidRPr="00E72CAD" w:rsidRDefault="00FD2CE2">
      <w:pPr>
        <w:pStyle w:val="ListParagraph"/>
        <w:numPr>
          <w:ilvl w:val="0"/>
          <w:numId w:val="53"/>
        </w:numPr>
        <w:tabs>
          <w:tab w:val="left" w:pos="1134"/>
        </w:tabs>
        <w:ind w:left="1134" w:right="-40" w:hanging="436"/>
        <w:jc w:val="both"/>
        <w:rPr>
          <w:rFonts w:ascii="Times New Roman" w:hAnsi="Times New Roman"/>
          <w:sz w:val="24"/>
        </w:rPr>
      </w:pPr>
      <w:r w:rsidRPr="00E72CAD">
        <w:rPr>
          <w:rFonts w:ascii="Times New Roman" w:hAnsi="Times New Roman"/>
          <w:sz w:val="24"/>
        </w:rPr>
        <w:t>making a child a scapegoat within the family</w:t>
      </w:r>
    </w:p>
    <w:p w14:paraId="35BED08E" w14:textId="77777777" w:rsidR="00CC118E" w:rsidRPr="00E72CAD" w:rsidRDefault="00CC118E">
      <w:pPr>
        <w:ind w:right="-40"/>
        <w:jc w:val="both"/>
      </w:pPr>
    </w:p>
    <w:p w14:paraId="7453A42A" w14:textId="77777777" w:rsidR="00CC118E" w:rsidRPr="00E72CAD" w:rsidRDefault="00FD2CE2">
      <w:pPr>
        <w:ind w:right="-40" w:firstLine="709"/>
        <w:jc w:val="both"/>
        <w:rPr>
          <w:b/>
        </w:rPr>
      </w:pPr>
      <w:r w:rsidRPr="00E72CAD">
        <w:rPr>
          <w:b/>
        </w:rPr>
        <w:t>Neglect</w:t>
      </w:r>
    </w:p>
    <w:p w14:paraId="47CDC22A" w14:textId="77777777" w:rsidR="00CC118E" w:rsidRPr="00E72CAD" w:rsidRDefault="00CC118E">
      <w:pPr>
        <w:tabs>
          <w:tab w:val="center" w:pos="2981"/>
        </w:tabs>
        <w:ind w:right="-40"/>
        <w:jc w:val="both"/>
      </w:pPr>
    </w:p>
    <w:p w14:paraId="3B9E961B" w14:textId="77777777" w:rsidR="00CC118E" w:rsidRPr="00E72CAD" w:rsidRDefault="00FD2CE2">
      <w:pPr>
        <w:ind w:left="709" w:right="-40" w:hanging="1418"/>
        <w:jc w:val="both"/>
      </w:pPr>
      <w:r w:rsidRPr="00E72CAD">
        <w:t>2.56</w:t>
      </w:r>
      <w:r w:rsidRPr="00E72CAD">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4DF16346" w14:textId="77777777" w:rsidR="00CC118E" w:rsidRPr="00E72CAD" w:rsidRDefault="00CC118E">
      <w:pPr>
        <w:ind w:left="709" w:right="-40" w:hanging="1418"/>
        <w:jc w:val="both"/>
      </w:pPr>
    </w:p>
    <w:p w14:paraId="407A49A0" w14:textId="77777777" w:rsidR="00CC118E" w:rsidRPr="00E72CAD" w:rsidRDefault="00FD2CE2">
      <w:pPr>
        <w:ind w:left="709" w:right="-40" w:hanging="1418"/>
        <w:jc w:val="both"/>
      </w:pPr>
      <w:r w:rsidRPr="00E72CAD">
        <w:t xml:space="preserve">2.57 </w:t>
      </w:r>
      <w:r w:rsidRPr="00E72CAD">
        <w:tab/>
        <w:t xml:space="preserve">There is a tendency to associate neglect with poverty and social disadvantage. Persistent neglect over long periods of time is likely to have causes other than poverty, however. There </w:t>
      </w:r>
      <w:proofErr w:type="gramStart"/>
      <w:r w:rsidRPr="00E72CAD">
        <w:t>has to</w:t>
      </w:r>
      <w:proofErr w:type="gramEnd"/>
      <w:r w:rsidRPr="00E72CAD">
        <w:t xml:space="preserve"> be a distinction made between financial poverty and emotional poverty.</w:t>
      </w:r>
    </w:p>
    <w:p w14:paraId="2E6746C2" w14:textId="77777777" w:rsidR="00CC118E" w:rsidRPr="00E72CAD" w:rsidRDefault="00FD2CE2">
      <w:pPr>
        <w:ind w:left="709" w:right="-37" w:hanging="1418"/>
        <w:rPr>
          <w:b/>
        </w:rPr>
      </w:pPr>
      <w:r w:rsidRPr="00E72CAD">
        <w:t xml:space="preserve">2.58 </w:t>
      </w:r>
      <w:r w:rsidRPr="00E72CAD">
        <w:tab/>
      </w:r>
      <w:r w:rsidRPr="00E72CAD">
        <w:rPr>
          <w:b/>
        </w:rPr>
        <w:t xml:space="preserve">There are </w:t>
      </w:r>
      <w:proofErr w:type="gramStart"/>
      <w:r w:rsidRPr="00E72CAD">
        <w:rPr>
          <w:b/>
        </w:rPr>
        <w:t>a number of</w:t>
      </w:r>
      <w:proofErr w:type="gramEnd"/>
      <w:r w:rsidRPr="00E72CAD">
        <w:rPr>
          <w:b/>
        </w:rPr>
        <w:t xml:space="preserve"> types of neglect that can occur separately or together, for example:</w:t>
      </w:r>
    </w:p>
    <w:p w14:paraId="4B124CD4" w14:textId="77777777" w:rsidR="00CC118E" w:rsidRPr="00E72CAD" w:rsidRDefault="00CC118E">
      <w:pPr>
        <w:tabs>
          <w:tab w:val="left" w:pos="1134"/>
        </w:tabs>
        <w:ind w:left="709" w:right="-37"/>
        <w:jc w:val="both"/>
      </w:pPr>
    </w:p>
    <w:p w14:paraId="181A3E61" w14:textId="77777777" w:rsidR="00CC118E" w:rsidRPr="00E72CAD" w:rsidRDefault="00FD2CE2">
      <w:pPr>
        <w:pStyle w:val="ListParagraph"/>
        <w:numPr>
          <w:ilvl w:val="0"/>
          <w:numId w:val="54"/>
        </w:numPr>
        <w:tabs>
          <w:tab w:val="left" w:pos="1134"/>
        </w:tabs>
        <w:ind w:right="-37" w:firstLine="0"/>
        <w:jc w:val="both"/>
        <w:rPr>
          <w:rFonts w:ascii="Times New Roman" w:hAnsi="Times New Roman"/>
          <w:noProof/>
          <w:sz w:val="24"/>
        </w:rPr>
      </w:pPr>
      <w:r w:rsidRPr="00E72CAD">
        <w:rPr>
          <w:rFonts w:ascii="Times New Roman" w:hAnsi="Times New Roman"/>
          <w:sz w:val="24"/>
        </w:rPr>
        <w:t xml:space="preserve">medical neglect </w:t>
      </w:r>
    </w:p>
    <w:p w14:paraId="41D7CF27" w14:textId="77777777" w:rsidR="00CC118E" w:rsidRPr="00E72CAD" w:rsidRDefault="00FD2CE2">
      <w:pPr>
        <w:pStyle w:val="ListParagraph"/>
        <w:numPr>
          <w:ilvl w:val="0"/>
          <w:numId w:val="54"/>
        </w:numPr>
        <w:tabs>
          <w:tab w:val="left" w:pos="1134"/>
        </w:tabs>
        <w:ind w:right="-37" w:firstLine="0"/>
        <w:jc w:val="both"/>
        <w:rPr>
          <w:rFonts w:ascii="Times New Roman" w:hAnsi="Times New Roman"/>
          <w:sz w:val="24"/>
        </w:rPr>
      </w:pPr>
      <w:r w:rsidRPr="00E72CAD">
        <w:rPr>
          <w:rFonts w:ascii="Times New Roman" w:hAnsi="Times New Roman"/>
          <w:sz w:val="24"/>
        </w:rPr>
        <w:t>educational neglect</w:t>
      </w:r>
    </w:p>
    <w:p w14:paraId="0F32E2B0" w14:textId="77777777" w:rsidR="00CC118E" w:rsidRPr="00E72CAD" w:rsidRDefault="00FD2CE2">
      <w:pPr>
        <w:pStyle w:val="ListParagraph"/>
        <w:numPr>
          <w:ilvl w:val="0"/>
          <w:numId w:val="54"/>
        </w:numPr>
        <w:tabs>
          <w:tab w:val="left" w:pos="1134"/>
        </w:tabs>
        <w:ind w:right="-37" w:firstLine="0"/>
        <w:jc w:val="both"/>
        <w:rPr>
          <w:rFonts w:ascii="Times New Roman" w:hAnsi="Times New Roman"/>
          <w:sz w:val="24"/>
        </w:rPr>
      </w:pPr>
      <w:r w:rsidRPr="00E72CAD">
        <w:rPr>
          <w:rFonts w:ascii="Times New Roman" w:hAnsi="Times New Roman"/>
          <w:sz w:val="24"/>
        </w:rPr>
        <w:t>simulative neglect environmental neglect</w:t>
      </w:r>
    </w:p>
    <w:p w14:paraId="2E2F3369" w14:textId="77777777" w:rsidR="00CC118E" w:rsidRPr="00E72CAD" w:rsidRDefault="00FD2CE2">
      <w:pPr>
        <w:pStyle w:val="ListParagraph"/>
        <w:numPr>
          <w:ilvl w:val="0"/>
          <w:numId w:val="54"/>
        </w:numPr>
        <w:tabs>
          <w:tab w:val="left" w:pos="1134"/>
        </w:tabs>
        <w:ind w:right="-37" w:firstLine="0"/>
        <w:jc w:val="both"/>
        <w:rPr>
          <w:rFonts w:ascii="Times New Roman" w:hAnsi="Times New Roman"/>
          <w:sz w:val="24"/>
        </w:rPr>
      </w:pPr>
      <w:r w:rsidRPr="00E72CAD">
        <w:rPr>
          <w:rFonts w:ascii="Times New Roman" w:hAnsi="Times New Roman"/>
          <w:sz w:val="24"/>
        </w:rPr>
        <w:t>environmental neglect</w:t>
      </w:r>
    </w:p>
    <w:p w14:paraId="63D402D5" w14:textId="77777777" w:rsidR="00CC118E" w:rsidRPr="00E72CAD" w:rsidRDefault="00FD2CE2">
      <w:pPr>
        <w:pStyle w:val="ListParagraph"/>
        <w:numPr>
          <w:ilvl w:val="0"/>
          <w:numId w:val="54"/>
        </w:numPr>
        <w:tabs>
          <w:tab w:val="left" w:pos="1134"/>
        </w:tabs>
        <w:ind w:right="-37" w:firstLine="0"/>
        <w:jc w:val="both"/>
        <w:rPr>
          <w:rFonts w:ascii="Times New Roman" w:hAnsi="Times New Roman"/>
          <w:noProof/>
          <w:sz w:val="24"/>
        </w:rPr>
      </w:pPr>
      <w:r w:rsidRPr="00E72CAD">
        <w:rPr>
          <w:rFonts w:ascii="Times New Roman" w:hAnsi="Times New Roman"/>
          <w:sz w:val="24"/>
        </w:rPr>
        <w:t>failure to provide adequate supervision and a safe environment.</w:t>
      </w:r>
    </w:p>
    <w:p w14:paraId="577D8E5A" w14:textId="77777777" w:rsidR="00CC118E" w:rsidRPr="00E72CAD" w:rsidRDefault="00CC118E">
      <w:pPr>
        <w:pStyle w:val="ListParagraph"/>
        <w:ind w:right="-37"/>
        <w:jc w:val="both"/>
        <w:rPr>
          <w:rFonts w:ascii="Times New Roman" w:hAnsi="Times New Roman"/>
          <w:noProof/>
          <w:sz w:val="24"/>
        </w:rPr>
      </w:pPr>
    </w:p>
    <w:p w14:paraId="06CAFEE5" w14:textId="77777777" w:rsidR="00CC118E" w:rsidRPr="00E72CAD" w:rsidRDefault="00FD2CE2">
      <w:pPr>
        <w:keepNext/>
        <w:keepLines/>
        <w:ind w:right="-37"/>
        <w:jc w:val="both"/>
        <w:outlineLvl w:val="2"/>
        <w:rPr>
          <w:b/>
        </w:rPr>
      </w:pPr>
      <w:r w:rsidRPr="00E72CAD">
        <w:rPr>
          <w:b/>
        </w:rPr>
        <w:tab/>
        <w:t>Recognition of Neglect</w:t>
      </w:r>
    </w:p>
    <w:p w14:paraId="34A155C2" w14:textId="77777777" w:rsidR="00CC118E" w:rsidRPr="00E72CAD" w:rsidRDefault="00CC118E">
      <w:pPr>
        <w:keepNext/>
        <w:keepLines/>
        <w:ind w:right="-37"/>
        <w:jc w:val="both"/>
        <w:outlineLvl w:val="2"/>
        <w:rPr>
          <w:b/>
        </w:rPr>
      </w:pPr>
    </w:p>
    <w:p w14:paraId="2C63C0A7" w14:textId="77777777" w:rsidR="00CC118E" w:rsidRPr="00E72CAD" w:rsidRDefault="00FD2CE2">
      <w:pPr>
        <w:ind w:left="709" w:right="-37" w:hanging="1418"/>
        <w:jc w:val="both"/>
      </w:pPr>
      <w:r w:rsidRPr="00E72CAD">
        <w:t>2.59</w:t>
      </w:r>
      <w:r w:rsidRPr="00E72CAD">
        <w:tab/>
        <w:t xml:space="preserve">Neglect is a chronic, persistent problem. The concerns about the parents not providing "good enough" care for their child will develop over time. It is the accumulation of such concerns which will trigger the need to invoke the Child Protection Process. In cases of </w:t>
      </w:r>
      <w:proofErr w:type="gramStart"/>
      <w:r w:rsidRPr="00E72CAD">
        <w:t>neglect</w:t>
      </w:r>
      <w:proofErr w:type="gramEnd"/>
      <w:r w:rsidRPr="00E72CAD">
        <w:t xml:space="preserve"> it is important that details about the standard of care of the child are recorded and there is regular inter-agency sharing of this information.</w:t>
      </w:r>
    </w:p>
    <w:p w14:paraId="09E2A3F5" w14:textId="77777777" w:rsidR="00CC118E" w:rsidRPr="00E72CAD" w:rsidRDefault="00CC118E">
      <w:pPr>
        <w:ind w:left="709" w:right="-37" w:hanging="1418"/>
        <w:jc w:val="both"/>
      </w:pPr>
    </w:p>
    <w:p w14:paraId="56B8A6F3" w14:textId="77777777" w:rsidR="00CC118E" w:rsidRPr="00E72CAD" w:rsidRDefault="00FD2CE2">
      <w:pPr>
        <w:ind w:left="709" w:right="-37" w:hanging="1418"/>
        <w:jc w:val="both"/>
      </w:pPr>
      <w:r w:rsidRPr="00E72CAD">
        <w:t xml:space="preserve">2.60 </w:t>
      </w:r>
      <w:r w:rsidRPr="00E72CAD">
        <w:tab/>
        <w:t>It is important to remember that the degree of neglect can fluctuate, sometimes rapidly, therefore ongoing inter-agency assessment and monitoring is essential.</w:t>
      </w:r>
    </w:p>
    <w:p w14:paraId="04E993EB" w14:textId="77777777" w:rsidR="00CC118E" w:rsidRPr="00E72CAD" w:rsidRDefault="00CC118E">
      <w:pPr>
        <w:ind w:left="709" w:right="-37" w:hanging="1418"/>
        <w:jc w:val="both"/>
      </w:pPr>
    </w:p>
    <w:p w14:paraId="0FDC5778" w14:textId="77777777" w:rsidR="00CC118E" w:rsidRPr="00E72CAD" w:rsidRDefault="00FD2CE2">
      <w:pPr>
        <w:ind w:left="709" w:right="-37" w:hanging="1418"/>
        <w:jc w:val="both"/>
      </w:pPr>
      <w:r w:rsidRPr="00E72CAD">
        <w:t xml:space="preserve">2.61 </w:t>
      </w:r>
      <w:r w:rsidRPr="00E72CAD">
        <w:tab/>
        <w:t>The assessment of neglect should take account of the child's age and stage of development, whether the neglect is severe in nature and whether it is resulting in, or likely to result in, significant impairment to the child's health and development.</w:t>
      </w:r>
    </w:p>
    <w:p w14:paraId="131459CF" w14:textId="77777777" w:rsidR="00CC118E" w:rsidRPr="00E72CAD" w:rsidRDefault="00CC118E">
      <w:pPr>
        <w:ind w:left="709" w:right="-37" w:hanging="1418"/>
        <w:jc w:val="both"/>
      </w:pPr>
    </w:p>
    <w:p w14:paraId="0EC60B0E" w14:textId="77777777" w:rsidR="00CC118E" w:rsidRPr="00E72CAD" w:rsidRDefault="00FD2CE2">
      <w:pPr>
        <w:ind w:left="709" w:right="-37" w:hanging="1418"/>
        <w:jc w:val="both"/>
      </w:pPr>
      <w:r w:rsidRPr="00E72CAD">
        <w:t>2.62</w:t>
      </w:r>
      <w:r w:rsidRPr="00E72CAD">
        <w:tab/>
        <w:t>The following areas should be considered when assessing whether the quality of care a child receives constitutes neglect.</w:t>
      </w:r>
    </w:p>
    <w:p w14:paraId="5EA2DC0B" w14:textId="77777777" w:rsidR="00CC118E" w:rsidRPr="00E72CAD" w:rsidRDefault="00FD2CE2">
      <w:pPr>
        <w:ind w:left="709" w:right="-37" w:hanging="1418"/>
        <w:jc w:val="both"/>
      </w:pPr>
      <w:r w:rsidRPr="00E72CAD">
        <w:tab/>
      </w:r>
    </w:p>
    <w:p w14:paraId="28E08889" w14:textId="77777777" w:rsidR="00CC118E" w:rsidRPr="00E72CAD" w:rsidRDefault="00FD2CE2">
      <w:pPr>
        <w:keepNext/>
        <w:keepLines/>
        <w:ind w:right="-37"/>
        <w:outlineLvl w:val="1"/>
        <w:rPr>
          <w:b/>
        </w:rPr>
      </w:pPr>
      <w:r w:rsidRPr="00E72CAD">
        <w:rPr>
          <w:b/>
        </w:rPr>
        <w:lastRenderedPageBreak/>
        <w:tab/>
        <w:t>Child</w:t>
      </w:r>
    </w:p>
    <w:p w14:paraId="48E2B0E2" w14:textId="77777777" w:rsidR="00CC118E" w:rsidRPr="00E72CAD" w:rsidRDefault="00CC118E">
      <w:pPr>
        <w:keepNext/>
        <w:keepLines/>
        <w:ind w:right="-37"/>
        <w:outlineLvl w:val="1"/>
        <w:rPr>
          <w:b/>
        </w:rPr>
      </w:pPr>
    </w:p>
    <w:p w14:paraId="3BA8A206" w14:textId="77777777" w:rsidR="00CC118E" w:rsidRPr="00E72CAD" w:rsidRDefault="00FD2CE2">
      <w:pPr>
        <w:ind w:right="-37" w:hanging="709"/>
        <w:rPr>
          <w:b/>
        </w:rPr>
      </w:pPr>
      <w:r w:rsidRPr="00E72CAD">
        <w:t>2.63</w:t>
      </w:r>
      <w:r w:rsidRPr="00E72CAD">
        <w:tab/>
      </w:r>
      <w:r w:rsidRPr="00E72CAD">
        <w:tab/>
      </w:r>
      <w:r w:rsidRPr="00E72CAD">
        <w:rPr>
          <w:b/>
        </w:rPr>
        <w:t>Health presentation indicators include:</w:t>
      </w:r>
    </w:p>
    <w:p w14:paraId="4F5C8470" w14:textId="77777777" w:rsidR="00CC118E" w:rsidRPr="00E72CAD" w:rsidRDefault="00CC118E">
      <w:pPr>
        <w:ind w:right="-37" w:hanging="709"/>
        <w:rPr>
          <w:b/>
        </w:rPr>
      </w:pPr>
    </w:p>
    <w:p w14:paraId="2B51A8BC" w14:textId="77777777" w:rsidR="00CC118E" w:rsidRPr="00E72CAD" w:rsidRDefault="00FD2CE2">
      <w:pPr>
        <w:pStyle w:val="ListParagraph"/>
        <w:numPr>
          <w:ilvl w:val="0"/>
          <w:numId w:val="55"/>
        </w:numPr>
        <w:tabs>
          <w:tab w:val="left" w:pos="1134"/>
        </w:tabs>
        <w:ind w:left="1134" w:right="-37" w:hanging="436"/>
        <w:jc w:val="both"/>
        <w:rPr>
          <w:rFonts w:ascii="Times New Roman" w:hAnsi="Times New Roman"/>
          <w:sz w:val="24"/>
        </w:rPr>
      </w:pPr>
      <w:r w:rsidRPr="00E72CAD">
        <w:rPr>
          <w:rFonts w:ascii="Times New Roman" w:hAnsi="Times New Roman"/>
          <w:sz w:val="24"/>
        </w:rPr>
        <w:t>non-organic failure to thrive (growth faltering)</w:t>
      </w:r>
    </w:p>
    <w:p w14:paraId="76C30B49" w14:textId="77777777" w:rsidR="00CC118E" w:rsidRPr="00E72CAD" w:rsidRDefault="00FD2CE2">
      <w:pPr>
        <w:pStyle w:val="ListParagraph"/>
        <w:numPr>
          <w:ilvl w:val="0"/>
          <w:numId w:val="55"/>
        </w:numPr>
        <w:tabs>
          <w:tab w:val="left" w:pos="1134"/>
        </w:tabs>
        <w:ind w:left="1134" w:right="-37" w:hanging="436"/>
        <w:jc w:val="both"/>
        <w:rPr>
          <w:rFonts w:ascii="Times New Roman" w:hAnsi="Times New Roman"/>
          <w:noProof/>
          <w:sz w:val="24"/>
        </w:rPr>
      </w:pPr>
      <w:r w:rsidRPr="00E72CAD">
        <w:rPr>
          <w:rFonts w:ascii="Times New Roman" w:hAnsi="Times New Roman"/>
          <w:sz w:val="24"/>
        </w:rPr>
        <w:t xml:space="preserve">poor weight gain (improvement when away from the care of the parents </w:t>
      </w:r>
    </w:p>
    <w:p w14:paraId="3394EB4D" w14:textId="77777777" w:rsidR="00CC118E" w:rsidRPr="00E72CAD" w:rsidRDefault="00FD2CE2">
      <w:pPr>
        <w:pStyle w:val="ListParagraph"/>
        <w:numPr>
          <w:ilvl w:val="0"/>
          <w:numId w:val="55"/>
        </w:numPr>
        <w:tabs>
          <w:tab w:val="left" w:pos="1134"/>
        </w:tabs>
        <w:ind w:left="1134" w:right="-37" w:hanging="436"/>
        <w:jc w:val="both"/>
        <w:rPr>
          <w:rFonts w:ascii="Times New Roman" w:hAnsi="Times New Roman"/>
          <w:noProof/>
          <w:sz w:val="24"/>
        </w:rPr>
      </w:pPr>
      <w:r w:rsidRPr="00E72CAD">
        <w:rPr>
          <w:rFonts w:ascii="Times New Roman" w:hAnsi="Times New Roman"/>
          <w:sz w:val="24"/>
        </w:rPr>
        <w:t xml:space="preserve">poor height gain </w:t>
      </w:r>
    </w:p>
    <w:p w14:paraId="7313C582" w14:textId="77777777" w:rsidR="00CC118E" w:rsidRPr="00E72CAD" w:rsidRDefault="00FD2CE2">
      <w:pPr>
        <w:pStyle w:val="ListParagraph"/>
        <w:numPr>
          <w:ilvl w:val="0"/>
          <w:numId w:val="55"/>
        </w:numPr>
        <w:tabs>
          <w:tab w:val="left" w:pos="1134"/>
        </w:tabs>
        <w:ind w:left="1134" w:right="-37" w:hanging="436"/>
        <w:jc w:val="both"/>
        <w:rPr>
          <w:rFonts w:ascii="Times New Roman" w:hAnsi="Times New Roman"/>
          <w:noProof/>
          <w:sz w:val="24"/>
        </w:rPr>
      </w:pPr>
      <w:r w:rsidRPr="00E72CAD">
        <w:rPr>
          <w:rFonts w:ascii="Times New Roman" w:hAnsi="Times New Roman"/>
          <w:sz w:val="24"/>
        </w:rPr>
        <w:t xml:space="preserve">unmet medical needs </w:t>
      </w:r>
    </w:p>
    <w:p w14:paraId="588CF294" w14:textId="77777777" w:rsidR="00CC118E" w:rsidRPr="00E72CAD" w:rsidRDefault="00FD2CE2">
      <w:pPr>
        <w:pStyle w:val="ListParagraph"/>
        <w:numPr>
          <w:ilvl w:val="0"/>
          <w:numId w:val="55"/>
        </w:numPr>
        <w:tabs>
          <w:tab w:val="left" w:pos="1134"/>
        </w:tabs>
        <w:ind w:left="1134" w:right="-37" w:hanging="436"/>
        <w:jc w:val="both"/>
        <w:rPr>
          <w:rFonts w:ascii="Times New Roman" w:hAnsi="Times New Roman"/>
          <w:sz w:val="24"/>
        </w:rPr>
      </w:pPr>
      <w:r w:rsidRPr="00E72CAD">
        <w:rPr>
          <w:rFonts w:ascii="Times New Roman" w:hAnsi="Times New Roman"/>
          <w:sz w:val="24"/>
        </w:rPr>
        <w:t>untreated head lice/other infestations</w:t>
      </w:r>
    </w:p>
    <w:p w14:paraId="3242F667" w14:textId="77777777" w:rsidR="00CC118E" w:rsidRPr="00E72CAD" w:rsidRDefault="00FD2CE2">
      <w:pPr>
        <w:pStyle w:val="ListParagraph"/>
        <w:numPr>
          <w:ilvl w:val="0"/>
          <w:numId w:val="55"/>
        </w:numPr>
        <w:tabs>
          <w:tab w:val="left" w:pos="1134"/>
        </w:tabs>
        <w:ind w:left="1134" w:right="-37" w:hanging="436"/>
        <w:jc w:val="both"/>
        <w:rPr>
          <w:rFonts w:ascii="Times New Roman" w:hAnsi="Times New Roman"/>
          <w:sz w:val="24"/>
        </w:rPr>
      </w:pPr>
      <w:r w:rsidRPr="00E72CAD">
        <w:rPr>
          <w:rFonts w:ascii="Times New Roman" w:hAnsi="Times New Roman"/>
          <w:sz w:val="24"/>
        </w:rPr>
        <w:t>frequent attendance at 'accident and emergency' and/or frequent hospital admissions</w:t>
      </w:r>
    </w:p>
    <w:p w14:paraId="4DF390B4" w14:textId="77777777" w:rsidR="00CC118E" w:rsidRPr="00E72CAD" w:rsidRDefault="00FD2CE2">
      <w:pPr>
        <w:pStyle w:val="ListParagraph"/>
        <w:numPr>
          <w:ilvl w:val="0"/>
          <w:numId w:val="55"/>
        </w:numPr>
        <w:tabs>
          <w:tab w:val="left" w:pos="1134"/>
        </w:tabs>
        <w:ind w:left="1134" w:right="-37" w:hanging="436"/>
        <w:jc w:val="both"/>
        <w:rPr>
          <w:rFonts w:ascii="Times New Roman" w:hAnsi="Times New Roman"/>
          <w:noProof/>
          <w:sz w:val="24"/>
        </w:rPr>
      </w:pPr>
      <w:r w:rsidRPr="00E72CAD">
        <w:rPr>
          <w:rFonts w:ascii="Times New Roman" w:hAnsi="Times New Roman"/>
          <w:sz w:val="24"/>
        </w:rPr>
        <w:t xml:space="preserve">tired or depressed child, including a child who is anaemic or has rickets </w:t>
      </w:r>
    </w:p>
    <w:p w14:paraId="14032794" w14:textId="77777777" w:rsidR="00CC118E" w:rsidRPr="00E72CAD" w:rsidRDefault="00FD2CE2">
      <w:pPr>
        <w:numPr>
          <w:ilvl w:val="0"/>
          <w:numId w:val="55"/>
        </w:numPr>
        <w:tabs>
          <w:tab w:val="left" w:pos="1134"/>
        </w:tabs>
        <w:ind w:left="1134" w:right="-37" w:hanging="436"/>
        <w:contextualSpacing/>
        <w:jc w:val="both"/>
        <w:rPr>
          <w:noProof/>
        </w:rPr>
      </w:pPr>
      <w:r w:rsidRPr="00E72CAD">
        <w:t xml:space="preserve">poor hygiene </w:t>
      </w:r>
    </w:p>
    <w:p w14:paraId="5812189A" w14:textId="77777777" w:rsidR="00CC118E" w:rsidRPr="00E72CAD" w:rsidRDefault="00FD2CE2">
      <w:pPr>
        <w:numPr>
          <w:ilvl w:val="0"/>
          <w:numId w:val="55"/>
        </w:numPr>
        <w:tabs>
          <w:tab w:val="left" w:pos="1134"/>
        </w:tabs>
        <w:ind w:left="1134" w:right="-37" w:hanging="436"/>
        <w:contextualSpacing/>
        <w:jc w:val="both"/>
      </w:pPr>
      <w:r w:rsidRPr="00E72CAD">
        <w:t>poor or inappropriate clothing for the time of year</w:t>
      </w:r>
    </w:p>
    <w:p w14:paraId="4946C2DB" w14:textId="77777777" w:rsidR="00CC118E" w:rsidRPr="00E72CAD" w:rsidRDefault="00FD2CE2">
      <w:pPr>
        <w:numPr>
          <w:ilvl w:val="0"/>
          <w:numId w:val="55"/>
        </w:numPr>
        <w:tabs>
          <w:tab w:val="left" w:pos="1134"/>
        </w:tabs>
        <w:ind w:left="1134" w:right="-37" w:hanging="436"/>
        <w:contextualSpacing/>
        <w:jc w:val="both"/>
      </w:pPr>
      <w:r w:rsidRPr="00E72CAD">
        <w:t>abnormal eating behaviour (bingeing or hoarding).</w:t>
      </w:r>
    </w:p>
    <w:p w14:paraId="3AAE2F83" w14:textId="77777777" w:rsidR="00CC118E" w:rsidRPr="00E72CAD" w:rsidRDefault="00CC118E">
      <w:pPr>
        <w:ind w:left="720" w:right="-37"/>
        <w:contextualSpacing/>
      </w:pPr>
    </w:p>
    <w:p w14:paraId="47619A44" w14:textId="77777777" w:rsidR="00CC118E" w:rsidRPr="00E72CAD" w:rsidRDefault="00FD2CE2">
      <w:pPr>
        <w:tabs>
          <w:tab w:val="left" w:pos="709"/>
          <w:tab w:val="center" w:pos="4834"/>
        </w:tabs>
        <w:ind w:right="-37" w:hanging="709"/>
      </w:pPr>
      <w:r w:rsidRPr="00E72CAD">
        <w:t xml:space="preserve">2.64     </w:t>
      </w:r>
      <w:r w:rsidRPr="00E72CAD">
        <w:tab/>
      </w:r>
      <w:r w:rsidRPr="00E72CAD">
        <w:rPr>
          <w:b/>
        </w:rPr>
        <w:t>Emotional and behavioural development indicators include:</w:t>
      </w:r>
    </w:p>
    <w:p w14:paraId="06680F34" w14:textId="77777777" w:rsidR="00CC118E" w:rsidRPr="00E72CAD" w:rsidRDefault="00FD2CE2">
      <w:pPr>
        <w:numPr>
          <w:ilvl w:val="0"/>
          <w:numId w:val="56"/>
        </w:numPr>
        <w:tabs>
          <w:tab w:val="left" w:pos="1134"/>
        </w:tabs>
        <w:ind w:right="-37" w:hanging="35"/>
        <w:contextualSpacing/>
        <w:jc w:val="both"/>
      </w:pPr>
      <w:r w:rsidRPr="00E72CAD">
        <w:t>developmental delay/special needs</w:t>
      </w:r>
    </w:p>
    <w:p w14:paraId="611BF1F7" w14:textId="77777777" w:rsidR="00CC118E" w:rsidRPr="00E72CAD" w:rsidRDefault="00FD2CE2">
      <w:pPr>
        <w:numPr>
          <w:ilvl w:val="0"/>
          <w:numId w:val="56"/>
        </w:numPr>
        <w:tabs>
          <w:tab w:val="left" w:pos="1134"/>
        </w:tabs>
        <w:ind w:right="-37" w:hanging="35"/>
        <w:contextualSpacing/>
        <w:jc w:val="both"/>
      </w:pPr>
      <w:r w:rsidRPr="00E72CAD">
        <w:t>presents as being under-stimulated</w:t>
      </w:r>
    </w:p>
    <w:p w14:paraId="081E73CA" w14:textId="77777777" w:rsidR="00CC118E" w:rsidRPr="00E72CAD" w:rsidRDefault="00FD2CE2">
      <w:pPr>
        <w:numPr>
          <w:ilvl w:val="0"/>
          <w:numId w:val="56"/>
        </w:numPr>
        <w:tabs>
          <w:tab w:val="left" w:pos="1134"/>
        </w:tabs>
        <w:ind w:right="-37" w:hanging="35"/>
        <w:contextualSpacing/>
        <w:jc w:val="both"/>
        <w:rPr>
          <w:noProof/>
        </w:rPr>
      </w:pPr>
      <w:r w:rsidRPr="00E72CAD">
        <w:t xml:space="preserve">abnormal reaction to separation/ or attachment, disorder </w:t>
      </w:r>
    </w:p>
    <w:p w14:paraId="134CC4CF" w14:textId="77777777" w:rsidR="00CC118E" w:rsidRPr="00E72CAD" w:rsidRDefault="00FD2CE2">
      <w:pPr>
        <w:numPr>
          <w:ilvl w:val="0"/>
          <w:numId w:val="56"/>
        </w:numPr>
        <w:tabs>
          <w:tab w:val="left" w:pos="1134"/>
        </w:tabs>
        <w:ind w:right="-37" w:hanging="35"/>
        <w:contextualSpacing/>
        <w:jc w:val="both"/>
        <w:rPr>
          <w:noProof/>
        </w:rPr>
      </w:pPr>
      <w:r w:rsidRPr="00E72CAD">
        <w:t xml:space="preserve">over-active and/or aggressive </w:t>
      </w:r>
    </w:p>
    <w:p w14:paraId="0326E410" w14:textId="77777777" w:rsidR="00CC118E" w:rsidRPr="00E72CAD" w:rsidRDefault="00FD2CE2">
      <w:pPr>
        <w:numPr>
          <w:ilvl w:val="0"/>
          <w:numId w:val="56"/>
        </w:numPr>
        <w:tabs>
          <w:tab w:val="left" w:pos="1134"/>
        </w:tabs>
        <w:ind w:right="-37" w:hanging="35"/>
        <w:contextualSpacing/>
        <w:jc w:val="both"/>
        <w:rPr>
          <w:noProof/>
        </w:rPr>
      </w:pPr>
      <w:r w:rsidRPr="00E72CAD">
        <w:t xml:space="preserve">soiling and/or wetting </w:t>
      </w:r>
    </w:p>
    <w:p w14:paraId="0607E965" w14:textId="77777777" w:rsidR="00CC118E" w:rsidRPr="00E72CAD" w:rsidRDefault="00FD2CE2">
      <w:pPr>
        <w:numPr>
          <w:ilvl w:val="0"/>
          <w:numId w:val="56"/>
        </w:numPr>
        <w:tabs>
          <w:tab w:val="left" w:pos="1134"/>
        </w:tabs>
        <w:ind w:right="-37" w:hanging="35"/>
        <w:contextualSpacing/>
        <w:jc w:val="both"/>
      </w:pPr>
      <w:r w:rsidRPr="00E72CAD">
        <w:t xml:space="preserve">repeated running away from home </w:t>
      </w:r>
    </w:p>
    <w:p w14:paraId="78918847" w14:textId="77777777" w:rsidR="00CC118E" w:rsidRPr="00E72CAD" w:rsidRDefault="00FD2CE2">
      <w:pPr>
        <w:numPr>
          <w:ilvl w:val="0"/>
          <w:numId w:val="56"/>
        </w:numPr>
        <w:tabs>
          <w:tab w:val="left" w:pos="1134"/>
        </w:tabs>
        <w:ind w:right="-37" w:hanging="35"/>
        <w:contextualSpacing/>
        <w:jc w:val="both"/>
        <w:rPr>
          <w:noProof/>
        </w:rPr>
      </w:pPr>
      <w:r w:rsidRPr="00E72CAD">
        <w:t xml:space="preserve">substance misuse </w:t>
      </w:r>
    </w:p>
    <w:p w14:paraId="022612A9" w14:textId="77777777" w:rsidR="00CC118E" w:rsidRPr="00E72CAD" w:rsidRDefault="00FD2CE2">
      <w:pPr>
        <w:numPr>
          <w:ilvl w:val="0"/>
          <w:numId w:val="56"/>
        </w:numPr>
        <w:tabs>
          <w:tab w:val="left" w:pos="1134"/>
        </w:tabs>
        <w:ind w:right="-37" w:hanging="35"/>
        <w:contextualSpacing/>
        <w:jc w:val="both"/>
        <w:rPr>
          <w:noProof/>
        </w:rPr>
      </w:pPr>
      <w:r w:rsidRPr="00E72CAD">
        <w:t xml:space="preserve">offending behaviour, including stealing food </w:t>
      </w:r>
    </w:p>
    <w:p w14:paraId="09A67FF1" w14:textId="77777777" w:rsidR="00CC118E" w:rsidRPr="00E72CAD" w:rsidRDefault="00FD2CE2">
      <w:pPr>
        <w:numPr>
          <w:ilvl w:val="0"/>
          <w:numId w:val="56"/>
        </w:numPr>
        <w:tabs>
          <w:tab w:val="left" w:pos="1134"/>
        </w:tabs>
        <w:ind w:right="-37" w:hanging="35"/>
        <w:contextualSpacing/>
        <w:jc w:val="both"/>
      </w:pPr>
      <w:r w:rsidRPr="00E72CAD">
        <w:t>teenage pregnancy.</w:t>
      </w:r>
    </w:p>
    <w:p w14:paraId="5386E9EA" w14:textId="77777777" w:rsidR="00CC118E" w:rsidRPr="00E72CAD" w:rsidRDefault="00CC118E">
      <w:pPr>
        <w:ind w:left="744" w:right="-37"/>
        <w:contextualSpacing/>
      </w:pPr>
    </w:p>
    <w:p w14:paraId="79C88AAA" w14:textId="77777777" w:rsidR="00CC118E" w:rsidRPr="00E72CAD" w:rsidRDefault="00FD2CE2">
      <w:pPr>
        <w:ind w:right="-37" w:hanging="709"/>
        <w:rPr>
          <w:b/>
        </w:rPr>
      </w:pPr>
      <w:r w:rsidRPr="00E72CAD">
        <w:t>2.65</w:t>
      </w:r>
      <w:r w:rsidRPr="00E72CAD">
        <w:tab/>
      </w:r>
      <w:r w:rsidRPr="00E72CAD">
        <w:tab/>
      </w:r>
      <w:r w:rsidRPr="00E72CAD">
        <w:rPr>
          <w:b/>
        </w:rPr>
        <w:t>Family and social relationship indicators include</w:t>
      </w:r>
    </w:p>
    <w:p w14:paraId="1D7C966B" w14:textId="77777777" w:rsidR="00CC118E" w:rsidRPr="00E72CAD" w:rsidRDefault="00CC118E">
      <w:pPr>
        <w:ind w:right="-37" w:hanging="709"/>
        <w:rPr>
          <w:b/>
        </w:rPr>
      </w:pPr>
    </w:p>
    <w:p w14:paraId="4FA347AF" w14:textId="77777777" w:rsidR="00CC118E" w:rsidRPr="00E72CAD" w:rsidRDefault="00FD2CE2">
      <w:pPr>
        <w:pStyle w:val="ListParagraph"/>
        <w:numPr>
          <w:ilvl w:val="0"/>
          <w:numId w:val="55"/>
        </w:numPr>
        <w:tabs>
          <w:tab w:val="left" w:pos="1134"/>
        </w:tabs>
        <w:ind w:right="-37" w:hanging="11"/>
        <w:jc w:val="both"/>
        <w:rPr>
          <w:rFonts w:ascii="Times New Roman" w:hAnsi="Times New Roman"/>
          <w:sz w:val="24"/>
        </w:rPr>
      </w:pPr>
      <w:r w:rsidRPr="00E72CAD">
        <w:rPr>
          <w:rFonts w:ascii="Times New Roman" w:hAnsi="Times New Roman"/>
          <w:sz w:val="24"/>
        </w:rPr>
        <w:t>high criticism/low warmth</w:t>
      </w:r>
    </w:p>
    <w:p w14:paraId="4601E2FC" w14:textId="77777777" w:rsidR="00CC118E" w:rsidRPr="00E72CAD" w:rsidRDefault="00FD2CE2">
      <w:pPr>
        <w:pStyle w:val="ListParagraph"/>
        <w:numPr>
          <w:ilvl w:val="0"/>
          <w:numId w:val="57"/>
        </w:numPr>
        <w:tabs>
          <w:tab w:val="left" w:pos="1134"/>
        </w:tabs>
        <w:ind w:right="-37" w:hanging="11"/>
        <w:jc w:val="both"/>
        <w:rPr>
          <w:rFonts w:ascii="Times New Roman" w:hAnsi="Times New Roman"/>
          <w:sz w:val="24"/>
        </w:rPr>
      </w:pPr>
      <w:r w:rsidRPr="00E72CAD">
        <w:rPr>
          <w:rFonts w:ascii="Times New Roman" w:hAnsi="Times New Roman"/>
          <w:sz w:val="24"/>
        </w:rPr>
        <w:t>excluded by family</w:t>
      </w:r>
    </w:p>
    <w:p w14:paraId="516DB24A" w14:textId="77777777" w:rsidR="00CC118E" w:rsidRPr="00E72CAD" w:rsidRDefault="00FD2CE2">
      <w:pPr>
        <w:pStyle w:val="ListParagraph"/>
        <w:numPr>
          <w:ilvl w:val="0"/>
          <w:numId w:val="57"/>
        </w:numPr>
        <w:tabs>
          <w:tab w:val="left" w:pos="1134"/>
        </w:tabs>
        <w:ind w:right="-37" w:hanging="11"/>
        <w:jc w:val="both"/>
        <w:rPr>
          <w:rFonts w:ascii="Times New Roman" w:hAnsi="Times New Roman"/>
          <w:noProof/>
          <w:sz w:val="24"/>
        </w:rPr>
      </w:pPr>
      <w:r w:rsidRPr="00E72CAD">
        <w:rPr>
          <w:rFonts w:ascii="Times New Roman" w:hAnsi="Times New Roman"/>
          <w:sz w:val="24"/>
        </w:rPr>
        <w:t xml:space="preserve">sibling violence </w:t>
      </w:r>
    </w:p>
    <w:p w14:paraId="785DAB6D" w14:textId="77777777" w:rsidR="00CC118E" w:rsidRPr="00E72CAD" w:rsidRDefault="00FD2CE2">
      <w:pPr>
        <w:pStyle w:val="ListParagraph"/>
        <w:numPr>
          <w:ilvl w:val="0"/>
          <w:numId w:val="57"/>
        </w:numPr>
        <w:tabs>
          <w:tab w:val="left" w:pos="1134"/>
        </w:tabs>
        <w:ind w:right="-37" w:hanging="11"/>
        <w:jc w:val="both"/>
        <w:rPr>
          <w:rFonts w:ascii="Times New Roman" w:hAnsi="Times New Roman"/>
          <w:noProof/>
          <w:sz w:val="24"/>
        </w:rPr>
      </w:pPr>
      <w:r w:rsidRPr="00E72CAD">
        <w:rPr>
          <w:rFonts w:ascii="Times New Roman" w:hAnsi="Times New Roman"/>
          <w:sz w:val="24"/>
        </w:rPr>
        <w:t xml:space="preserve">isolated child </w:t>
      </w:r>
    </w:p>
    <w:p w14:paraId="3C86800A" w14:textId="77777777" w:rsidR="00CC118E" w:rsidRPr="00E72CAD" w:rsidRDefault="00FD2CE2">
      <w:pPr>
        <w:pStyle w:val="ListParagraph"/>
        <w:numPr>
          <w:ilvl w:val="0"/>
          <w:numId w:val="57"/>
        </w:numPr>
        <w:tabs>
          <w:tab w:val="left" w:pos="1134"/>
        </w:tabs>
        <w:ind w:right="-37" w:hanging="11"/>
        <w:jc w:val="both"/>
        <w:rPr>
          <w:rFonts w:ascii="Times New Roman" w:hAnsi="Times New Roman"/>
          <w:noProof/>
          <w:sz w:val="24"/>
        </w:rPr>
      </w:pPr>
      <w:r w:rsidRPr="00E72CAD">
        <w:rPr>
          <w:rFonts w:ascii="Times New Roman" w:hAnsi="Times New Roman"/>
          <w:sz w:val="24"/>
        </w:rPr>
        <w:t xml:space="preserve">attachment disorders and /or seeking comfort from strangers </w:t>
      </w:r>
    </w:p>
    <w:p w14:paraId="0EEADAD3" w14:textId="77777777" w:rsidR="00CC118E" w:rsidRPr="00E72CAD" w:rsidRDefault="00FD2CE2">
      <w:pPr>
        <w:pStyle w:val="ListParagraph"/>
        <w:numPr>
          <w:ilvl w:val="0"/>
          <w:numId w:val="57"/>
        </w:numPr>
        <w:tabs>
          <w:tab w:val="left" w:pos="1134"/>
        </w:tabs>
        <w:ind w:right="-37" w:hanging="11"/>
        <w:jc w:val="both"/>
        <w:rPr>
          <w:rFonts w:ascii="Times New Roman" w:hAnsi="Times New Roman"/>
          <w:noProof/>
          <w:sz w:val="24"/>
        </w:rPr>
      </w:pPr>
      <w:r w:rsidRPr="00E72CAD">
        <w:rPr>
          <w:rFonts w:ascii="Times New Roman" w:hAnsi="Times New Roman"/>
          <w:sz w:val="24"/>
        </w:rPr>
        <w:t xml:space="preserve">left unattended/or to care for other children </w:t>
      </w:r>
    </w:p>
    <w:p w14:paraId="62D9864D" w14:textId="77777777" w:rsidR="00CC118E" w:rsidRPr="00E72CAD" w:rsidRDefault="00FD2CE2">
      <w:pPr>
        <w:pStyle w:val="ListParagraph"/>
        <w:numPr>
          <w:ilvl w:val="0"/>
          <w:numId w:val="57"/>
        </w:numPr>
        <w:tabs>
          <w:tab w:val="left" w:pos="1134"/>
        </w:tabs>
        <w:ind w:right="-37" w:hanging="11"/>
        <w:jc w:val="both"/>
        <w:rPr>
          <w:rFonts w:ascii="Times New Roman" w:hAnsi="Times New Roman"/>
          <w:noProof/>
          <w:sz w:val="24"/>
        </w:rPr>
      </w:pPr>
      <w:r w:rsidRPr="00E72CAD">
        <w:rPr>
          <w:rFonts w:ascii="Times New Roman" w:hAnsi="Times New Roman"/>
          <w:sz w:val="24"/>
        </w:rPr>
        <w:t xml:space="preserve">left to wander alone day or night </w:t>
      </w:r>
    </w:p>
    <w:p w14:paraId="4E0213E9" w14:textId="77777777" w:rsidR="00CC118E" w:rsidRPr="00E72CAD" w:rsidRDefault="00FD2CE2">
      <w:pPr>
        <w:pStyle w:val="ListParagraph"/>
        <w:numPr>
          <w:ilvl w:val="0"/>
          <w:numId w:val="57"/>
        </w:numPr>
        <w:tabs>
          <w:tab w:val="left" w:pos="1134"/>
        </w:tabs>
        <w:ind w:right="-37" w:hanging="11"/>
        <w:jc w:val="both"/>
        <w:rPr>
          <w:rFonts w:ascii="Times New Roman" w:hAnsi="Times New Roman"/>
          <w:noProof/>
          <w:sz w:val="24"/>
        </w:rPr>
      </w:pPr>
      <w:r w:rsidRPr="00E72CAD">
        <w:rPr>
          <w:rFonts w:ascii="Times New Roman" w:hAnsi="Times New Roman"/>
          <w:sz w:val="24"/>
        </w:rPr>
        <w:t xml:space="preserve">constantly late to school/late being collected </w:t>
      </w:r>
    </w:p>
    <w:p w14:paraId="40C2A69D" w14:textId="77777777" w:rsidR="00CC118E" w:rsidRPr="00E72CAD" w:rsidRDefault="00FD2CE2">
      <w:pPr>
        <w:pStyle w:val="ListParagraph"/>
        <w:numPr>
          <w:ilvl w:val="0"/>
          <w:numId w:val="57"/>
        </w:numPr>
        <w:tabs>
          <w:tab w:val="left" w:pos="1134"/>
        </w:tabs>
        <w:ind w:right="-37" w:hanging="11"/>
        <w:jc w:val="both"/>
        <w:rPr>
          <w:rFonts w:ascii="Times New Roman" w:hAnsi="Times New Roman"/>
          <w:noProof/>
          <w:sz w:val="24"/>
        </w:rPr>
      </w:pPr>
      <w:r w:rsidRPr="00E72CAD">
        <w:rPr>
          <w:rFonts w:ascii="Times New Roman" w:hAnsi="Times New Roman"/>
          <w:sz w:val="24"/>
        </w:rPr>
        <w:t>not wanting to go home from school or refusing to go to school</w:t>
      </w:r>
    </w:p>
    <w:p w14:paraId="067EAE21" w14:textId="77777777" w:rsidR="00CC118E" w:rsidRPr="00E72CAD" w:rsidRDefault="00FD2CE2">
      <w:pPr>
        <w:pStyle w:val="ListParagraph"/>
        <w:numPr>
          <w:ilvl w:val="0"/>
          <w:numId w:val="57"/>
        </w:numPr>
        <w:tabs>
          <w:tab w:val="left" w:pos="1134"/>
        </w:tabs>
        <w:ind w:right="-37" w:hanging="11"/>
        <w:jc w:val="both"/>
        <w:rPr>
          <w:rFonts w:ascii="Times New Roman" w:hAnsi="Times New Roman"/>
          <w:sz w:val="24"/>
        </w:rPr>
      </w:pPr>
      <w:r w:rsidRPr="00E72CAD">
        <w:rPr>
          <w:rFonts w:ascii="Times New Roman" w:hAnsi="Times New Roman"/>
          <w:sz w:val="24"/>
        </w:rPr>
        <w:t>poor attendance at school/nursery</w:t>
      </w:r>
    </w:p>
    <w:p w14:paraId="44EADA57" w14:textId="77777777" w:rsidR="00CC118E" w:rsidRPr="00E72CAD" w:rsidRDefault="00FD2CE2">
      <w:pPr>
        <w:pStyle w:val="ListParagraph"/>
        <w:numPr>
          <w:ilvl w:val="0"/>
          <w:numId w:val="57"/>
        </w:numPr>
        <w:tabs>
          <w:tab w:val="left" w:pos="1134"/>
        </w:tabs>
        <w:ind w:right="-37" w:hanging="11"/>
        <w:jc w:val="both"/>
        <w:rPr>
          <w:rFonts w:ascii="Times New Roman" w:hAnsi="Times New Roman"/>
          <w:sz w:val="24"/>
        </w:rPr>
      </w:pPr>
      <w:r w:rsidRPr="00E72CAD">
        <w:rPr>
          <w:rFonts w:ascii="Times New Roman" w:hAnsi="Times New Roman"/>
          <w:sz w:val="24"/>
        </w:rPr>
        <w:t xml:space="preserve">frequent name changes and/or change of address or parental figures within the </w:t>
      </w:r>
      <w:r w:rsidRPr="00E72CAD">
        <w:rPr>
          <w:rFonts w:ascii="Times New Roman" w:hAnsi="Times New Roman"/>
          <w:sz w:val="24"/>
        </w:rPr>
        <w:tab/>
        <w:t>home.</w:t>
      </w:r>
    </w:p>
    <w:p w14:paraId="00C717D9" w14:textId="77777777" w:rsidR="00CC118E" w:rsidRPr="00E72CAD" w:rsidRDefault="00FD2CE2">
      <w:pPr>
        <w:pStyle w:val="ListParagraph"/>
        <w:numPr>
          <w:ilvl w:val="0"/>
          <w:numId w:val="57"/>
        </w:numPr>
        <w:tabs>
          <w:tab w:val="left" w:pos="1134"/>
        </w:tabs>
        <w:ind w:right="-37" w:hanging="11"/>
        <w:jc w:val="both"/>
        <w:rPr>
          <w:rFonts w:ascii="Times New Roman" w:hAnsi="Times New Roman"/>
          <w:sz w:val="24"/>
        </w:rPr>
      </w:pPr>
      <w:r w:rsidRPr="00E72CAD">
        <w:rPr>
          <w:rFonts w:ascii="Times New Roman" w:hAnsi="Times New Roman"/>
          <w:sz w:val="24"/>
        </w:rPr>
        <w:t xml:space="preserve">management of a child with a disability who is not attaining the level of functioning </w:t>
      </w:r>
      <w:r w:rsidRPr="00E72CAD">
        <w:rPr>
          <w:rFonts w:ascii="Times New Roman" w:hAnsi="Times New Roman"/>
          <w:sz w:val="24"/>
        </w:rPr>
        <w:tab/>
        <w:t>which is commensurate with the disability.</w:t>
      </w:r>
    </w:p>
    <w:p w14:paraId="70EA83F2" w14:textId="77777777" w:rsidR="00CC118E" w:rsidRPr="00E72CAD" w:rsidRDefault="00CC118E">
      <w:pPr>
        <w:ind w:right="-37"/>
        <w:jc w:val="both"/>
      </w:pPr>
    </w:p>
    <w:p w14:paraId="6FD4C9E2" w14:textId="77777777" w:rsidR="00CC118E" w:rsidRPr="00E72CAD" w:rsidRDefault="00FD2CE2">
      <w:pPr>
        <w:ind w:right="-37"/>
        <w:jc w:val="both"/>
      </w:pPr>
      <w:r w:rsidRPr="00E72CAD">
        <w:t>Consideration should be given as to whether a child and adolescent mental health assessment is required. Have all children in the family been seen and their views explored and documented?</w:t>
      </w:r>
    </w:p>
    <w:p w14:paraId="5151C8EE" w14:textId="77777777" w:rsidR="00CC118E" w:rsidRPr="00E72CAD" w:rsidRDefault="00CC118E">
      <w:pPr>
        <w:ind w:right="-37"/>
      </w:pPr>
    </w:p>
    <w:p w14:paraId="4996269B" w14:textId="77777777" w:rsidR="00CC118E" w:rsidRPr="00E72CAD" w:rsidRDefault="00FD2CE2">
      <w:pPr>
        <w:keepNext/>
        <w:keepLines/>
        <w:ind w:right="-37"/>
        <w:outlineLvl w:val="2"/>
        <w:rPr>
          <w:b/>
        </w:rPr>
      </w:pPr>
      <w:r w:rsidRPr="00E72CAD">
        <w:rPr>
          <w:b/>
        </w:rPr>
        <w:lastRenderedPageBreak/>
        <w:tab/>
        <w:t>Parents</w:t>
      </w:r>
    </w:p>
    <w:p w14:paraId="2053E17A" w14:textId="77777777" w:rsidR="00CC118E" w:rsidRPr="00E72CAD" w:rsidRDefault="00CC118E">
      <w:pPr>
        <w:keepNext/>
        <w:keepLines/>
        <w:ind w:right="-37"/>
        <w:outlineLvl w:val="2"/>
        <w:rPr>
          <w:b/>
        </w:rPr>
      </w:pPr>
    </w:p>
    <w:p w14:paraId="4CFDBEA4" w14:textId="77777777" w:rsidR="00CC118E" w:rsidRPr="00E72CAD" w:rsidRDefault="00FD2CE2">
      <w:pPr>
        <w:ind w:right="-37" w:hanging="709"/>
        <w:rPr>
          <w:b/>
        </w:rPr>
      </w:pPr>
      <w:r w:rsidRPr="00E72CAD">
        <w:t>2.66</w:t>
      </w:r>
      <w:r w:rsidRPr="00E72CAD">
        <w:tab/>
      </w:r>
      <w:r w:rsidRPr="00E72CAD">
        <w:tab/>
      </w:r>
      <w:r w:rsidRPr="00E72CAD">
        <w:rPr>
          <w:b/>
        </w:rPr>
        <w:t>Lack of emotional warmth indicators include:</w:t>
      </w:r>
    </w:p>
    <w:p w14:paraId="3D8771B2" w14:textId="77777777" w:rsidR="00CC118E" w:rsidRPr="00E72CAD" w:rsidRDefault="00FD2CE2">
      <w:pPr>
        <w:pStyle w:val="ListParagraph"/>
        <w:numPr>
          <w:ilvl w:val="0"/>
          <w:numId w:val="58"/>
        </w:numPr>
        <w:tabs>
          <w:tab w:val="left" w:pos="1134"/>
        </w:tabs>
        <w:ind w:right="-37" w:hanging="11"/>
        <w:jc w:val="both"/>
        <w:rPr>
          <w:rFonts w:ascii="Times New Roman" w:hAnsi="Times New Roman"/>
          <w:noProof/>
          <w:sz w:val="24"/>
        </w:rPr>
      </w:pPr>
      <w:r w:rsidRPr="00E72CAD">
        <w:rPr>
          <w:rFonts w:ascii="Times New Roman" w:hAnsi="Times New Roman"/>
          <w:sz w:val="24"/>
        </w:rPr>
        <w:t xml:space="preserve">unrealistic expectations of child </w:t>
      </w:r>
    </w:p>
    <w:p w14:paraId="10218485" w14:textId="77777777" w:rsidR="00CC118E" w:rsidRPr="00E72CAD" w:rsidRDefault="00FD2CE2">
      <w:pPr>
        <w:pStyle w:val="ListParagraph"/>
        <w:numPr>
          <w:ilvl w:val="0"/>
          <w:numId w:val="58"/>
        </w:numPr>
        <w:tabs>
          <w:tab w:val="left" w:pos="1134"/>
        </w:tabs>
        <w:ind w:right="-37" w:hanging="11"/>
        <w:jc w:val="both"/>
        <w:rPr>
          <w:rFonts w:ascii="Times New Roman" w:hAnsi="Times New Roman"/>
          <w:sz w:val="24"/>
        </w:rPr>
      </w:pPr>
      <w:r w:rsidRPr="00E72CAD">
        <w:rPr>
          <w:rFonts w:ascii="Times New Roman" w:hAnsi="Times New Roman"/>
          <w:sz w:val="24"/>
        </w:rPr>
        <w:t>inability to consider or put child's needs first</w:t>
      </w:r>
    </w:p>
    <w:p w14:paraId="70E5A766" w14:textId="77777777" w:rsidR="00CC118E" w:rsidRPr="00E72CAD" w:rsidRDefault="00FD2CE2">
      <w:pPr>
        <w:pStyle w:val="ListParagraph"/>
        <w:numPr>
          <w:ilvl w:val="0"/>
          <w:numId w:val="58"/>
        </w:numPr>
        <w:tabs>
          <w:tab w:val="left" w:pos="1134"/>
          <w:tab w:val="center" w:pos="4721"/>
        </w:tabs>
        <w:ind w:right="-37" w:hanging="11"/>
        <w:rPr>
          <w:rFonts w:ascii="Times New Roman" w:hAnsi="Times New Roman"/>
          <w:sz w:val="24"/>
        </w:rPr>
      </w:pPr>
      <w:r w:rsidRPr="00E72CAD">
        <w:rPr>
          <w:rFonts w:ascii="Times New Roman" w:hAnsi="Times New Roman"/>
          <w:sz w:val="24"/>
        </w:rPr>
        <w:t>name calling/degrading remarks</w:t>
      </w:r>
    </w:p>
    <w:p w14:paraId="3553E007" w14:textId="77777777" w:rsidR="00CC118E" w:rsidRPr="00E72CAD" w:rsidRDefault="00FD2CE2">
      <w:pPr>
        <w:pStyle w:val="ListParagraph"/>
        <w:numPr>
          <w:ilvl w:val="0"/>
          <w:numId w:val="58"/>
        </w:numPr>
        <w:tabs>
          <w:tab w:val="left" w:pos="1134"/>
        </w:tabs>
        <w:ind w:right="-37" w:hanging="11"/>
        <w:jc w:val="both"/>
        <w:rPr>
          <w:rFonts w:ascii="Times New Roman" w:hAnsi="Times New Roman"/>
          <w:noProof/>
          <w:sz w:val="24"/>
        </w:rPr>
      </w:pPr>
      <w:r w:rsidRPr="00E72CAD">
        <w:rPr>
          <w:rFonts w:ascii="Times New Roman" w:hAnsi="Times New Roman"/>
          <w:sz w:val="24"/>
        </w:rPr>
        <w:t>lack of appropriate affection for the child</w:t>
      </w:r>
    </w:p>
    <w:p w14:paraId="6DC63CA4" w14:textId="77777777" w:rsidR="00CC118E" w:rsidRPr="00E72CAD" w:rsidRDefault="00FD2CE2">
      <w:pPr>
        <w:pStyle w:val="ListParagraph"/>
        <w:numPr>
          <w:ilvl w:val="0"/>
          <w:numId w:val="58"/>
        </w:numPr>
        <w:tabs>
          <w:tab w:val="left" w:pos="1134"/>
        </w:tabs>
        <w:ind w:right="-37" w:hanging="11"/>
        <w:jc w:val="both"/>
        <w:rPr>
          <w:rFonts w:ascii="Times New Roman" w:hAnsi="Times New Roman"/>
          <w:noProof/>
          <w:sz w:val="24"/>
        </w:rPr>
      </w:pPr>
      <w:r w:rsidRPr="00E72CAD">
        <w:rPr>
          <w:rFonts w:ascii="Times New Roman" w:hAnsi="Times New Roman"/>
          <w:sz w:val="24"/>
        </w:rPr>
        <w:t>violence within the home from which the child is not shielded</w:t>
      </w:r>
    </w:p>
    <w:p w14:paraId="69114015" w14:textId="77777777" w:rsidR="00CC118E" w:rsidRPr="00E72CAD" w:rsidRDefault="00FD2CE2">
      <w:pPr>
        <w:pStyle w:val="ListParagraph"/>
        <w:numPr>
          <w:ilvl w:val="0"/>
          <w:numId w:val="58"/>
        </w:numPr>
        <w:tabs>
          <w:tab w:val="left" w:pos="1134"/>
        </w:tabs>
        <w:ind w:right="-37" w:hanging="11"/>
        <w:jc w:val="both"/>
        <w:rPr>
          <w:rFonts w:ascii="Times New Roman" w:hAnsi="Times New Roman"/>
          <w:sz w:val="24"/>
        </w:rPr>
      </w:pPr>
      <w:r w:rsidRPr="00E72CAD">
        <w:rPr>
          <w:rFonts w:ascii="Times New Roman" w:hAnsi="Times New Roman"/>
          <w:sz w:val="24"/>
        </w:rPr>
        <w:t xml:space="preserve">partner resenting non-biological child and hostile in attitude towards him </w:t>
      </w:r>
    </w:p>
    <w:p w14:paraId="55D46408" w14:textId="77777777" w:rsidR="00CC118E" w:rsidRPr="00E72CAD" w:rsidRDefault="00FD2CE2">
      <w:pPr>
        <w:pStyle w:val="ListParagraph"/>
        <w:numPr>
          <w:ilvl w:val="0"/>
          <w:numId w:val="58"/>
        </w:numPr>
        <w:tabs>
          <w:tab w:val="left" w:pos="1134"/>
        </w:tabs>
        <w:ind w:right="-37" w:hanging="11"/>
        <w:jc w:val="both"/>
        <w:rPr>
          <w:rFonts w:ascii="Times New Roman" w:hAnsi="Times New Roman"/>
          <w:sz w:val="24"/>
        </w:rPr>
      </w:pPr>
      <w:r w:rsidRPr="00E72CAD">
        <w:rPr>
          <w:rFonts w:ascii="Times New Roman" w:hAnsi="Times New Roman"/>
          <w:sz w:val="24"/>
        </w:rPr>
        <w:t>failure to provide basic care for the child.</w:t>
      </w:r>
    </w:p>
    <w:p w14:paraId="500E7127" w14:textId="77777777" w:rsidR="00CC118E" w:rsidRPr="00E72CAD" w:rsidRDefault="00CC118E">
      <w:pPr>
        <w:pStyle w:val="ListParagraph"/>
        <w:ind w:right="-37"/>
        <w:jc w:val="both"/>
        <w:rPr>
          <w:rFonts w:ascii="Times New Roman" w:hAnsi="Times New Roman"/>
          <w:sz w:val="24"/>
        </w:rPr>
      </w:pPr>
    </w:p>
    <w:p w14:paraId="5517D4BC" w14:textId="77777777" w:rsidR="00CC118E" w:rsidRPr="00E72CAD" w:rsidRDefault="00FD2CE2">
      <w:pPr>
        <w:tabs>
          <w:tab w:val="left" w:pos="709"/>
          <w:tab w:val="center" w:pos="4294"/>
        </w:tabs>
        <w:ind w:right="-37" w:hanging="709"/>
        <w:rPr>
          <w:b/>
        </w:rPr>
      </w:pPr>
      <w:r w:rsidRPr="00E72CAD">
        <w:t xml:space="preserve">2.67     </w:t>
      </w:r>
      <w:r w:rsidRPr="00E72CAD">
        <w:tab/>
      </w:r>
      <w:r w:rsidRPr="00E72CAD">
        <w:rPr>
          <w:b/>
        </w:rPr>
        <w:t>Lack of stability indicators include:</w:t>
      </w:r>
    </w:p>
    <w:p w14:paraId="0E491BE6" w14:textId="77777777" w:rsidR="00CC118E" w:rsidRPr="00E72CAD" w:rsidRDefault="00CC118E">
      <w:pPr>
        <w:tabs>
          <w:tab w:val="left" w:pos="709"/>
          <w:tab w:val="center" w:pos="4294"/>
        </w:tabs>
        <w:ind w:right="-37" w:hanging="709"/>
      </w:pPr>
    </w:p>
    <w:p w14:paraId="25BFF3BD" w14:textId="77777777" w:rsidR="00CC118E" w:rsidRPr="00E72CAD" w:rsidRDefault="00FD2CE2">
      <w:pPr>
        <w:pStyle w:val="ListParagraph"/>
        <w:numPr>
          <w:ilvl w:val="0"/>
          <w:numId w:val="59"/>
        </w:numPr>
        <w:tabs>
          <w:tab w:val="left" w:pos="1134"/>
        </w:tabs>
        <w:ind w:right="-37" w:hanging="35"/>
        <w:jc w:val="both"/>
        <w:rPr>
          <w:rFonts w:ascii="Times New Roman" w:hAnsi="Times New Roman"/>
          <w:noProof/>
          <w:sz w:val="24"/>
        </w:rPr>
      </w:pPr>
      <w:r w:rsidRPr="00E72CAD">
        <w:rPr>
          <w:rFonts w:ascii="Times New Roman" w:hAnsi="Times New Roman"/>
          <w:sz w:val="24"/>
        </w:rPr>
        <w:t xml:space="preserve">frequent changes of partners </w:t>
      </w:r>
    </w:p>
    <w:p w14:paraId="4FF66171" w14:textId="77777777" w:rsidR="00CC118E" w:rsidRPr="00E72CAD" w:rsidRDefault="00FD2CE2">
      <w:pPr>
        <w:pStyle w:val="ListParagraph"/>
        <w:numPr>
          <w:ilvl w:val="0"/>
          <w:numId w:val="59"/>
        </w:numPr>
        <w:tabs>
          <w:tab w:val="left" w:pos="1134"/>
        </w:tabs>
        <w:ind w:right="-37" w:hanging="35"/>
        <w:jc w:val="both"/>
        <w:rPr>
          <w:rFonts w:ascii="Times New Roman" w:hAnsi="Times New Roman"/>
          <w:sz w:val="24"/>
        </w:rPr>
      </w:pPr>
      <w:r w:rsidRPr="00E72CAD">
        <w:rPr>
          <w:rFonts w:ascii="Times New Roman" w:hAnsi="Times New Roman"/>
          <w:sz w:val="24"/>
        </w:rPr>
        <w:t xml:space="preserve">poor family support/inappropriate support </w:t>
      </w:r>
    </w:p>
    <w:p w14:paraId="3A050657" w14:textId="77777777" w:rsidR="00CC118E" w:rsidRPr="00E72CAD" w:rsidRDefault="00FD2CE2">
      <w:pPr>
        <w:pStyle w:val="ListParagraph"/>
        <w:numPr>
          <w:ilvl w:val="0"/>
          <w:numId w:val="59"/>
        </w:numPr>
        <w:tabs>
          <w:tab w:val="left" w:pos="1134"/>
        </w:tabs>
        <w:ind w:right="-37" w:hanging="35"/>
        <w:jc w:val="both"/>
        <w:rPr>
          <w:rFonts w:ascii="Times New Roman" w:hAnsi="Times New Roman"/>
          <w:sz w:val="24"/>
        </w:rPr>
      </w:pPr>
      <w:r w:rsidRPr="00E72CAD">
        <w:rPr>
          <w:rFonts w:ascii="Times New Roman" w:hAnsi="Times New Roman"/>
          <w:sz w:val="24"/>
        </w:rPr>
        <w:t>lack of consistent relationships</w:t>
      </w:r>
    </w:p>
    <w:p w14:paraId="6DD10CB9" w14:textId="77777777" w:rsidR="00CC118E" w:rsidRPr="00E72CAD" w:rsidRDefault="00FD2CE2">
      <w:pPr>
        <w:pStyle w:val="ListParagraph"/>
        <w:numPr>
          <w:ilvl w:val="0"/>
          <w:numId w:val="59"/>
        </w:numPr>
        <w:tabs>
          <w:tab w:val="left" w:pos="1134"/>
        </w:tabs>
        <w:ind w:right="-37" w:hanging="35"/>
        <w:jc w:val="both"/>
        <w:rPr>
          <w:rFonts w:ascii="Times New Roman" w:hAnsi="Times New Roman"/>
          <w:noProof/>
          <w:sz w:val="24"/>
        </w:rPr>
      </w:pPr>
      <w:r w:rsidRPr="00E72CAD">
        <w:rPr>
          <w:rFonts w:ascii="Times New Roman" w:hAnsi="Times New Roman"/>
          <w:sz w:val="24"/>
        </w:rPr>
        <w:t xml:space="preserve">frequent moves of home </w:t>
      </w:r>
    </w:p>
    <w:p w14:paraId="07E1FC3D" w14:textId="77777777" w:rsidR="00CC118E" w:rsidRPr="00E72CAD" w:rsidRDefault="00FD2CE2">
      <w:pPr>
        <w:pStyle w:val="ListParagraph"/>
        <w:numPr>
          <w:ilvl w:val="0"/>
          <w:numId w:val="59"/>
        </w:numPr>
        <w:tabs>
          <w:tab w:val="left" w:pos="1134"/>
        </w:tabs>
        <w:ind w:right="-37" w:hanging="35"/>
        <w:jc w:val="both"/>
        <w:rPr>
          <w:rFonts w:ascii="Times New Roman" w:hAnsi="Times New Roman"/>
          <w:noProof/>
          <w:sz w:val="24"/>
        </w:rPr>
      </w:pPr>
      <w:r w:rsidRPr="00E72CAD">
        <w:rPr>
          <w:rFonts w:ascii="Times New Roman" w:hAnsi="Times New Roman"/>
          <w:sz w:val="24"/>
        </w:rPr>
        <w:t xml:space="preserve">enforced unemployment </w:t>
      </w:r>
    </w:p>
    <w:p w14:paraId="03965A59" w14:textId="77777777" w:rsidR="00CC118E" w:rsidRPr="00E72CAD" w:rsidRDefault="00FD2CE2">
      <w:pPr>
        <w:pStyle w:val="ListParagraph"/>
        <w:numPr>
          <w:ilvl w:val="0"/>
          <w:numId w:val="59"/>
        </w:numPr>
        <w:tabs>
          <w:tab w:val="left" w:pos="1134"/>
        </w:tabs>
        <w:ind w:right="-37" w:hanging="35"/>
        <w:jc w:val="both"/>
        <w:rPr>
          <w:rFonts w:ascii="Times New Roman" w:hAnsi="Times New Roman"/>
          <w:sz w:val="24"/>
        </w:rPr>
      </w:pPr>
      <w:r w:rsidRPr="00E72CAD">
        <w:rPr>
          <w:rFonts w:ascii="Times New Roman" w:hAnsi="Times New Roman"/>
          <w:sz w:val="24"/>
        </w:rPr>
        <w:t xml:space="preserve">drug, alcohol or substance </w:t>
      </w:r>
      <w:proofErr w:type="gramStart"/>
      <w:r w:rsidRPr="00E72CAD">
        <w:rPr>
          <w:rFonts w:ascii="Times New Roman" w:hAnsi="Times New Roman"/>
          <w:sz w:val="24"/>
        </w:rPr>
        <w:t>dependency</w:t>
      </w:r>
      <w:proofErr w:type="gramEnd"/>
      <w:r w:rsidRPr="00E72CAD">
        <w:rPr>
          <w:rFonts w:ascii="Times New Roman" w:hAnsi="Times New Roman"/>
          <w:sz w:val="24"/>
        </w:rPr>
        <w:t xml:space="preserve">  </w:t>
      </w:r>
    </w:p>
    <w:p w14:paraId="3A14C5EC" w14:textId="77777777" w:rsidR="00CC118E" w:rsidRPr="00E72CAD" w:rsidRDefault="00FD2CE2">
      <w:pPr>
        <w:pStyle w:val="ListParagraph"/>
        <w:numPr>
          <w:ilvl w:val="0"/>
          <w:numId w:val="59"/>
        </w:numPr>
        <w:tabs>
          <w:tab w:val="left" w:pos="1134"/>
        </w:tabs>
        <w:ind w:right="-37" w:hanging="35"/>
        <w:jc w:val="both"/>
        <w:rPr>
          <w:rFonts w:ascii="Times New Roman" w:hAnsi="Times New Roman"/>
          <w:noProof/>
          <w:sz w:val="24"/>
        </w:rPr>
      </w:pPr>
      <w:r w:rsidRPr="00E72CAD">
        <w:rPr>
          <w:rFonts w:ascii="Times New Roman" w:hAnsi="Times New Roman"/>
          <w:sz w:val="24"/>
        </w:rPr>
        <w:t xml:space="preserve">financial pressures/debt </w:t>
      </w:r>
    </w:p>
    <w:p w14:paraId="49F9D469" w14:textId="77777777" w:rsidR="00CC118E" w:rsidRPr="00E72CAD" w:rsidRDefault="00FD2CE2">
      <w:pPr>
        <w:pStyle w:val="ListParagraph"/>
        <w:numPr>
          <w:ilvl w:val="0"/>
          <w:numId w:val="59"/>
        </w:numPr>
        <w:tabs>
          <w:tab w:val="left" w:pos="1134"/>
        </w:tabs>
        <w:ind w:right="-37" w:hanging="35"/>
        <w:jc w:val="both"/>
        <w:rPr>
          <w:rFonts w:ascii="Times New Roman" w:hAnsi="Times New Roman"/>
          <w:sz w:val="24"/>
        </w:rPr>
      </w:pPr>
      <w:r w:rsidRPr="00E72CAD">
        <w:rPr>
          <w:rFonts w:ascii="Times New Roman" w:hAnsi="Times New Roman"/>
          <w:sz w:val="24"/>
        </w:rPr>
        <w:t>absence of local support networks, neighbours etc.</w:t>
      </w:r>
    </w:p>
    <w:p w14:paraId="1056ACA5" w14:textId="77777777" w:rsidR="00CC118E" w:rsidRPr="00E72CAD" w:rsidRDefault="00CC118E">
      <w:pPr>
        <w:pStyle w:val="ListParagraph"/>
        <w:ind w:left="744" w:right="-37"/>
        <w:jc w:val="both"/>
        <w:rPr>
          <w:rFonts w:ascii="Times New Roman" w:hAnsi="Times New Roman"/>
          <w:sz w:val="24"/>
        </w:rPr>
      </w:pPr>
    </w:p>
    <w:p w14:paraId="6829EA04" w14:textId="77777777" w:rsidR="00CC118E" w:rsidRPr="00E72CAD" w:rsidRDefault="00FD2CE2">
      <w:pPr>
        <w:tabs>
          <w:tab w:val="left" w:pos="1134"/>
        </w:tabs>
        <w:ind w:left="1134" w:right="-37" w:hanging="1843"/>
        <w:rPr>
          <w:b/>
        </w:rPr>
      </w:pPr>
      <w:r w:rsidRPr="00E72CAD">
        <w:t xml:space="preserve">2.68               </w:t>
      </w:r>
      <w:r w:rsidRPr="00E72CAD">
        <w:rPr>
          <w:b/>
        </w:rPr>
        <w:t>Issues relating to providing guidance and setting boundaries indicators include:</w:t>
      </w:r>
    </w:p>
    <w:p w14:paraId="2B037E83" w14:textId="77777777" w:rsidR="00CC118E" w:rsidRPr="00E72CAD" w:rsidRDefault="00FD2CE2">
      <w:pPr>
        <w:pStyle w:val="ListParagraph"/>
        <w:numPr>
          <w:ilvl w:val="0"/>
          <w:numId w:val="60"/>
        </w:numPr>
        <w:tabs>
          <w:tab w:val="left" w:pos="1134"/>
        </w:tabs>
        <w:ind w:left="1134" w:right="-37" w:hanging="567"/>
        <w:jc w:val="both"/>
        <w:rPr>
          <w:rFonts w:ascii="Times New Roman" w:hAnsi="Times New Roman"/>
          <w:sz w:val="24"/>
        </w:rPr>
      </w:pPr>
      <w:r w:rsidRPr="00E72CAD">
        <w:rPr>
          <w:rFonts w:ascii="Times New Roman" w:hAnsi="Times New Roman"/>
          <w:sz w:val="24"/>
        </w:rPr>
        <w:t>poor boundary setting</w:t>
      </w:r>
    </w:p>
    <w:p w14:paraId="40192003" w14:textId="77777777" w:rsidR="00CC118E" w:rsidRPr="00E72CAD" w:rsidRDefault="00FD2CE2">
      <w:pPr>
        <w:pStyle w:val="ListParagraph"/>
        <w:numPr>
          <w:ilvl w:val="0"/>
          <w:numId w:val="60"/>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inconsistent attitudes and reactions, especially to child's behaviour </w:t>
      </w:r>
    </w:p>
    <w:p w14:paraId="1EEDE451" w14:textId="77777777" w:rsidR="00CC118E" w:rsidRPr="00E72CAD" w:rsidRDefault="00FD2CE2">
      <w:pPr>
        <w:pStyle w:val="ListParagraph"/>
        <w:numPr>
          <w:ilvl w:val="0"/>
          <w:numId w:val="60"/>
        </w:numPr>
        <w:tabs>
          <w:tab w:val="left" w:pos="1134"/>
        </w:tabs>
        <w:ind w:left="1134" w:right="-37" w:hanging="567"/>
        <w:jc w:val="both"/>
        <w:rPr>
          <w:rFonts w:ascii="Times New Roman" w:hAnsi="Times New Roman"/>
          <w:sz w:val="24"/>
        </w:rPr>
      </w:pPr>
      <w:r w:rsidRPr="00E72CAD">
        <w:rPr>
          <w:rFonts w:ascii="Times New Roman" w:hAnsi="Times New Roman"/>
          <w:sz w:val="24"/>
        </w:rPr>
        <w:t>continuously failing appointments</w:t>
      </w:r>
    </w:p>
    <w:p w14:paraId="275CA702" w14:textId="77777777" w:rsidR="00CC118E" w:rsidRPr="00E72CAD" w:rsidRDefault="00FD2CE2">
      <w:pPr>
        <w:pStyle w:val="ListParagraph"/>
        <w:numPr>
          <w:ilvl w:val="0"/>
          <w:numId w:val="60"/>
        </w:numPr>
        <w:tabs>
          <w:tab w:val="left" w:pos="1134"/>
        </w:tabs>
        <w:ind w:left="1134" w:right="-37" w:hanging="567"/>
        <w:jc w:val="both"/>
        <w:rPr>
          <w:rFonts w:ascii="Times New Roman" w:hAnsi="Times New Roman"/>
          <w:sz w:val="24"/>
        </w:rPr>
      </w:pPr>
      <w:r w:rsidRPr="00E72CAD">
        <w:rPr>
          <w:rFonts w:ascii="Times New Roman" w:hAnsi="Times New Roman"/>
          <w:sz w:val="24"/>
        </w:rPr>
        <w:t>refusing offers of help and services</w:t>
      </w:r>
    </w:p>
    <w:p w14:paraId="287FB851" w14:textId="77777777" w:rsidR="00CC118E" w:rsidRPr="00E72CAD" w:rsidRDefault="00FD2CE2">
      <w:pPr>
        <w:pStyle w:val="ListParagraph"/>
        <w:numPr>
          <w:ilvl w:val="0"/>
          <w:numId w:val="60"/>
        </w:numPr>
        <w:tabs>
          <w:tab w:val="left" w:pos="1134"/>
        </w:tabs>
        <w:ind w:left="1134" w:right="-37" w:hanging="567"/>
        <w:jc w:val="both"/>
        <w:rPr>
          <w:rFonts w:ascii="Times New Roman" w:hAnsi="Times New Roman"/>
          <w:sz w:val="24"/>
        </w:rPr>
      </w:pPr>
      <w:r w:rsidRPr="00E72CAD">
        <w:rPr>
          <w:rFonts w:ascii="Times New Roman" w:hAnsi="Times New Roman"/>
          <w:sz w:val="24"/>
        </w:rPr>
        <w:t>failure to seek or use advice and/or help offered appropriately</w:t>
      </w:r>
    </w:p>
    <w:p w14:paraId="46CEC4EE" w14:textId="77777777" w:rsidR="00CC118E" w:rsidRPr="00E72CAD" w:rsidRDefault="00FD2CE2">
      <w:pPr>
        <w:pStyle w:val="ListParagraph"/>
        <w:numPr>
          <w:ilvl w:val="0"/>
          <w:numId w:val="60"/>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seeks to mislead professionals by providing inaccurate or confusing information </w:t>
      </w:r>
    </w:p>
    <w:p w14:paraId="0565BF92" w14:textId="77777777" w:rsidR="00CC118E" w:rsidRPr="00E72CAD" w:rsidRDefault="00FD2CE2">
      <w:pPr>
        <w:pStyle w:val="ListParagraph"/>
        <w:numPr>
          <w:ilvl w:val="0"/>
          <w:numId w:val="60"/>
        </w:numPr>
        <w:tabs>
          <w:tab w:val="left" w:pos="1134"/>
        </w:tabs>
        <w:ind w:left="1134" w:right="-37" w:hanging="567"/>
        <w:jc w:val="both"/>
        <w:rPr>
          <w:rFonts w:ascii="Times New Roman" w:hAnsi="Times New Roman"/>
          <w:noProof/>
          <w:sz w:val="24"/>
        </w:rPr>
      </w:pPr>
      <w:r w:rsidRPr="00E72CAD">
        <w:rPr>
          <w:rFonts w:ascii="Times New Roman" w:hAnsi="Times New Roman"/>
          <w:sz w:val="24"/>
        </w:rPr>
        <w:t>failure to provide safe environment.</w:t>
      </w:r>
    </w:p>
    <w:p w14:paraId="2B73071A" w14:textId="77777777" w:rsidR="00CC118E" w:rsidRPr="00E72CAD" w:rsidRDefault="00CC118E">
      <w:pPr>
        <w:pStyle w:val="ListParagraph"/>
        <w:tabs>
          <w:tab w:val="left" w:pos="1134"/>
        </w:tabs>
        <w:ind w:left="1134" w:right="-37"/>
        <w:jc w:val="both"/>
        <w:rPr>
          <w:rFonts w:ascii="Times New Roman" w:hAnsi="Times New Roman"/>
          <w:noProof/>
          <w:sz w:val="24"/>
        </w:rPr>
      </w:pPr>
    </w:p>
    <w:p w14:paraId="76E439B9" w14:textId="77777777" w:rsidR="00CC118E" w:rsidRPr="00E72CAD" w:rsidRDefault="00FD2CE2">
      <w:pPr>
        <w:tabs>
          <w:tab w:val="left" w:pos="1134"/>
        </w:tabs>
        <w:ind w:left="1134" w:right="-37" w:hanging="1843"/>
        <w:rPr>
          <w:b/>
        </w:rPr>
      </w:pPr>
      <w:r w:rsidRPr="00E72CAD">
        <w:t>2.69</w:t>
      </w:r>
      <w:r w:rsidRPr="00E72CAD">
        <w:tab/>
      </w:r>
      <w:r w:rsidRPr="00E72CAD">
        <w:rPr>
          <w:b/>
        </w:rPr>
        <w:t>Social Presentation</w:t>
      </w:r>
    </w:p>
    <w:p w14:paraId="2C8760C6" w14:textId="77777777" w:rsidR="00CC118E" w:rsidRPr="00E72CAD" w:rsidRDefault="00CC118E">
      <w:pPr>
        <w:tabs>
          <w:tab w:val="left" w:pos="1134"/>
        </w:tabs>
        <w:ind w:left="1134" w:right="-37" w:hanging="1843"/>
      </w:pPr>
    </w:p>
    <w:p w14:paraId="60985B6D" w14:textId="77777777" w:rsidR="00CC118E" w:rsidRPr="00E72CAD" w:rsidRDefault="00FD2CE2">
      <w:pPr>
        <w:pStyle w:val="ListParagraph"/>
        <w:numPr>
          <w:ilvl w:val="0"/>
          <w:numId w:val="62"/>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aggressive/threatening behaviour towards professionals and volunteers </w:t>
      </w:r>
    </w:p>
    <w:p w14:paraId="4FF85A16" w14:textId="77777777" w:rsidR="00CC118E" w:rsidRPr="00E72CAD" w:rsidRDefault="00FD2CE2">
      <w:pPr>
        <w:pStyle w:val="ListParagraph"/>
        <w:numPr>
          <w:ilvl w:val="0"/>
          <w:numId w:val="62"/>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disguised compliance </w:t>
      </w:r>
    </w:p>
    <w:p w14:paraId="05A4D0A4" w14:textId="77777777" w:rsidR="00CC118E" w:rsidRPr="00E72CAD" w:rsidRDefault="00FD2CE2">
      <w:pPr>
        <w:pStyle w:val="ListParagraph"/>
        <w:numPr>
          <w:ilvl w:val="0"/>
          <w:numId w:val="62"/>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IOW self-esteem </w:t>
      </w:r>
    </w:p>
    <w:p w14:paraId="1EE4E478" w14:textId="77777777" w:rsidR="00CC118E" w:rsidRPr="00E72CAD" w:rsidRDefault="00FD2CE2">
      <w:pPr>
        <w:pStyle w:val="ListParagraph"/>
        <w:numPr>
          <w:ilvl w:val="0"/>
          <w:numId w:val="62"/>
        </w:numPr>
        <w:tabs>
          <w:tab w:val="left" w:pos="1134"/>
        </w:tabs>
        <w:ind w:left="1134" w:right="-37" w:hanging="567"/>
        <w:jc w:val="both"/>
        <w:rPr>
          <w:rFonts w:ascii="Times New Roman" w:hAnsi="Times New Roman"/>
          <w:sz w:val="24"/>
        </w:rPr>
      </w:pPr>
      <w:r w:rsidRPr="00E72CAD">
        <w:rPr>
          <w:rFonts w:ascii="Times New Roman" w:hAnsi="Times New Roman"/>
          <w:sz w:val="24"/>
        </w:rPr>
        <w:t>lack of self-care.</w:t>
      </w:r>
    </w:p>
    <w:p w14:paraId="4E1D8E9C" w14:textId="77777777" w:rsidR="00CC118E" w:rsidRPr="00E72CAD" w:rsidRDefault="00CC118E">
      <w:pPr>
        <w:pStyle w:val="ListParagraph"/>
        <w:tabs>
          <w:tab w:val="left" w:pos="1134"/>
        </w:tabs>
        <w:ind w:left="1134" w:right="-37"/>
        <w:jc w:val="both"/>
        <w:rPr>
          <w:rFonts w:ascii="Times New Roman" w:hAnsi="Times New Roman"/>
          <w:sz w:val="24"/>
        </w:rPr>
      </w:pPr>
    </w:p>
    <w:p w14:paraId="5EF4C74B" w14:textId="77777777" w:rsidR="00CC118E" w:rsidRPr="00E72CAD" w:rsidRDefault="00FD2CE2">
      <w:pPr>
        <w:tabs>
          <w:tab w:val="left" w:pos="1134"/>
        </w:tabs>
        <w:ind w:left="1134" w:right="-37" w:hanging="1843"/>
      </w:pPr>
      <w:r w:rsidRPr="00E72CAD">
        <w:t>2.70</w:t>
      </w:r>
      <w:r w:rsidRPr="00E72CAD">
        <w:tab/>
      </w:r>
      <w:r w:rsidRPr="00E72CAD">
        <w:rPr>
          <w:b/>
        </w:rPr>
        <w:t>Health</w:t>
      </w:r>
    </w:p>
    <w:p w14:paraId="6F8E732B" w14:textId="77777777" w:rsidR="00CC118E" w:rsidRPr="00E72CAD" w:rsidRDefault="00CC118E">
      <w:pPr>
        <w:tabs>
          <w:tab w:val="left" w:pos="1134"/>
        </w:tabs>
        <w:ind w:left="1134" w:right="-37" w:hanging="1843"/>
      </w:pPr>
    </w:p>
    <w:p w14:paraId="46E51A2D" w14:textId="77777777" w:rsidR="00CC118E" w:rsidRPr="00E72CAD" w:rsidRDefault="00FD2CE2">
      <w:pPr>
        <w:pStyle w:val="ListParagraph"/>
        <w:numPr>
          <w:ilvl w:val="0"/>
          <w:numId w:val="61"/>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mental ill health </w:t>
      </w:r>
    </w:p>
    <w:p w14:paraId="5E2A1D5E" w14:textId="77777777" w:rsidR="00CC118E" w:rsidRPr="00E72CAD" w:rsidRDefault="00FD2CE2">
      <w:pPr>
        <w:pStyle w:val="ListParagraph"/>
        <w:numPr>
          <w:ilvl w:val="0"/>
          <w:numId w:val="61"/>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substance misuse </w:t>
      </w:r>
    </w:p>
    <w:p w14:paraId="10B58401" w14:textId="77777777" w:rsidR="00CC118E" w:rsidRPr="00E72CAD" w:rsidRDefault="00FD2CE2">
      <w:pPr>
        <w:pStyle w:val="ListParagraph"/>
        <w:numPr>
          <w:ilvl w:val="0"/>
          <w:numId w:val="61"/>
        </w:numPr>
        <w:tabs>
          <w:tab w:val="left" w:pos="1134"/>
        </w:tabs>
        <w:ind w:left="1134" w:right="-37" w:hanging="567"/>
        <w:jc w:val="both"/>
        <w:rPr>
          <w:rFonts w:ascii="Times New Roman" w:hAnsi="Times New Roman"/>
          <w:sz w:val="24"/>
        </w:rPr>
      </w:pPr>
      <w:r w:rsidRPr="00E72CAD">
        <w:rPr>
          <w:rFonts w:ascii="Times New Roman" w:hAnsi="Times New Roman"/>
          <w:sz w:val="24"/>
        </w:rPr>
        <w:t>learning difficulties</w:t>
      </w:r>
    </w:p>
    <w:p w14:paraId="1E95E093" w14:textId="77777777" w:rsidR="00CC118E" w:rsidRPr="00E72CAD" w:rsidRDefault="00FD2CE2">
      <w:pPr>
        <w:pStyle w:val="ListParagraph"/>
        <w:numPr>
          <w:ilvl w:val="0"/>
          <w:numId w:val="61"/>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(post-natal) depression </w:t>
      </w:r>
    </w:p>
    <w:p w14:paraId="76D52271" w14:textId="77777777" w:rsidR="00CC118E" w:rsidRPr="00E72CAD" w:rsidRDefault="00FD2CE2">
      <w:pPr>
        <w:pStyle w:val="ListParagraph"/>
        <w:numPr>
          <w:ilvl w:val="0"/>
          <w:numId w:val="61"/>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history of parental child abuse or poor parenting </w:t>
      </w:r>
    </w:p>
    <w:p w14:paraId="69974E59" w14:textId="77777777" w:rsidR="00CC118E" w:rsidRPr="00E72CAD" w:rsidRDefault="00FD2CE2">
      <w:pPr>
        <w:pStyle w:val="ListParagraph"/>
        <w:numPr>
          <w:ilvl w:val="0"/>
          <w:numId w:val="61"/>
        </w:numPr>
        <w:tabs>
          <w:tab w:val="left" w:pos="1134"/>
        </w:tabs>
        <w:ind w:left="1134" w:right="-37" w:hanging="567"/>
        <w:jc w:val="both"/>
        <w:rPr>
          <w:rFonts w:ascii="Times New Roman" w:hAnsi="Times New Roman"/>
          <w:sz w:val="24"/>
        </w:rPr>
      </w:pPr>
      <w:r w:rsidRPr="00E72CAD">
        <w:rPr>
          <w:rFonts w:ascii="Times New Roman" w:hAnsi="Times New Roman"/>
          <w:sz w:val="24"/>
        </w:rPr>
        <w:t>physical health.</w:t>
      </w:r>
    </w:p>
    <w:p w14:paraId="6CA58B90" w14:textId="77777777" w:rsidR="00CC118E" w:rsidRPr="00E72CAD" w:rsidRDefault="00CC118E">
      <w:pPr>
        <w:pStyle w:val="ListParagraph"/>
        <w:tabs>
          <w:tab w:val="left" w:pos="1134"/>
        </w:tabs>
        <w:ind w:left="1134" w:right="-37"/>
        <w:jc w:val="both"/>
        <w:rPr>
          <w:rFonts w:ascii="Times New Roman" w:hAnsi="Times New Roman"/>
          <w:sz w:val="24"/>
        </w:rPr>
      </w:pPr>
    </w:p>
    <w:p w14:paraId="25E80E59" w14:textId="77777777" w:rsidR="00CC118E" w:rsidRPr="00E72CAD" w:rsidRDefault="00FD2CE2">
      <w:pPr>
        <w:pStyle w:val="ListParagraph"/>
        <w:tabs>
          <w:tab w:val="left" w:pos="1134"/>
        </w:tabs>
        <w:ind w:left="1134" w:right="-37"/>
        <w:jc w:val="both"/>
        <w:rPr>
          <w:rFonts w:ascii="Times New Roman" w:hAnsi="Times New Roman"/>
          <w:sz w:val="24"/>
        </w:rPr>
      </w:pPr>
      <w:r w:rsidRPr="00E72CAD">
        <w:rPr>
          <w:rFonts w:ascii="Times New Roman" w:hAnsi="Times New Roman"/>
          <w:b/>
          <w:sz w:val="24"/>
        </w:rPr>
        <w:t>Home and Environmental Conditions</w:t>
      </w:r>
    </w:p>
    <w:p w14:paraId="527B29B3" w14:textId="77777777" w:rsidR="00CC118E" w:rsidRPr="00E72CAD" w:rsidRDefault="00FD2CE2">
      <w:pPr>
        <w:tabs>
          <w:tab w:val="left" w:pos="1134"/>
        </w:tabs>
        <w:ind w:left="1134" w:right="-37" w:hanging="1843"/>
      </w:pPr>
      <w:r w:rsidRPr="00E72CAD">
        <w:lastRenderedPageBreak/>
        <w:t>2.71</w:t>
      </w:r>
      <w:r w:rsidRPr="00E72CAD">
        <w:tab/>
        <w:t>The following home and environmental conditions should be considered:</w:t>
      </w:r>
    </w:p>
    <w:p w14:paraId="59FB88CC" w14:textId="77777777" w:rsidR="00CC118E" w:rsidRPr="00E72CAD" w:rsidRDefault="00CC118E">
      <w:pPr>
        <w:tabs>
          <w:tab w:val="left" w:pos="1134"/>
        </w:tabs>
        <w:ind w:left="1134" w:right="-37" w:hanging="1843"/>
      </w:pPr>
    </w:p>
    <w:p w14:paraId="21BBF2F9"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poor housing conditions </w:t>
      </w:r>
    </w:p>
    <w:p w14:paraId="4264ED69"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overcrowding </w:t>
      </w:r>
    </w:p>
    <w:p w14:paraId="34F49C67"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lack of water, heating, sanitation </w:t>
      </w:r>
    </w:p>
    <w:p w14:paraId="2720EB4B"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no access to washing machine </w:t>
      </w:r>
    </w:p>
    <w:p w14:paraId="34EF67DA"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piles of dirty washing </w:t>
      </w:r>
    </w:p>
    <w:p w14:paraId="5F6FD43C"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little or no adequate clean bedding/furniture </w:t>
      </w:r>
    </w:p>
    <w:p w14:paraId="602DEAEB"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little or no food in cupboards </w:t>
      </w:r>
    </w:p>
    <w:p w14:paraId="5C9A3381"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sz w:val="24"/>
        </w:rPr>
      </w:pPr>
      <w:r w:rsidRPr="00E72CAD">
        <w:rPr>
          <w:rFonts w:ascii="Times New Roman" w:hAnsi="Times New Roman"/>
          <w:sz w:val="24"/>
        </w:rPr>
        <w:t>human and/or animal excrement</w:t>
      </w:r>
    </w:p>
    <w:p w14:paraId="22B6B88D"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sz w:val="24"/>
        </w:rPr>
      </w:pPr>
      <w:r w:rsidRPr="00E72CAD">
        <w:rPr>
          <w:rFonts w:ascii="Times New Roman" w:hAnsi="Times New Roman"/>
          <w:sz w:val="24"/>
        </w:rPr>
        <w:t>uncared for animals</w:t>
      </w:r>
    </w:p>
    <w:p w14:paraId="56D2C726"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referrals to environmental health </w:t>
      </w:r>
    </w:p>
    <w:p w14:paraId="6F2ED30B"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unsafe environment </w:t>
      </w:r>
    </w:p>
    <w:p w14:paraId="72634FD1" w14:textId="77777777" w:rsidR="00CC118E" w:rsidRPr="00E72CAD" w:rsidRDefault="00FD2CE2">
      <w:pPr>
        <w:pStyle w:val="ListParagraph"/>
        <w:numPr>
          <w:ilvl w:val="0"/>
          <w:numId w:val="63"/>
        </w:numPr>
        <w:tabs>
          <w:tab w:val="left" w:pos="1134"/>
        </w:tabs>
        <w:ind w:left="1134" w:right="-37" w:hanging="567"/>
        <w:jc w:val="both"/>
        <w:rPr>
          <w:rFonts w:ascii="Times New Roman" w:hAnsi="Times New Roman"/>
          <w:sz w:val="24"/>
        </w:rPr>
      </w:pPr>
      <w:r w:rsidRPr="00E72CAD">
        <w:rPr>
          <w:rFonts w:ascii="Times New Roman" w:hAnsi="Times New Roman"/>
          <w:sz w:val="24"/>
        </w:rPr>
        <w:t>rural isolation.</w:t>
      </w:r>
    </w:p>
    <w:p w14:paraId="66FA0AD2" w14:textId="77777777" w:rsidR="00CC118E" w:rsidRPr="00E72CAD" w:rsidRDefault="00CC118E">
      <w:pPr>
        <w:tabs>
          <w:tab w:val="left" w:pos="1134"/>
        </w:tabs>
        <w:ind w:left="1134" w:right="-37" w:hanging="567"/>
      </w:pPr>
    </w:p>
    <w:p w14:paraId="217E0AE9" w14:textId="77777777" w:rsidR="00CC118E" w:rsidRPr="00E72CAD" w:rsidRDefault="00FD2CE2">
      <w:pPr>
        <w:pStyle w:val="ListParagraph"/>
        <w:numPr>
          <w:ilvl w:val="1"/>
          <w:numId w:val="64"/>
        </w:numPr>
        <w:tabs>
          <w:tab w:val="left" w:pos="1134"/>
        </w:tabs>
        <w:ind w:left="1134" w:right="-37" w:hanging="1843"/>
        <w:jc w:val="both"/>
        <w:rPr>
          <w:rFonts w:ascii="Times New Roman" w:hAnsi="Times New Roman"/>
          <w:b/>
          <w:sz w:val="24"/>
        </w:rPr>
      </w:pPr>
      <w:r w:rsidRPr="00E72CAD">
        <w:rPr>
          <w:rFonts w:ascii="Times New Roman" w:hAnsi="Times New Roman"/>
          <w:b/>
          <w:sz w:val="24"/>
        </w:rPr>
        <w:t>Impediments to ongoing assessment and appropriate multidisciplinary support</w:t>
      </w:r>
    </w:p>
    <w:p w14:paraId="7B754057" w14:textId="77777777" w:rsidR="00CC118E" w:rsidRPr="00E72CAD" w:rsidRDefault="00CC118E">
      <w:pPr>
        <w:pStyle w:val="ListParagraph"/>
        <w:tabs>
          <w:tab w:val="left" w:pos="1134"/>
        </w:tabs>
        <w:ind w:left="1134" w:right="-37"/>
        <w:jc w:val="both"/>
        <w:rPr>
          <w:rFonts w:ascii="Times New Roman" w:hAnsi="Times New Roman"/>
          <w:b/>
          <w:sz w:val="24"/>
        </w:rPr>
      </w:pPr>
    </w:p>
    <w:p w14:paraId="5C32568B"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sz w:val="24"/>
        </w:rPr>
      </w:pPr>
      <w:r w:rsidRPr="00E72CAD">
        <w:rPr>
          <w:rFonts w:ascii="Times New Roman" w:hAnsi="Times New Roman"/>
          <w:sz w:val="24"/>
        </w:rPr>
        <w:t>failure to see the child</w:t>
      </w:r>
    </w:p>
    <w:p w14:paraId="122F05F7"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sz w:val="24"/>
        </w:rPr>
      </w:pPr>
      <w:r w:rsidRPr="00E72CAD">
        <w:rPr>
          <w:rFonts w:ascii="Times New Roman" w:hAnsi="Times New Roman"/>
          <w:sz w:val="24"/>
        </w:rPr>
        <w:t>no ease of access to whole house</w:t>
      </w:r>
    </w:p>
    <w:p w14:paraId="310484B0"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fear of violence and aggression </w:t>
      </w:r>
    </w:p>
    <w:p w14:paraId="15631102"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failure to seek support and advice or consultation, as appropriate, from line manager </w:t>
      </w:r>
    </w:p>
    <w:p w14:paraId="14902EA1"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failure to record concern and initial impact </w:t>
      </w:r>
    </w:p>
    <w:p w14:paraId="7A59931A"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inability to retain objectivity </w:t>
      </w:r>
    </w:p>
    <w:p w14:paraId="596D4AA0"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unwitting collusion with family </w:t>
      </w:r>
    </w:p>
    <w:p w14:paraId="50D4B178"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failure to see beyond conditions in the home</w:t>
      </w:r>
    </w:p>
    <w:p w14:paraId="0AA91E2A"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child's view is lost </w:t>
      </w:r>
    </w:p>
    <w:p w14:paraId="14F6F55F"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geographical stereotyping </w:t>
      </w:r>
    </w:p>
    <w:p w14:paraId="612FF542"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minimising concern</w:t>
      </w:r>
    </w:p>
    <w:p w14:paraId="07E0C437"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poor networking amongst professionals </w:t>
      </w:r>
    </w:p>
    <w:p w14:paraId="54D42049"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 xml:space="preserve">inability to see what is/is not </w:t>
      </w:r>
      <w:proofErr w:type="gramStart"/>
      <w:r w:rsidRPr="00E72CAD">
        <w:rPr>
          <w:rFonts w:ascii="Times New Roman" w:hAnsi="Times New Roman"/>
          <w:sz w:val="24"/>
        </w:rPr>
        <w:t>acceptable;</w:t>
      </w:r>
      <w:proofErr w:type="gramEnd"/>
      <w:r w:rsidRPr="00E72CAD">
        <w:rPr>
          <w:rFonts w:ascii="Times New Roman" w:hAnsi="Times New Roman"/>
          <w:sz w:val="24"/>
        </w:rPr>
        <w:t xml:space="preserve"> </w:t>
      </w:r>
    </w:p>
    <w:p w14:paraId="68E77419"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familiarity breeding contempt; and</w:t>
      </w:r>
    </w:p>
    <w:p w14:paraId="125DCC49" w14:textId="77777777" w:rsidR="00CC118E" w:rsidRPr="00E72CAD" w:rsidRDefault="00FD2CE2">
      <w:pPr>
        <w:pStyle w:val="ListParagraph"/>
        <w:numPr>
          <w:ilvl w:val="0"/>
          <w:numId w:val="65"/>
        </w:numPr>
        <w:tabs>
          <w:tab w:val="left" w:pos="1134"/>
        </w:tabs>
        <w:ind w:left="1134" w:right="-37" w:hanging="567"/>
        <w:jc w:val="both"/>
        <w:rPr>
          <w:rFonts w:ascii="Times New Roman" w:hAnsi="Times New Roman"/>
          <w:noProof/>
          <w:sz w:val="24"/>
        </w:rPr>
      </w:pPr>
      <w:r w:rsidRPr="00E72CAD">
        <w:rPr>
          <w:rFonts w:ascii="Times New Roman" w:hAnsi="Times New Roman"/>
          <w:sz w:val="24"/>
        </w:rPr>
        <w:t>failure to make connections with information available from other services.</w:t>
      </w:r>
    </w:p>
    <w:p w14:paraId="3372C0E5" w14:textId="77777777" w:rsidR="00CC118E" w:rsidRPr="00E72CAD" w:rsidRDefault="00CC118E">
      <w:pPr>
        <w:pStyle w:val="ListParagraph"/>
        <w:tabs>
          <w:tab w:val="left" w:pos="1134"/>
        </w:tabs>
        <w:ind w:right="-37" w:hanging="567"/>
        <w:rPr>
          <w:rFonts w:ascii="Times New Roman" w:hAnsi="Times New Roman"/>
          <w:sz w:val="24"/>
        </w:rPr>
      </w:pPr>
    </w:p>
    <w:p w14:paraId="545EE9C1" w14:textId="77777777" w:rsidR="00CC118E" w:rsidRPr="00E72CAD" w:rsidRDefault="00FD2CE2">
      <w:pPr>
        <w:pStyle w:val="ListParagraph"/>
        <w:tabs>
          <w:tab w:val="left" w:pos="1134"/>
        </w:tabs>
        <w:ind w:right="-37" w:hanging="567"/>
        <w:rPr>
          <w:rFonts w:ascii="Times New Roman" w:hAnsi="Times New Roman"/>
          <w:sz w:val="24"/>
        </w:rPr>
      </w:pPr>
      <w:r w:rsidRPr="00E72CAD">
        <w:rPr>
          <w:rFonts w:ascii="Times New Roman" w:hAnsi="Times New Roman"/>
          <w:sz w:val="24"/>
        </w:rPr>
        <w:tab/>
        <w:t>(Hammersmith &amp; Fulham Inter-Agency Procedures 2002)</w:t>
      </w:r>
    </w:p>
    <w:p w14:paraId="583A85C7" w14:textId="77777777" w:rsidR="00CC118E" w:rsidRPr="00E72CAD" w:rsidRDefault="00CC118E">
      <w:pPr>
        <w:pStyle w:val="ListParagraph"/>
        <w:ind w:right="-37"/>
        <w:rPr>
          <w:rFonts w:ascii="Times New Roman" w:hAnsi="Times New Roman"/>
          <w:sz w:val="24"/>
        </w:rPr>
      </w:pPr>
    </w:p>
    <w:p w14:paraId="582AF603" w14:textId="77777777" w:rsidR="00CC118E" w:rsidRPr="00E72CAD" w:rsidRDefault="00FD2CE2">
      <w:pPr>
        <w:ind w:right="-37"/>
        <w:jc w:val="both"/>
      </w:pPr>
      <w:r w:rsidRPr="00E72CAD">
        <w:t>When staff become aware of any of the above features they should review the case with their line manager.</w:t>
      </w:r>
    </w:p>
    <w:p w14:paraId="032CBF50" w14:textId="77777777" w:rsidR="00CC118E" w:rsidRPr="00E72CAD" w:rsidRDefault="00FD2CE2">
      <w:pPr>
        <w:ind w:right="-37"/>
      </w:pPr>
      <w:r w:rsidRPr="00E72CAD">
        <w:tab/>
      </w:r>
    </w:p>
    <w:p w14:paraId="66B41AF4" w14:textId="77777777" w:rsidR="00CC118E" w:rsidRPr="00E72CAD" w:rsidRDefault="00FD2CE2">
      <w:pPr>
        <w:keepNext/>
        <w:keepLines/>
        <w:ind w:right="-37"/>
        <w:outlineLvl w:val="2"/>
        <w:rPr>
          <w:b/>
        </w:rPr>
      </w:pPr>
      <w:r w:rsidRPr="00E72CAD">
        <w:rPr>
          <w:b/>
        </w:rPr>
        <w:tab/>
        <w:t>Children with Disability</w:t>
      </w:r>
    </w:p>
    <w:p w14:paraId="267AFA01" w14:textId="77777777" w:rsidR="00CC118E" w:rsidRPr="00E72CAD" w:rsidRDefault="00CC118E">
      <w:pPr>
        <w:keepNext/>
        <w:keepLines/>
        <w:ind w:right="-37"/>
        <w:outlineLvl w:val="2"/>
        <w:rPr>
          <w:b/>
        </w:rPr>
      </w:pPr>
    </w:p>
    <w:p w14:paraId="56D5D067" w14:textId="77777777" w:rsidR="00CC118E" w:rsidRPr="00E72CAD" w:rsidRDefault="00FD2CE2">
      <w:pPr>
        <w:ind w:left="709" w:right="-37" w:hanging="1418"/>
        <w:jc w:val="both"/>
      </w:pPr>
      <w:r w:rsidRPr="00E72CAD">
        <w:t xml:space="preserve">2.73 </w:t>
      </w:r>
      <w:r w:rsidRPr="00E72CAD">
        <w:tab/>
        <w:t xml:space="preserve">In recognising child abuse, all professionals should be aware that children with a disability can be particularly vulnerable to abuse. They may need a high degree of physical </w:t>
      </w:r>
      <w:proofErr w:type="gramStart"/>
      <w:r w:rsidRPr="00E72CAD">
        <w:t>care,</w:t>
      </w:r>
      <w:proofErr w:type="gramEnd"/>
      <w:r w:rsidRPr="00E72CAD">
        <w:t xml:space="preserve"> they may have less access to protection and there may be a reluctance on the part of professionals to consider the possibility of abuse.</w:t>
      </w:r>
    </w:p>
    <w:p w14:paraId="63A8E9AA" w14:textId="77777777" w:rsidR="00CC118E" w:rsidRPr="00E72CAD" w:rsidRDefault="00CC118E">
      <w:pPr>
        <w:ind w:left="709" w:right="-37" w:hanging="1418"/>
      </w:pPr>
    </w:p>
    <w:p w14:paraId="62190E53" w14:textId="77777777" w:rsidR="00CC118E" w:rsidRPr="00E72CAD" w:rsidRDefault="00FD2CE2">
      <w:pPr>
        <w:keepNext/>
        <w:keepLines/>
        <w:ind w:right="-37"/>
        <w:outlineLvl w:val="2"/>
        <w:rPr>
          <w:b/>
        </w:rPr>
      </w:pPr>
      <w:r w:rsidRPr="00E72CAD">
        <w:rPr>
          <w:b/>
        </w:rPr>
        <w:lastRenderedPageBreak/>
        <w:tab/>
        <w:t>Recognition of Abuse of Children with Disability</w:t>
      </w:r>
    </w:p>
    <w:p w14:paraId="764771BF" w14:textId="77777777" w:rsidR="00CC118E" w:rsidRPr="00E72CAD" w:rsidRDefault="00CC118E">
      <w:pPr>
        <w:keepNext/>
        <w:keepLines/>
        <w:ind w:right="-37"/>
        <w:outlineLvl w:val="2"/>
        <w:rPr>
          <w:b/>
        </w:rPr>
      </w:pPr>
    </w:p>
    <w:p w14:paraId="2DE3A64C" w14:textId="77777777" w:rsidR="00CC118E" w:rsidRPr="00E72CAD" w:rsidRDefault="00FD2CE2">
      <w:pPr>
        <w:pStyle w:val="ListParagraph"/>
        <w:ind w:left="399" w:right="-37" w:hanging="1108"/>
        <w:jc w:val="both"/>
        <w:rPr>
          <w:rFonts w:ascii="Times New Roman" w:hAnsi="Times New Roman"/>
          <w:sz w:val="24"/>
        </w:rPr>
      </w:pPr>
      <w:r w:rsidRPr="00E72CAD">
        <w:rPr>
          <w:rFonts w:ascii="Times New Roman" w:hAnsi="Times New Roman"/>
          <w:sz w:val="24"/>
        </w:rPr>
        <w:t>2.74</w:t>
      </w:r>
      <w:r w:rsidRPr="00E72CAD">
        <w:rPr>
          <w:rFonts w:ascii="Times New Roman" w:hAnsi="Times New Roman"/>
          <w:sz w:val="24"/>
        </w:rPr>
        <w:tab/>
      </w:r>
      <w:r w:rsidRPr="00E72CAD">
        <w:rPr>
          <w:rFonts w:ascii="Times New Roman" w:hAnsi="Times New Roman"/>
          <w:sz w:val="24"/>
        </w:rPr>
        <w:tab/>
        <w:t>Recognition of abuse can be difficult in that:</w:t>
      </w:r>
    </w:p>
    <w:p w14:paraId="116F7978" w14:textId="77777777" w:rsidR="00CC118E" w:rsidRPr="00E72CAD" w:rsidRDefault="00CC118E">
      <w:pPr>
        <w:pStyle w:val="ListParagraph"/>
        <w:ind w:left="399" w:right="-37" w:hanging="1108"/>
        <w:jc w:val="both"/>
        <w:rPr>
          <w:rFonts w:ascii="Times New Roman" w:hAnsi="Times New Roman"/>
          <w:sz w:val="24"/>
        </w:rPr>
      </w:pPr>
    </w:p>
    <w:p w14:paraId="7C93AB7C" w14:textId="77777777" w:rsidR="00CC118E" w:rsidRPr="00E72CAD" w:rsidRDefault="00FD2CE2">
      <w:pPr>
        <w:pStyle w:val="ListParagraph"/>
        <w:numPr>
          <w:ilvl w:val="0"/>
          <w:numId w:val="66"/>
        </w:numPr>
        <w:tabs>
          <w:tab w:val="left" w:pos="1134"/>
        </w:tabs>
        <w:ind w:right="-37" w:hanging="35"/>
        <w:jc w:val="both"/>
        <w:rPr>
          <w:rFonts w:ascii="Times New Roman" w:hAnsi="Times New Roman"/>
          <w:sz w:val="24"/>
        </w:rPr>
      </w:pPr>
      <w:r w:rsidRPr="00E72CAD">
        <w:rPr>
          <w:rFonts w:ascii="Times New Roman" w:hAnsi="Times New Roman"/>
          <w:sz w:val="24"/>
        </w:rPr>
        <w:t>symptoms and signs may be confused</w:t>
      </w:r>
    </w:p>
    <w:p w14:paraId="4826AB68" w14:textId="77777777" w:rsidR="00CC118E" w:rsidRPr="00E72CAD" w:rsidRDefault="00FD2CE2">
      <w:pPr>
        <w:pStyle w:val="ListParagraph"/>
        <w:numPr>
          <w:ilvl w:val="0"/>
          <w:numId w:val="66"/>
        </w:numPr>
        <w:tabs>
          <w:tab w:val="left" w:pos="1134"/>
        </w:tabs>
        <w:ind w:right="-37" w:hanging="35"/>
        <w:jc w:val="both"/>
        <w:rPr>
          <w:rFonts w:ascii="Times New Roman" w:hAnsi="Times New Roman"/>
          <w:sz w:val="24"/>
        </w:rPr>
      </w:pPr>
      <w:r w:rsidRPr="00E72CAD">
        <w:rPr>
          <w:rFonts w:ascii="Times New Roman" w:hAnsi="Times New Roman"/>
          <w:sz w:val="24"/>
        </w:rPr>
        <w:t>the child may not recognise the behaviour as abusive</w:t>
      </w:r>
    </w:p>
    <w:p w14:paraId="0E8A9C43" w14:textId="77777777" w:rsidR="00CC118E" w:rsidRPr="00E72CAD" w:rsidRDefault="00FD2CE2">
      <w:pPr>
        <w:pStyle w:val="ListParagraph"/>
        <w:numPr>
          <w:ilvl w:val="0"/>
          <w:numId w:val="66"/>
        </w:numPr>
        <w:tabs>
          <w:tab w:val="left" w:pos="1134"/>
        </w:tabs>
        <w:ind w:right="-37" w:hanging="35"/>
        <w:jc w:val="both"/>
        <w:rPr>
          <w:rFonts w:ascii="Times New Roman" w:hAnsi="Times New Roman"/>
          <w:noProof/>
          <w:sz w:val="24"/>
        </w:rPr>
      </w:pPr>
      <w:r w:rsidRPr="00E72CAD">
        <w:rPr>
          <w:rFonts w:ascii="Times New Roman" w:hAnsi="Times New Roman"/>
          <w:sz w:val="24"/>
        </w:rPr>
        <w:t xml:space="preserve">the child may have communication difficulties and be unable to disclose abuse </w:t>
      </w:r>
    </w:p>
    <w:p w14:paraId="769963E5" w14:textId="77777777" w:rsidR="00CC118E" w:rsidRPr="00E72CAD" w:rsidRDefault="00FD2CE2">
      <w:pPr>
        <w:pStyle w:val="ListParagraph"/>
        <w:numPr>
          <w:ilvl w:val="0"/>
          <w:numId w:val="66"/>
        </w:numPr>
        <w:tabs>
          <w:tab w:val="left" w:pos="1134"/>
        </w:tabs>
        <w:ind w:right="-37" w:hanging="35"/>
        <w:jc w:val="both"/>
        <w:rPr>
          <w:rFonts w:ascii="Times New Roman" w:hAnsi="Times New Roman"/>
          <w:sz w:val="24"/>
        </w:rPr>
      </w:pPr>
      <w:r w:rsidRPr="00E72CAD">
        <w:rPr>
          <w:rFonts w:ascii="Times New Roman" w:hAnsi="Times New Roman"/>
          <w:sz w:val="24"/>
        </w:rPr>
        <w:t>there may be a dependency on several adults for intimate care</w:t>
      </w:r>
    </w:p>
    <w:p w14:paraId="759A32D0" w14:textId="77777777" w:rsidR="00CC118E" w:rsidRPr="00E72CAD" w:rsidRDefault="00FD2CE2">
      <w:pPr>
        <w:pStyle w:val="ListParagraph"/>
        <w:numPr>
          <w:ilvl w:val="0"/>
          <w:numId w:val="66"/>
        </w:numPr>
        <w:tabs>
          <w:tab w:val="left" w:pos="1134"/>
        </w:tabs>
        <w:ind w:right="-37" w:hanging="35"/>
        <w:jc w:val="both"/>
        <w:rPr>
          <w:rFonts w:ascii="Times New Roman" w:hAnsi="Times New Roman"/>
          <w:sz w:val="24"/>
        </w:rPr>
      </w:pPr>
      <w:r w:rsidRPr="00E72CAD">
        <w:rPr>
          <w:rFonts w:ascii="Times New Roman" w:hAnsi="Times New Roman"/>
          <w:sz w:val="24"/>
        </w:rPr>
        <w:t>there is a reluctance to accept that children with disabilities may be abused.</w:t>
      </w:r>
    </w:p>
    <w:p w14:paraId="379C41AF" w14:textId="77777777" w:rsidR="00CC118E" w:rsidRPr="00E72CAD" w:rsidRDefault="00CC118E">
      <w:pPr>
        <w:pStyle w:val="ListParagraph"/>
        <w:ind w:left="744" w:right="-37"/>
        <w:jc w:val="both"/>
        <w:rPr>
          <w:rFonts w:ascii="Times New Roman" w:hAnsi="Times New Roman"/>
          <w:sz w:val="24"/>
        </w:rPr>
      </w:pPr>
    </w:p>
    <w:p w14:paraId="0090B49D" w14:textId="77777777" w:rsidR="00CC118E" w:rsidRPr="00E72CAD" w:rsidRDefault="00FD2CE2">
      <w:pPr>
        <w:ind w:left="709" w:right="-37" w:hanging="1418"/>
        <w:jc w:val="both"/>
      </w:pPr>
      <w:r w:rsidRPr="00E72CAD">
        <w:t>2.75</w:t>
      </w:r>
      <w:r w:rsidRPr="00E72CAD">
        <w:tab/>
        <w:t>Children with disability will usually display the same symptoms and signs of abuse as other children. These may be incorrectly attributed, however, to the child's disability.</w:t>
      </w:r>
    </w:p>
    <w:p w14:paraId="4A6D9CF0" w14:textId="77777777" w:rsidR="00CC118E" w:rsidRPr="00E72CAD" w:rsidRDefault="00CC118E">
      <w:pPr>
        <w:pStyle w:val="Heading3"/>
        <w:spacing w:before="0"/>
        <w:ind w:right="-37"/>
        <w:rPr>
          <w:rFonts w:ascii="Times New Roman" w:eastAsia="Calibri" w:hAnsi="Times New Roman" w:cs="Times New Roman"/>
          <w:b/>
          <w:color w:val="000000"/>
        </w:rPr>
      </w:pPr>
    </w:p>
    <w:p w14:paraId="6A2A7BFA" w14:textId="77777777" w:rsidR="00CC118E" w:rsidRPr="00E72CAD" w:rsidRDefault="00FD2CE2">
      <w:pPr>
        <w:pStyle w:val="Heading3"/>
        <w:spacing w:before="0"/>
        <w:ind w:right="-37"/>
        <w:rPr>
          <w:rFonts w:ascii="Times New Roman" w:eastAsia="Calibri" w:hAnsi="Times New Roman" w:cs="Times New Roman"/>
          <w:b/>
          <w:color w:val="000000"/>
        </w:rPr>
      </w:pPr>
      <w:r w:rsidRPr="00E72CAD">
        <w:rPr>
          <w:rFonts w:ascii="Times New Roman" w:eastAsia="Calibri" w:hAnsi="Times New Roman" w:cs="Times New Roman"/>
          <w:b/>
          <w:color w:val="000000"/>
        </w:rPr>
        <w:tab/>
        <w:t>Risk Factors Associated with Child Abuse</w:t>
      </w:r>
    </w:p>
    <w:p w14:paraId="7AE3147C" w14:textId="77777777" w:rsidR="00CC118E" w:rsidRPr="00E72CAD" w:rsidRDefault="00FD2CE2">
      <w:pPr>
        <w:ind w:left="709" w:right="-37" w:hanging="1418"/>
      </w:pPr>
      <w:r w:rsidRPr="00E72CAD">
        <w:t>2.76</w:t>
      </w:r>
      <w:r w:rsidRPr="00E72CAD">
        <w:tab/>
      </w:r>
      <w:proofErr w:type="gramStart"/>
      <w:r w:rsidRPr="00E72CAD">
        <w:t>A number of</w:t>
      </w:r>
      <w:proofErr w:type="gramEnd"/>
      <w:r w:rsidRPr="00E72CAD">
        <w:t xml:space="preserve"> factors may increase the likelihood of abuse to a child. The following list is not exhaustive and does not preclude the possibility of abuse in families where none of these factors are evident.</w:t>
      </w:r>
    </w:p>
    <w:p w14:paraId="7495E41C" w14:textId="77777777" w:rsidR="00CC118E" w:rsidRPr="00E72CAD" w:rsidRDefault="00CC118E">
      <w:pPr>
        <w:ind w:left="709" w:right="-37" w:hanging="1418"/>
      </w:pPr>
    </w:p>
    <w:p w14:paraId="355D0B2C" w14:textId="77777777" w:rsidR="00CC118E" w:rsidRPr="00E72CAD" w:rsidRDefault="00FD2CE2">
      <w:pPr>
        <w:keepNext/>
        <w:keepLines/>
        <w:tabs>
          <w:tab w:val="left" w:pos="709"/>
          <w:tab w:val="center" w:pos="2518"/>
        </w:tabs>
        <w:ind w:left="709" w:right="-37"/>
        <w:outlineLvl w:val="2"/>
        <w:rPr>
          <w:b/>
        </w:rPr>
      </w:pPr>
      <w:r w:rsidRPr="00E72CAD">
        <w:rPr>
          <w:b/>
        </w:rPr>
        <w:t>Child</w:t>
      </w:r>
    </w:p>
    <w:p w14:paraId="4D825A58" w14:textId="77777777" w:rsidR="00CC118E" w:rsidRPr="00E72CAD" w:rsidRDefault="00CC118E">
      <w:pPr>
        <w:keepNext/>
        <w:keepLines/>
        <w:tabs>
          <w:tab w:val="left" w:pos="709"/>
          <w:tab w:val="center" w:pos="2518"/>
        </w:tabs>
        <w:ind w:left="709" w:right="-37"/>
        <w:outlineLvl w:val="2"/>
        <w:rPr>
          <w:b/>
        </w:rPr>
      </w:pPr>
    </w:p>
    <w:p w14:paraId="1CD0C720" w14:textId="77777777" w:rsidR="00CC118E" w:rsidRPr="00E72CAD" w:rsidRDefault="00FD2CE2">
      <w:pPr>
        <w:pStyle w:val="ListParagraph"/>
        <w:numPr>
          <w:ilvl w:val="0"/>
          <w:numId w:val="67"/>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poor bonding due to neo-natal problems </w:t>
      </w:r>
    </w:p>
    <w:p w14:paraId="1073D259" w14:textId="77777777" w:rsidR="00CC118E" w:rsidRPr="00E72CAD" w:rsidRDefault="00FD2CE2">
      <w:pPr>
        <w:pStyle w:val="ListParagraph"/>
        <w:numPr>
          <w:ilvl w:val="0"/>
          <w:numId w:val="67"/>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attachment interfered with by multiple caring arrangements </w:t>
      </w:r>
    </w:p>
    <w:p w14:paraId="46594AE4" w14:textId="77777777" w:rsidR="00CC118E" w:rsidRPr="00E72CAD" w:rsidRDefault="00FD2CE2">
      <w:pPr>
        <w:pStyle w:val="ListParagraph"/>
        <w:numPr>
          <w:ilvl w:val="0"/>
          <w:numId w:val="67"/>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a 'difficult' child, a 'demanding' baby </w:t>
      </w:r>
    </w:p>
    <w:p w14:paraId="6A9AED42" w14:textId="77777777" w:rsidR="00CC118E" w:rsidRPr="00E72CAD" w:rsidRDefault="00FD2CE2">
      <w:pPr>
        <w:pStyle w:val="ListParagraph"/>
        <w:numPr>
          <w:ilvl w:val="0"/>
          <w:numId w:val="67"/>
        </w:numPr>
        <w:tabs>
          <w:tab w:val="left" w:pos="709"/>
          <w:tab w:val="left" w:pos="1134"/>
        </w:tabs>
        <w:ind w:left="709" w:right="-37" w:firstLine="0"/>
        <w:jc w:val="both"/>
        <w:rPr>
          <w:rFonts w:ascii="Times New Roman" w:hAnsi="Times New Roman"/>
          <w:sz w:val="24"/>
        </w:rPr>
      </w:pPr>
      <w:r w:rsidRPr="00E72CAD">
        <w:rPr>
          <w:rFonts w:ascii="Times New Roman" w:hAnsi="Times New Roman"/>
          <w:sz w:val="24"/>
        </w:rPr>
        <w:t xml:space="preserve">a child under five years is considered to be most </w:t>
      </w:r>
      <w:proofErr w:type="gramStart"/>
      <w:r w:rsidRPr="00E72CAD">
        <w:rPr>
          <w:rFonts w:ascii="Times New Roman" w:hAnsi="Times New Roman"/>
          <w:sz w:val="24"/>
        </w:rPr>
        <w:t>vulnerable</w:t>
      </w:r>
      <w:proofErr w:type="gramEnd"/>
    </w:p>
    <w:p w14:paraId="548CF469" w14:textId="77777777" w:rsidR="00CC118E" w:rsidRPr="00E72CAD" w:rsidRDefault="00FD2CE2">
      <w:pPr>
        <w:pStyle w:val="ListParagraph"/>
        <w:numPr>
          <w:ilvl w:val="0"/>
          <w:numId w:val="67"/>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a child's name or sibling's names previously on the Child Protection Register </w:t>
      </w:r>
    </w:p>
    <w:p w14:paraId="3E894E84" w14:textId="77777777" w:rsidR="00CC118E" w:rsidRPr="00E72CAD" w:rsidRDefault="00FD2CE2">
      <w:pPr>
        <w:pStyle w:val="ListParagraph"/>
        <w:numPr>
          <w:ilvl w:val="0"/>
          <w:numId w:val="67"/>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a baby/child with feeding/sleeping difficulties </w:t>
      </w:r>
    </w:p>
    <w:p w14:paraId="3495E6C9" w14:textId="77777777" w:rsidR="00CC118E" w:rsidRPr="00E72CAD" w:rsidRDefault="00FD2CE2">
      <w:pPr>
        <w:pStyle w:val="ListParagraph"/>
        <w:numPr>
          <w:ilvl w:val="0"/>
          <w:numId w:val="67"/>
        </w:numPr>
        <w:tabs>
          <w:tab w:val="left" w:pos="709"/>
          <w:tab w:val="left" w:pos="1134"/>
        </w:tabs>
        <w:ind w:left="709" w:right="-37" w:firstLine="0"/>
        <w:jc w:val="both"/>
        <w:rPr>
          <w:rFonts w:ascii="Times New Roman" w:hAnsi="Times New Roman"/>
          <w:sz w:val="24"/>
        </w:rPr>
      </w:pPr>
      <w:r w:rsidRPr="00E72CAD">
        <w:rPr>
          <w:rFonts w:ascii="Times New Roman" w:hAnsi="Times New Roman"/>
          <w:sz w:val="24"/>
        </w:rPr>
        <w:t>birth defects/chronic illness/developmental delay.</w:t>
      </w:r>
    </w:p>
    <w:p w14:paraId="75C375C6" w14:textId="77777777" w:rsidR="00CC118E" w:rsidRPr="00E72CAD" w:rsidRDefault="00CC118E">
      <w:pPr>
        <w:keepNext/>
        <w:keepLines/>
        <w:tabs>
          <w:tab w:val="left" w:pos="709"/>
          <w:tab w:val="left" w:pos="1134"/>
        </w:tabs>
        <w:ind w:left="709" w:right="-37"/>
        <w:outlineLvl w:val="3"/>
      </w:pPr>
    </w:p>
    <w:p w14:paraId="668A1514" w14:textId="77777777" w:rsidR="00CC118E" w:rsidRPr="00E72CAD" w:rsidRDefault="00FD2CE2">
      <w:pPr>
        <w:keepNext/>
        <w:keepLines/>
        <w:tabs>
          <w:tab w:val="left" w:pos="709"/>
          <w:tab w:val="left" w:pos="1134"/>
        </w:tabs>
        <w:ind w:left="709" w:right="-37"/>
        <w:outlineLvl w:val="3"/>
        <w:rPr>
          <w:b/>
        </w:rPr>
      </w:pPr>
      <w:r w:rsidRPr="00E72CAD">
        <w:rPr>
          <w:b/>
        </w:rPr>
        <w:t>Parents</w:t>
      </w:r>
    </w:p>
    <w:p w14:paraId="5A578CB0" w14:textId="77777777" w:rsidR="00CC118E" w:rsidRPr="00E72CAD" w:rsidRDefault="00CC118E">
      <w:pPr>
        <w:keepNext/>
        <w:keepLines/>
        <w:tabs>
          <w:tab w:val="left" w:pos="709"/>
          <w:tab w:val="left" w:pos="1134"/>
        </w:tabs>
        <w:ind w:left="709" w:right="-37"/>
        <w:outlineLvl w:val="3"/>
        <w:rPr>
          <w:b/>
        </w:rPr>
      </w:pPr>
    </w:p>
    <w:p w14:paraId="6BBD0F68"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both young and immature (i.e. aged 20 years and under) at birth of the child </w:t>
      </w:r>
    </w:p>
    <w:p w14:paraId="4F04EFF5"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parental history of deprivation and/or abuse </w:t>
      </w:r>
    </w:p>
    <w:p w14:paraId="0B76687E"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slow jealousy and rivalry with the child </w:t>
      </w:r>
    </w:p>
    <w:p w14:paraId="58935F1F"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expect the child to meet their needs </w:t>
      </w:r>
    </w:p>
    <w:p w14:paraId="28B50EB1"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unrealistic expectations/rigid ideas about child development </w:t>
      </w:r>
    </w:p>
    <w:p w14:paraId="45015B64"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history of mental illness in one or both parents </w:t>
      </w:r>
    </w:p>
    <w:p w14:paraId="601BE2EB"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history of domestic violence </w:t>
      </w:r>
    </w:p>
    <w:p w14:paraId="28DD382D"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drug and alcohol misuse in one or both parents of the child </w:t>
      </w:r>
    </w:p>
    <w:p w14:paraId="49C0D1EA"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sz w:val="24"/>
        </w:rPr>
      </w:pPr>
      <w:r w:rsidRPr="00E72CAD">
        <w:rPr>
          <w:rFonts w:ascii="Times New Roman" w:hAnsi="Times New Roman"/>
          <w:sz w:val="24"/>
        </w:rPr>
        <w:t>frequent changes of carers</w:t>
      </w:r>
    </w:p>
    <w:p w14:paraId="0541E75C"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history of aggressive behaviour by either parent </w:t>
      </w:r>
    </w:p>
    <w:p w14:paraId="4C5576BC"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unplanned pregnancy </w:t>
      </w:r>
    </w:p>
    <w:p w14:paraId="05B8DAA0" w14:textId="77777777" w:rsidR="00CC118E" w:rsidRPr="00E72CAD" w:rsidRDefault="00FD2CE2">
      <w:pPr>
        <w:pStyle w:val="ListParagraph"/>
        <w:numPr>
          <w:ilvl w:val="0"/>
          <w:numId w:val="68"/>
        </w:numPr>
        <w:tabs>
          <w:tab w:val="left" w:pos="709"/>
          <w:tab w:val="left" w:pos="1134"/>
        </w:tabs>
        <w:ind w:left="709" w:right="-37" w:firstLine="0"/>
        <w:jc w:val="both"/>
        <w:rPr>
          <w:rFonts w:ascii="Times New Roman" w:hAnsi="Times New Roman"/>
          <w:sz w:val="24"/>
        </w:rPr>
      </w:pPr>
      <w:r w:rsidRPr="00E72CAD">
        <w:rPr>
          <w:rFonts w:ascii="Times New Roman" w:hAnsi="Times New Roman"/>
          <w:sz w:val="24"/>
        </w:rPr>
        <w:t>unrealistic expectations of themselves as parents.</w:t>
      </w:r>
    </w:p>
    <w:p w14:paraId="1FA7D4D0" w14:textId="77777777" w:rsidR="00CC118E" w:rsidRPr="00E72CAD" w:rsidRDefault="00CC118E">
      <w:pPr>
        <w:tabs>
          <w:tab w:val="left" w:pos="709"/>
          <w:tab w:val="left" w:pos="1134"/>
        </w:tabs>
        <w:ind w:left="709" w:right="-37"/>
      </w:pPr>
    </w:p>
    <w:p w14:paraId="049BFB3E" w14:textId="77777777" w:rsidR="00CC118E" w:rsidRPr="00E72CAD" w:rsidRDefault="00FD2CE2">
      <w:pPr>
        <w:tabs>
          <w:tab w:val="left" w:pos="709"/>
          <w:tab w:val="left" w:pos="1134"/>
        </w:tabs>
        <w:ind w:left="709" w:right="-37"/>
      </w:pPr>
      <w:r w:rsidRPr="00E72CAD">
        <w:rPr>
          <w:b/>
        </w:rPr>
        <w:t>Home and Environmental Conditions</w:t>
      </w:r>
      <w:r w:rsidRPr="00E72CAD">
        <w:t xml:space="preserve"> </w:t>
      </w:r>
    </w:p>
    <w:p w14:paraId="6F023E88" w14:textId="77777777" w:rsidR="00CC118E" w:rsidRPr="00E72CAD" w:rsidRDefault="00CC118E">
      <w:pPr>
        <w:tabs>
          <w:tab w:val="left" w:pos="709"/>
          <w:tab w:val="left" w:pos="1134"/>
        </w:tabs>
        <w:ind w:left="709" w:right="-37"/>
      </w:pPr>
    </w:p>
    <w:p w14:paraId="4425CC69" w14:textId="77777777" w:rsidR="00CC118E" w:rsidRPr="00E72CAD" w:rsidRDefault="00FD2CE2">
      <w:pPr>
        <w:pStyle w:val="ListParagraph"/>
        <w:numPr>
          <w:ilvl w:val="0"/>
          <w:numId w:val="69"/>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unemployment </w:t>
      </w:r>
    </w:p>
    <w:p w14:paraId="791FAC49" w14:textId="77777777" w:rsidR="00CC118E" w:rsidRPr="00E72CAD" w:rsidRDefault="00FD2CE2">
      <w:pPr>
        <w:pStyle w:val="ListParagraph"/>
        <w:numPr>
          <w:ilvl w:val="0"/>
          <w:numId w:val="69"/>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t xml:space="preserve">no income/poverty </w:t>
      </w:r>
    </w:p>
    <w:p w14:paraId="4F216C0C" w14:textId="77777777" w:rsidR="00CC118E" w:rsidRPr="00E72CAD" w:rsidRDefault="00FD2CE2">
      <w:pPr>
        <w:pStyle w:val="ListParagraph"/>
        <w:numPr>
          <w:ilvl w:val="0"/>
          <w:numId w:val="69"/>
        </w:numPr>
        <w:tabs>
          <w:tab w:val="left" w:pos="709"/>
          <w:tab w:val="left" w:pos="1134"/>
        </w:tabs>
        <w:ind w:left="709" w:right="-37" w:firstLine="0"/>
        <w:jc w:val="both"/>
        <w:rPr>
          <w:rFonts w:ascii="Times New Roman" w:hAnsi="Times New Roman"/>
          <w:sz w:val="24"/>
        </w:rPr>
      </w:pPr>
      <w:r w:rsidRPr="00E72CAD">
        <w:rPr>
          <w:rFonts w:ascii="Times New Roman" w:hAnsi="Times New Roman"/>
          <w:sz w:val="24"/>
        </w:rPr>
        <w:t>poor housing or overcrowded housing</w:t>
      </w:r>
    </w:p>
    <w:p w14:paraId="503AE831" w14:textId="77777777" w:rsidR="00CC118E" w:rsidRPr="00E72CAD" w:rsidRDefault="00FD2CE2">
      <w:pPr>
        <w:pStyle w:val="ListParagraph"/>
        <w:numPr>
          <w:ilvl w:val="0"/>
          <w:numId w:val="69"/>
        </w:numPr>
        <w:tabs>
          <w:tab w:val="left" w:pos="709"/>
          <w:tab w:val="left" w:pos="1134"/>
        </w:tabs>
        <w:ind w:left="709" w:right="-37" w:firstLine="0"/>
        <w:jc w:val="both"/>
        <w:rPr>
          <w:rFonts w:ascii="Times New Roman" w:hAnsi="Times New Roman"/>
          <w:noProof/>
          <w:sz w:val="24"/>
        </w:rPr>
      </w:pPr>
      <w:r w:rsidRPr="00E72CAD">
        <w:rPr>
          <w:rFonts w:ascii="Times New Roman" w:hAnsi="Times New Roman"/>
          <w:sz w:val="24"/>
        </w:rPr>
        <w:lastRenderedPageBreak/>
        <w:t xml:space="preserve">social isolation and no supportive family </w:t>
      </w:r>
    </w:p>
    <w:p w14:paraId="7EEA85D9" w14:textId="77777777" w:rsidR="00CC118E" w:rsidRPr="00E72CAD" w:rsidRDefault="00FD2CE2">
      <w:pPr>
        <w:pStyle w:val="ListParagraph"/>
        <w:numPr>
          <w:ilvl w:val="0"/>
          <w:numId w:val="69"/>
        </w:numPr>
        <w:tabs>
          <w:tab w:val="left" w:pos="709"/>
          <w:tab w:val="left" w:pos="1134"/>
        </w:tabs>
        <w:ind w:left="709" w:right="-37" w:firstLine="0"/>
        <w:jc w:val="both"/>
        <w:rPr>
          <w:rFonts w:ascii="Times New Roman" w:hAnsi="Times New Roman"/>
          <w:sz w:val="24"/>
        </w:rPr>
      </w:pPr>
      <w:r w:rsidRPr="00E72CAD">
        <w:rPr>
          <w:rFonts w:ascii="Times New Roman" w:hAnsi="Times New Roman"/>
          <w:sz w:val="24"/>
        </w:rPr>
        <w:t xml:space="preserve">the family moves frequently </w:t>
      </w:r>
    </w:p>
    <w:p w14:paraId="061DE52C" w14:textId="77777777" w:rsidR="00CC118E" w:rsidRPr="00E72CAD" w:rsidRDefault="00FD2CE2">
      <w:pPr>
        <w:pStyle w:val="ListParagraph"/>
        <w:numPr>
          <w:ilvl w:val="0"/>
          <w:numId w:val="69"/>
        </w:numPr>
        <w:tabs>
          <w:tab w:val="left" w:pos="709"/>
          <w:tab w:val="left" w:pos="1134"/>
        </w:tabs>
        <w:ind w:left="709" w:right="-37" w:firstLine="0"/>
        <w:jc w:val="both"/>
        <w:rPr>
          <w:rFonts w:ascii="Times New Roman" w:hAnsi="Times New Roman"/>
          <w:sz w:val="24"/>
        </w:rPr>
      </w:pPr>
      <w:r w:rsidRPr="00E72CAD">
        <w:rPr>
          <w:rFonts w:ascii="Times New Roman" w:hAnsi="Times New Roman"/>
          <w:sz w:val="24"/>
        </w:rPr>
        <w:t xml:space="preserve">debt </w:t>
      </w:r>
    </w:p>
    <w:p w14:paraId="43ED8EE4" w14:textId="77777777" w:rsidR="00CC118E" w:rsidRPr="00E72CAD" w:rsidRDefault="00FD2CE2">
      <w:pPr>
        <w:pStyle w:val="ListParagraph"/>
        <w:numPr>
          <w:ilvl w:val="0"/>
          <w:numId w:val="69"/>
        </w:numPr>
        <w:tabs>
          <w:tab w:val="left" w:pos="709"/>
          <w:tab w:val="left" w:pos="1134"/>
        </w:tabs>
        <w:ind w:left="709" w:right="-37" w:firstLine="0"/>
        <w:jc w:val="both"/>
        <w:rPr>
          <w:rFonts w:ascii="Times New Roman" w:hAnsi="Times New Roman"/>
          <w:sz w:val="24"/>
        </w:rPr>
      </w:pPr>
      <w:r w:rsidRPr="00E72CAD">
        <w:rPr>
          <w:rFonts w:ascii="Times New Roman" w:hAnsi="Times New Roman"/>
          <w:sz w:val="24"/>
        </w:rPr>
        <w:t>large family</w:t>
      </w:r>
    </w:p>
    <w:p w14:paraId="0B8FACBA" w14:textId="77777777" w:rsidR="00CC118E" w:rsidRPr="00E72CAD" w:rsidRDefault="00CC118E">
      <w:pPr>
        <w:rPr>
          <w:b/>
        </w:rPr>
      </w:pPr>
    </w:p>
    <w:p w14:paraId="21E224A1" w14:textId="77777777" w:rsidR="00CC118E" w:rsidRPr="00E72CAD" w:rsidRDefault="00CC118E">
      <w:pPr>
        <w:rPr>
          <w:rFonts w:eastAsia="Calibri"/>
        </w:rPr>
      </w:pPr>
    </w:p>
    <w:p w14:paraId="7BA3EBC8" w14:textId="77777777" w:rsidR="00CC118E" w:rsidRPr="00E72CAD" w:rsidRDefault="00CC118E">
      <w:pPr>
        <w:rPr>
          <w:rFonts w:eastAsia="Calibri"/>
        </w:rPr>
      </w:pPr>
    </w:p>
    <w:p w14:paraId="5A9959CE" w14:textId="77777777" w:rsidR="00CC118E" w:rsidRPr="00E72CAD" w:rsidRDefault="00CC118E">
      <w:pPr>
        <w:rPr>
          <w:rFonts w:eastAsia="Calibri"/>
        </w:rPr>
      </w:pPr>
    </w:p>
    <w:p w14:paraId="4817214E" w14:textId="77777777" w:rsidR="00CC118E" w:rsidRPr="00E72CAD" w:rsidRDefault="00FD2CE2">
      <w:pPr>
        <w:spacing w:after="160" w:line="259" w:lineRule="auto"/>
        <w:rPr>
          <w:rFonts w:eastAsia="Calibri"/>
        </w:rPr>
      </w:pPr>
      <w:r w:rsidRPr="00E72CAD">
        <w:rPr>
          <w:rFonts w:eastAsia="Calibri"/>
        </w:rPr>
        <w:br w:type="page"/>
      </w:r>
    </w:p>
    <w:p w14:paraId="3A3B1395" w14:textId="77777777" w:rsidR="00CF47E6" w:rsidRPr="00AE5295" w:rsidRDefault="00CF47E6" w:rsidP="00CF47E6">
      <w:pPr>
        <w:ind w:left="-570"/>
        <w:jc w:val="both"/>
        <w:rPr>
          <w:b/>
          <w:sz w:val="28"/>
          <w:szCs w:val="28"/>
        </w:rPr>
      </w:pPr>
      <w:r w:rsidRPr="00AE5295">
        <w:rPr>
          <w:b/>
          <w:sz w:val="28"/>
          <w:szCs w:val="28"/>
        </w:rPr>
        <w:lastRenderedPageBreak/>
        <w:t>Appendix 6</w:t>
      </w:r>
    </w:p>
    <w:p w14:paraId="3A6595A3" w14:textId="77777777" w:rsidR="00CC118E" w:rsidRPr="00E72CAD" w:rsidRDefault="00FD2CE2">
      <w:pPr>
        <w:jc w:val="center"/>
        <w:rPr>
          <w:b/>
        </w:rPr>
      </w:pPr>
      <w:r w:rsidRPr="00E72CAD">
        <w:rPr>
          <w:b/>
        </w:rPr>
        <w:t>PASTORAL CARE IN SCHOOLS</w:t>
      </w:r>
    </w:p>
    <w:p w14:paraId="662A620F" w14:textId="77777777" w:rsidR="00CC118E" w:rsidRPr="00E72CAD" w:rsidRDefault="00FD2CE2">
      <w:pPr>
        <w:jc w:val="center"/>
        <w:rPr>
          <w:b/>
        </w:rPr>
      </w:pPr>
      <w:r w:rsidRPr="00E72CAD">
        <w:rPr>
          <w:b/>
        </w:rPr>
        <w:t>SAFEGUARDING</w:t>
      </w:r>
    </w:p>
    <w:p w14:paraId="4E637E9D" w14:textId="77777777" w:rsidR="00CC118E" w:rsidRPr="00E72CAD" w:rsidRDefault="00CC118E">
      <w:pPr>
        <w:jc w:val="both"/>
        <w:rPr>
          <w:b/>
        </w:rPr>
      </w:pPr>
    </w:p>
    <w:p w14:paraId="59FD23A7" w14:textId="77777777" w:rsidR="00CC118E" w:rsidRPr="00E72CAD" w:rsidRDefault="00FD2CE2">
      <w:pPr>
        <w:ind w:left="540" w:hanging="2160"/>
        <w:jc w:val="center"/>
        <w:rPr>
          <w:b/>
          <w:u w:val="single"/>
        </w:rPr>
      </w:pPr>
      <w:r w:rsidRPr="00E72CAD">
        <w:rPr>
          <w:b/>
          <w:bCs/>
        </w:rPr>
        <w:t xml:space="preserve">                        </w:t>
      </w:r>
      <w:r w:rsidRPr="00E72CAD">
        <w:rPr>
          <w:b/>
          <w:u w:val="single"/>
        </w:rPr>
        <w:t>Dealing With Allegations of Abuse against a Member of Staff</w:t>
      </w:r>
    </w:p>
    <w:p w14:paraId="5F4DAD9C" w14:textId="77777777" w:rsidR="00CC118E" w:rsidRPr="00E72CAD" w:rsidRDefault="00FD2CE2">
      <w:pPr>
        <w:ind w:left="540" w:hanging="2160"/>
        <w:jc w:val="center"/>
        <w:rPr>
          <w:bCs/>
        </w:rPr>
      </w:pPr>
      <w:r w:rsidRPr="00E72CAD">
        <w:tab/>
      </w:r>
      <w:r w:rsidRPr="00E72CAD">
        <w:tab/>
      </w:r>
      <w:r w:rsidRPr="00E72CAD">
        <w:tab/>
      </w:r>
      <w:r w:rsidRPr="00E72CAD">
        <w:tab/>
      </w:r>
      <w:r w:rsidRPr="00E72CAD">
        <w:tab/>
        <w:t>(Circular 2015/13)</w:t>
      </w:r>
    </w:p>
    <w:p w14:paraId="420A21BF" w14:textId="77777777" w:rsidR="00CC118E" w:rsidRPr="00E72CAD" w:rsidRDefault="00CC118E">
      <w:pPr>
        <w:jc w:val="center"/>
        <w:rPr>
          <w:b/>
          <w:u w:val="single"/>
        </w:rPr>
      </w:pPr>
    </w:p>
    <w:p w14:paraId="19BD81B1" w14:textId="77777777" w:rsidR="00CC118E" w:rsidRPr="00E72CAD" w:rsidRDefault="00CC118E">
      <w:pPr>
        <w:jc w:val="center"/>
        <w:rPr>
          <w:b/>
          <w:u w:val="single"/>
        </w:rPr>
      </w:pPr>
    </w:p>
    <w:p w14:paraId="16252CF5" w14:textId="77777777" w:rsidR="00CC118E" w:rsidRPr="00E72CAD" w:rsidRDefault="00CC118E">
      <w:pPr>
        <w:jc w:val="center"/>
        <w:rPr>
          <w:b/>
          <w:u w:val="single"/>
        </w:rPr>
      </w:pPr>
    </w:p>
    <w:p w14:paraId="2B3A7BB0" w14:textId="77777777" w:rsidR="00CC118E" w:rsidRPr="00E72CAD" w:rsidRDefault="00FD2CE2">
      <w:pPr>
        <w:jc w:val="center"/>
        <w:rPr>
          <w:b/>
        </w:rPr>
      </w:pPr>
      <w:r w:rsidRPr="00E72CAD">
        <w:rPr>
          <w:noProof/>
        </w:rPr>
        <mc:AlternateContent>
          <mc:Choice Requires="wps">
            <w:drawing>
              <wp:anchor distT="0" distB="0" distL="114300" distR="114300" simplePos="0" relativeHeight="251644416" behindDoc="0" locked="0" layoutInCell="1" allowOverlap="1" wp14:anchorId="34778C84" wp14:editId="69567C84">
                <wp:simplePos x="0" y="0"/>
                <wp:positionH relativeFrom="column">
                  <wp:align>center</wp:align>
                </wp:positionH>
                <wp:positionV relativeFrom="paragraph">
                  <wp:posOffset>0</wp:posOffset>
                </wp:positionV>
                <wp:extent cx="3961765" cy="946785"/>
                <wp:effectExtent l="0" t="0" r="635" b="571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946785"/>
                        </a:xfrm>
                        <a:prstGeom prst="rect">
                          <a:avLst/>
                        </a:prstGeom>
                        <a:solidFill>
                          <a:srgbClr val="FFFFFF"/>
                        </a:solidFill>
                        <a:ln w="19050">
                          <a:solidFill>
                            <a:srgbClr val="000000"/>
                          </a:solidFill>
                          <a:miter lim="800000"/>
                          <a:headEnd/>
                          <a:tailEnd/>
                        </a:ln>
                      </wps:spPr>
                      <wps:txbx>
                        <w:txbxContent>
                          <w:p w14:paraId="770515FC" w14:textId="77777777" w:rsidR="00CC118E" w:rsidRDefault="00FD2CE2">
                            <w:pPr>
                              <w:jc w:val="center"/>
                              <w:rPr>
                                <w:b/>
                              </w:rPr>
                            </w:pPr>
                            <w:r>
                              <w:rPr>
                                <w:b/>
                              </w:rPr>
                              <w:t>Key Points</w:t>
                            </w:r>
                          </w:p>
                          <w:p w14:paraId="192956BE" w14:textId="77777777" w:rsidR="00CC118E" w:rsidRDefault="00FD2CE2">
                            <w:pPr>
                              <w:jc w:val="center"/>
                              <w:rPr>
                                <w:b/>
                              </w:rPr>
                            </w:pPr>
                            <w:r>
                              <w:t>Lead individual learns of an allegation against a member of staff and informs the Chair/Vice Chair of BOG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78C84" id="Text Box 307" o:spid="_x0000_s1032" type="#_x0000_t202" style="position:absolute;left:0;text-align:left;margin-left:0;margin-top:0;width:311.95pt;height:74.55pt;z-index:2516444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1FQIAACc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" strokeweight="1.5pt">
                <v:textbox>
                  <w:txbxContent>
                    <w:p w14:paraId="770515FC" w14:textId="77777777" w:rsidR="00CC118E" w:rsidRDefault="00FD2CE2">
                      <w:pPr>
                        <w:jc w:val="center"/>
                        <w:rPr>
                          <w:b/>
                        </w:rPr>
                      </w:pPr>
                      <w:r>
                        <w:rPr>
                          <w:b/>
                        </w:rPr>
                        <w:t>Key Points</w:t>
                      </w:r>
                    </w:p>
                    <w:p w14:paraId="192956BE" w14:textId="77777777" w:rsidR="00CC118E" w:rsidRDefault="00FD2CE2">
                      <w:pPr>
                        <w:jc w:val="center"/>
                        <w:rPr>
                          <w:b/>
                        </w:rPr>
                      </w:pPr>
                      <w:r>
                        <w:t>Lead individual learns of an allegation against a member of staff and informs the Chair/Vice Chair of BOG as appropriate</w:t>
                      </w:r>
                    </w:p>
                  </w:txbxContent>
                </v:textbox>
              </v:shape>
            </w:pict>
          </mc:Fallback>
        </mc:AlternateContent>
      </w:r>
    </w:p>
    <w:p w14:paraId="7DA7C9C1" w14:textId="77777777" w:rsidR="00CC118E" w:rsidRPr="00E72CAD" w:rsidRDefault="00CC118E">
      <w:pPr>
        <w:jc w:val="center"/>
      </w:pPr>
    </w:p>
    <w:p w14:paraId="28F3E182" w14:textId="77777777" w:rsidR="00CC118E" w:rsidRPr="00E72CAD" w:rsidRDefault="00CC118E">
      <w:pPr>
        <w:jc w:val="center"/>
      </w:pPr>
    </w:p>
    <w:p w14:paraId="2F1EFD63" w14:textId="77777777" w:rsidR="00CC118E" w:rsidRPr="00E72CAD" w:rsidRDefault="00CC118E">
      <w:pPr>
        <w:jc w:val="center"/>
      </w:pPr>
    </w:p>
    <w:p w14:paraId="52EB8B8A" w14:textId="77777777" w:rsidR="00CC118E" w:rsidRPr="00E72CAD" w:rsidRDefault="00CC118E">
      <w:pPr>
        <w:jc w:val="center"/>
      </w:pPr>
    </w:p>
    <w:p w14:paraId="31551F66" w14:textId="77777777" w:rsidR="00CC118E" w:rsidRPr="00E72CAD" w:rsidRDefault="00CC118E">
      <w:pPr>
        <w:jc w:val="center"/>
      </w:pPr>
    </w:p>
    <w:p w14:paraId="29A265F8" w14:textId="77777777" w:rsidR="00CC118E" w:rsidRPr="00E72CAD" w:rsidRDefault="00FD2CE2">
      <w:pPr>
        <w:jc w:val="center"/>
      </w:pPr>
      <w:r w:rsidRPr="00E72CAD">
        <w:rPr>
          <w:b/>
          <w:bCs/>
          <w:noProof/>
        </w:rPr>
        <mc:AlternateContent>
          <mc:Choice Requires="wps">
            <w:drawing>
              <wp:anchor distT="0" distB="0" distL="114300" distR="114300" simplePos="0" relativeHeight="251695616" behindDoc="0" locked="0" layoutInCell="1" allowOverlap="1" wp14:anchorId="35F3C89E" wp14:editId="6464281E">
                <wp:simplePos x="0" y="0"/>
                <wp:positionH relativeFrom="margin">
                  <wp:align>center</wp:align>
                </wp:positionH>
                <wp:positionV relativeFrom="paragraph">
                  <wp:posOffset>13335</wp:posOffset>
                </wp:positionV>
                <wp:extent cx="450215" cy="276225"/>
                <wp:effectExtent l="0" t="95250" r="0" b="104775"/>
                <wp:wrapNone/>
                <wp:docPr id="22" name="Right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F4E51" id="Right Arrow 22" o:spid="_x0000_s1026" type="#_x0000_t13" style="position:absolute;margin-left:0;margin-top:1.05pt;width:35.45pt;height:21.75pt;rotation:90;flip:x;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" adj="14974" fillcolor="black [3200]" strokecolor="black [1600]" strokeweight="1pt">
                <v:path arrowok="t"/>
                <w10:wrap anchorx="margin"/>
              </v:shape>
            </w:pict>
          </mc:Fallback>
        </mc:AlternateContent>
      </w:r>
    </w:p>
    <w:p w14:paraId="562EB3BC" w14:textId="77777777" w:rsidR="00CC118E" w:rsidRPr="00E72CAD" w:rsidRDefault="00FD2CE2">
      <w:pPr>
        <w:jc w:val="both"/>
      </w:pPr>
      <w:r w:rsidRPr="00E72CAD">
        <w:t xml:space="preserve">   </w:t>
      </w:r>
      <w:r w:rsidRPr="00E72CAD">
        <w:tab/>
      </w:r>
      <w:r w:rsidRPr="00E72CAD">
        <w:tab/>
      </w:r>
      <w:r w:rsidRPr="00E72CAD">
        <w:tab/>
      </w:r>
      <w:r w:rsidRPr="00E72CAD">
        <w:tab/>
      </w:r>
      <w:r w:rsidRPr="00E72CAD">
        <w:tab/>
      </w:r>
      <w:r w:rsidRPr="00E72CAD">
        <w:tab/>
        <w:t xml:space="preserve">  </w:t>
      </w:r>
    </w:p>
    <w:p w14:paraId="58B20890" w14:textId="77777777" w:rsidR="00CC118E" w:rsidRPr="00E72CAD" w:rsidRDefault="00FD2CE2">
      <w:pPr>
        <w:jc w:val="both"/>
      </w:pPr>
      <w:r w:rsidRPr="00E72CAD">
        <w:t xml:space="preserve">                                                            </w:t>
      </w:r>
    </w:p>
    <w:p w14:paraId="40FF7147" w14:textId="77777777" w:rsidR="00CC118E" w:rsidRPr="00E72CAD" w:rsidRDefault="00FD2CE2">
      <w:pPr>
        <w:jc w:val="both"/>
      </w:pPr>
      <w:r w:rsidRPr="00E72CAD">
        <w:rPr>
          <w:noProof/>
        </w:rPr>
        <mc:AlternateContent>
          <mc:Choice Requires="wps">
            <w:drawing>
              <wp:anchor distT="0" distB="0" distL="114300" distR="114300" simplePos="0" relativeHeight="251645440" behindDoc="0" locked="0" layoutInCell="1" allowOverlap="1" wp14:anchorId="7163F51E" wp14:editId="22BF6128">
                <wp:simplePos x="0" y="0"/>
                <wp:positionH relativeFrom="column">
                  <wp:align>center</wp:align>
                </wp:positionH>
                <wp:positionV relativeFrom="paragraph">
                  <wp:posOffset>0</wp:posOffset>
                </wp:positionV>
                <wp:extent cx="3477895" cy="1360805"/>
                <wp:effectExtent l="0" t="0" r="8255"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1360805"/>
                        </a:xfrm>
                        <a:prstGeom prst="rect">
                          <a:avLst/>
                        </a:prstGeom>
                        <a:solidFill>
                          <a:srgbClr val="FFFFFF"/>
                        </a:solidFill>
                        <a:ln w="19050">
                          <a:solidFill>
                            <a:srgbClr val="000000"/>
                          </a:solidFill>
                          <a:miter lim="800000"/>
                          <a:headEnd/>
                          <a:tailEnd/>
                        </a:ln>
                      </wps:spPr>
                      <wps:txbx>
                        <w:txbxContent>
                          <w:p w14:paraId="04870E13" w14:textId="77777777" w:rsidR="00CC118E" w:rsidRDefault="00FD2CE2">
                            <w:pPr>
                              <w:jc w:val="center"/>
                              <w:rPr>
                                <w:b/>
                              </w:rPr>
                            </w:pPr>
                            <w:r>
                              <w:rPr>
                                <w:b/>
                              </w:rPr>
                              <w:t>Guidance on next steps</w:t>
                            </w:r>
                          </w:p>
                          <w:p w14:paraId="4C339D6F" w14:textId="77777777" w:rsidR="00CC118E" w:rsidRDefault="00FD2CE2">
                            <w:pPr>
                              <w:jc w:val="center"/>
                            </w:pPr>
                            <w:r>
                              <w:t>Lead Individual then:</w:t>
                            </w:r>
                          </w:p>
                          <w:p w14:paraId="732B7D71" w14:textId="77777777" w:rsidR="00CC118E" w:rsidRDefault="00FD2CE2">
                            <w:pPr>
                              <w:jc w:val="center"/>
                            </w:pPr>
                            <w:r>
                              <w:t>Establishes the facts, seeks advice from the key agencies as appropriate, usually through informal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3F51E" id="Text Box 92" o:spid="_x0000_s1033" type="#_x0000_t202" style="position:absolute;left:0;text-align:left;margin-left:0;margin-top:0;width:273.85pt;height:107.15pt;z-index:251645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" strokeweight="1.5pt">
                <v:textbox>
                  <w:txbxContent>
                    <w:p w14:paraId="04870E13" w14:textId="77777777" w:rsidR="00CC118E" w:rsidRDefault="00FD2CE2">
                      <w:pPr>
                        <w:jc w:val="center"/>
                        <w:rPr>
                          <w:b/>
                        </w:rPr>
                      </w:pPr>
                      <w:r>
                        <w:rPr>
                          <w:b/>
                        </w:rPr>
                        <w:t>Guidance on next steps</w:t>
                      </w:r>
                    </w:p>
                    <w:p w14:paraId="4C339D6F" w14:textId="77777777" w:rsidR="00CC118E" w:rsidRDefault="00FD2CE2">
                      <w:pPr>
                        <w:jc w:val="center"/>
                      </w:pPr>
                      <w:r>
                        <w:t>Lead Individual then:</w:t>
                      </w:r>
                    </w:p>
                    <w:p w14:paraId="732B7D71" w14:textId="77777777" w:rsidR="00CC118E" w:rsidRDefault="00FD2CE2">
                      <w:pPr>
                        <w:jc w:val="center"/>
                      </w:pPr>
                      <w:r>
                        <w:t>Establishes the facts, seeks advice from the key agencies as appropriate, usually through informal discussion</w:t>
                      </w:r>
                    </w:p>
                  </w:txbxContent>
                </v:textbox>
              </v:shape>
            </w:pict>
          </mc:Fallback>
        </mc:AlternateContent>
      </w:r>
      <w:r w:rsidRPr="00E72CAD">
        <w:rPr>
          <w:noProof/>
        </w:rPr>
        <mc:AlternateContent>
          <mc:Choice Requires="wps">
            <w:drawing>
              <wp:anchor distT="0" distB="0" distL="114300" distR="114300" simplePos="0" relativeHeight="251646464" behindDoc="0" locked="0" layoutInCell="1" allowOverlap="1" wp14:anchorId="22FF0CAE" wp14:editId="2D963E30">
                <wp:simplePos x="0" y="0"/>
                <wp:positionH relativeFrom="column">
                  <wp:align>center</wp:align>
                </wp:positionH>
                <wp:positionV relativeFrom="paragraph">
                  <wp:posOffset>2049780</wp:posOffset>
                </wp:positionV>
                <wp:extent cx="2944495" cy="1294765"/>
                <wp:effectExtent l="0" t="0" r="8255" b="63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294765"/>
                        </a:xfrm>
                        <a:prstGeom prst="rect">
                          <a:avLst/>
                        </a:prstGeom>
                        <a:solidFill>
                          <a:srgbClr val="FFFFFF"/>
                        </a:solidFill>
                        <a:ln w="19050">
                          <a:solidFill>
                            <a:srgbClr val="000000"/>
                          </a:solidFill>
                          <a:miter lim="800000"/>
                          <a:headEnd/>
                          <a:tailEnd/>
                        </a:ln>
                      </wps:spPr>
                      <wps:txbx>
                        <w:txbxContent>
                          <w:p w14:paraId="32518230" w14:textId="77777777" w:rsidR="00CC118E" w:rsidRDefault="00FD2CE2">
                            <w:pPr>
                              <w:jc w:val="center"/>
                              <w:rPr>
                                <w:b/>
                              </w:rPr>
                            </w:pPr>
                            <w:r>
                              <w:rPr>
                                <w:b/>
                              </w:rPr>
                              <w:t>Possible Outcomes</w:t>
                            </w:r>
                          </w:p>
                          <w:p w14:paraId="7BFC4067" w14:textId="77777777" w:rsidR="00CC118E" w:rsidRDefault="00FD2CE2">
                            <w:pPr>
                              <w:rPr>
                                <w:b/>
                              </w:rPr>
                            </w:pPr>
                            <w:r>
                              <w:t>Following on from establishing the facts, seeking advice from Key Agencies and discussion with the Chair and/or the BOG to agree way forward from the options below</w:t>
                            </w:r>
                            <w:r>
                              <w:tab/>
                            </w:r>
                            <w:r>
                              <w:tab/>
                            </w:r>
                            <w:r>
                              <w:tab/>
                            </w:r>
                            <w:r>
                              <w:tab/>
                            </w:r>
                            <w:r>
                              <w:tab/>
                            </w:r>
                            <w:r>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F0CAE" id="Text Box 93" o:spid="_x0000_s1034" type="#_x0000_t202" style="position:absolute;left:0;text-align:left;margin-left:0;margin-top:161.4pt;width:231.85pt;height:101.95pt;z-index:251646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wEwIAACgEAAAOAAAAZHJzL2Uyb0RvYy54bWysU9tu2zAMfR+wfxD0vtgJnLYx4hRdugwD&#10;ugvQ7QNkSY6FyaImKbGzrx8lu2l2exmmB4EUqUPykFzfDp0mR+m8AlPR+SynRBoOQpl9Rb983r26&#10;oc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" strokeweight="1.5pt">
                <v:textbox>
                  <w:txbxContent>
                    <w:p w14:paraId="32518230" w14:textId="77777777" w:rsidR="00CC118E" w:rsidRDefault="00FD2CE2">
                      <w:pPr>
                        <w:jc w:val="center"/>
                        <w:rPr>
                          <w:b/>
                        </w:rPr>
                      </w:pPr>
                      <w:r>
                        <w:rPr>
                          <w:b/>
                        </w:rPr>
                        <w:t>Possible Outcomes</w:t>
                      </w:r>
                    </w:p>
                    <w:p w14:paraId="7BFC4067" w14:textId="77777777" w:rsidR="00CC118E" w:rsidRDefault="00FD2CE2">
                      <w:pPr>
                        <w:rPr>
                          <w:b/>
                        </w:rPr>
                      </w:pPr>
                      <w:r>
                        <w:t>Following on from establishing the facts, seeking advice from Key Agencies and discussion with the Chair and/or the BOG to agree way forward from the options below</w:t>
                      </w:r>
                      <w:r>
                        <w:tab/>
                      </w:r>
                      <w:r>
                        <w:tab/>
                      </w:r>
                      <w:r>
                        <w:tab/>
                      </w:r>
                      <w:r>
                        <w:tab/>
                      </w:r>
                      <w:r>
                        <w:tab/>
                      </w:r>
                      <w:r>
                        <w:rPr>
                          <w:sz w:val="20"/>
                          <w:szCs w:val="20"/>
                        </w:rPr>
                        <w:tab/>
                      </w:r>
                    </w:p>
                  </w:txbxContent>
                </v:textbox>
              </v:shape>
            </w:pict>
          </mc:Fallback>
        </mc:AlternateContent>
      </w:r>
    </w:p>
    <w:p w14:paraId="22A97907" w14:textId="77777777" w:rsidR="00CC118E" w:rsidRPr="00E72CAD" w:rsidRDefault="00CC118E">
      <w:pPr>
        <w:jc w:val="both"/>
      </w:pPr>
    </w:p>
    <w:p w14:paraId="5A94B8EA" w14:textId="77777777" w:rsidR="00CC118E" w:rsidRPr="00E72CAD" w:rsidRDefault="00CC118E">
      <w:pPr>
        <w:jc w:val="both"/>
      </w:pPr>
    </w:p>
    <w:p w14:paraId="1686CBC4" w14:textId="77777777" w:rsidR="00CC118E" w:rsidRPr="00E72CAD" w:rsidRDefault="00CC118E">
      <w:pPr>
        <w:jc w:val="both"/>
      </w:pPr>
    </w:p>
    <w:p w14:paraId="4C43E11D" w14:textId="77777777" w:rsidR="00CC118E" w:rsidRPr="00E72CAD" w:rsidRDefault="00CC118E">
      <w:pPr>
        <w:jc w:val="both"/>
      </w:pPr>
    </w:p>
    <w:p w14:paraId="631FF73D" w14:textId="77777777" w:rsidR="00CC118E" w:rsidRPr="00E72CAD" w:rsidRDefault="00CC118E">
      <w:pPr>
        <w:jc w:val="both"/>
      </w:pPr>
    </w:p>
    <w:p w14:paraId="5C5CD9F7" w14:textId="77777777" w:rsidR="00CC118E" w:rsidRPr="00E72CAD" w:rsidRDefault="00CC118E">
      <w:pPr>
        <w:jc w:val="both"/>
      </w:pPr>
    </w:p>
    <w:p w14:paraId="7122CDC4" w14:textId="77777777" w:rsidR="00CC118E" w:rsidRPr="00E72CAD" w:rsidRDefault="00CC118E">
      <w:pPr>
        <w:jc w:val="both"/>
      </w:pPr>
    </w:p>
    <w:p w14:paraId="5F3CCDC4" w14:textId="77777777" w:rsidR="00CC118E" w:rsidRPr="00E72CAD" w:rsidRDefault="00FD2CE2">
      <w:pPr>
        <w:jc w:val="both"/>
      </w:pPr>
      <w:r w:rsidRPr="00E72CAD">
        <w:rPr>
          <w:b/>
          <w:bCs/>
          <w:noProof/>
        </w:rPr>
        <mc:AlternateContent>
          <mc:Choice Requires="wps">
            <w:drawing>
              <wp:anchor distT="0" distB="0" distL="114300" distR="114300" simplePos="0" relativeHeight="251697664" behindDoc="0" locked="0" layoutInCell="1" allowOverlap="1" wp14:anchorId="77DC7C25" wp14:editId="609386EF">
                <wp:simplePos x="0" y="0"/>
                <wp:positionH relativeFrom="margin">
                  <wp:posOffset>2676525</wp:posOffset>
                </wp:positionH>
                <wp:positionV relativeFrom="paragraph">
                  <wp:posOffset>154940</wp:posOffset>
                </wp:positionV>
                <wp:extent cx="450215" cy="276225"/>
                <wp:effectExtent l="0" t="95250" r="0" b="104775"/>
                <wp:wrapNone/>
                <wp:docPr id="23" name="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5E9C" id="Right Arrow 23" o:spid="_x0000_s1026" type="#_x0000_t13" style="position:absolute;margin-left:210.75pt;margin-top:12.2pt;width:35.45pt;height:21.75pt;rotation:90;flip:x;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" adj="14974" fillcolor="black [3200]" strokecolor="black [1600]" strokeweight="1pt">
                <v:path arrowok="t"/>
                <w10:wrap anchorx="margin"/>
              </v:shape>
            </w:pict>
          </mc:Fallback>
        </mc:AlternateContent>
      </w:r>
    </w:p>
    <w:p w14:paraId="3AAEB1E5" w14:textId="77777777" w:rsidR="00CC118E" w:rsidRPr="00E72CAD" w:rsidRDefault="00CC118E">
      <w:pPr>
        <w:jc w:val="both"/>
      </w:pPr>
    </w:p>
    <w:p w14:paraId="5AEB61ED" w14:textId="77777777" w:rsidR="00CC118E" w:rsidRPr="00E72CAD" w:rsidRDefault="00CC118E">
      <w:pPr>
        <w:jc w:val="both"/>
      </w:pPr>
    </w:p>
    <w:p w14:paraId="1318A2BB" w14:textId="77777777" w:rsidR="00CC118E" w:rsidRPr="00E72CAD" w:rsidRDefault="00CC118E">
      <w:pPr>
        <w:jc w:val="both"/>
      </w:pPr>
    </w:p>
    <w:p w14:paraId="3327AD69" w14:textId="77777777" w:rsidR="00CC118E" w:rsidRPr="00E72CAD" w:rsidRDefault="00CC118E">
      <w:pPr>
        <w:jc w:val="both"/>
      </w:pPr>
    </w:p>
    <w:p w14:paraId="143467F1" w14:textId="77777777" w:rsidR="00CC118E" w:rsidRPr="00E72CAD" w:rsidRDefault="00FD2CE2">
      <w:pPr>
        <w:jc w:val="both"/>
      </w:pPr>
      <w:r w:rsidRPr="00E72CAD">
        <w:tab/>
      </w:r>
      <w:r w:rsidRPr="00E72CAD">
        <w:tab/>
      </w:r>
    </w:p>
    <w:p w14:paraId="39845760" w14:textId="77777777" w:rsidR="00CC118E" w:rsidRPr="00E72CAD" w:rsidRDefault="00CC118E">
      <w:pPr>
        <w:jc w:val="both"/>
      </w:pPr>
    </w:p>
    <w:p w14:paraId="2518DB03" w14:textId="77777777" w:rsidR="00CC118E" w:rsidRPr="00E72CAD" w:rsidRDefault="00CC118E">
      <w:pPr>
        <w:jc w:val="both"/>
      </w:pPr>
    </w:p>
    <w:p w14:paraId="4596D376" w14:textId="77777777" w:rsidR="00CC118E" w:rsidRPr="00E72CAD" w:rsidRDefault="00CC118E">
      <w:pPr>
        <w:jc w:val="both"/>
      </w:pPr>
    </w:p>
    <w:p w14:paraId="463B39BF" w14:textId="77777777" w:rsidR="00CC118E" w:rsidRPr="00E72CAD" w:rsidRDefault="00CC118E">
      <w:pPr>
        <w:jc w:val="both"/>
      </w:pPr>
    </w:p>
    <w:p w14:paraId="69233318" w14:textId="77777777" w:rsidR="00CC118E" w:rsidRPr="00E72CAD" w:rsidRDefault="00FD2CE2">
      <w:pPr>
        <w:jc w:val="both"/>
      </w:pPr>
      <w:r w:rsidRPr="00E72CAD">
        <w:rPr>
          <w:b/>
          <w:bCs/>
          <w:noProof/>
        </w:rPr>
        <mc:AlternateContent>
          <mc:Choice Requires="wps">
            <w:drawing>
              <wp:anchor distT="0" distB="0" distL="114300" distR="114300" simplePos="0" relativeHeight="251699712" behindDoc="0" locked="0" layoutInCell="1" allowOverlap="1" wp14:anchorId="16AC6375" wp14:editId="6E7030CE">
                <wp:simplePos x="0" y="0"/>
                <wp:positionH relativeFrom="margin">
                  <wp:posOffset>533400</wp:posOffset>
                </wp:positionH>
                <wp:positionV relativeFrom="paragraph">
                  <wp:posOffset>105410</wp:posOffset>
                </wp:positionV>
                <wp:extent cx="450215" cy="276225"/>
                <wp:effectExtent l="0" t="95250" r="0" b="28575"/>
                <wp:wrapNone/>
                <wp:docPr id="24" name="Righ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045564"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079D2" id="Right Arrow 24" o:spid="_x0000_s1026" type="#_x0000_t13" style="position:absolute;margin-left:42pt;margin-top:8.3pt;width:35.45pt;height:21.75pt;rotation:2790125fd;flip:x;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" adj="14974" fillcolor="black [3200]" strokecolor="black [1600]" strokeweight="1pt">
                <v:path arrowok="t"/>
                <w10:wrap anchorx="margin"/>
              </v:shape>
            </w:pict>
          </mc:Fallback>
        </mc:AlternateContent>
      </w:r>
    </w:p>
    <w:p w14:paraId="066C1057" w14:textId="77777777" w:rsidR="00CC118E" w:rsidRPr="00E72CAD" w:rsidRDefault="00FD2CE2">
      <w:pPr>
        <w:jc w:val="both"/>
      </w:pPr>
      <w:r w:rsidRPr="00E72CAD">
        <w:rPr>
          <w:b/>
          <w:bCs/>
          <w:noProof/>
        </w:rPr>
        <mc:AlternateContent>
          <mc:Choice Requires="wps">
            <w:drawing>
              <wp:anchor distT="0" distB="0" distL="114300" distR="114300" simplePos="0" relativeHeight="251705856" behindDoc="0" locked="0" layoutInCell="1" allowOverlap="1" wp14:anchorId="610D3C9B" wp14:editId="53DAE431">
                <wp:simplePos x="0" y="0"/>
                <wp:positionH relativeFrom="margin">
                  <wp:posOffset>4991100</wp:posOffset>
                </wp:positionH>
                <wp:positionV relativeFrom="paragraph">
                  <wp:posOffset>104140</wp:posOffset>
                </wp:positionV>
                <wp:extent cx="450215" cy="276225"/>
                <wp:effectExtent l="0" t="114300" r="0" b="47625"/>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031413"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86BCC" id="Right Arrow 27" o:spid="_x0000_s1026" type="#_x0000_t13" style="position:absolute;margin-left:393pt;margin-top:8.2pt;width:35.45pt;height:21.75pt;rotation:8266915fd;flip:x;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" adj="14974" fillcolor="black [3200]" strokecolor="black [1600]" strokeweight="1pt">
                <v:path arrowok="t"/>
                <w10:wrap anchorx="margin"/>
              </v:shape>
            </w:pict>
          </mc:Fallback>
        </mc:AlternateContent>
      </w:r>
      <w:r w:rsidRPr="00E72CAD">
        <w:rPr>
          <w:b/>
          <w:bCs/>
          <w:noProof/>
        </w:rPr>
        <mc:AlternateContent>
          <mc:Choice Requires="wps">
            <w:drawing>
              <wp:anchor distT="0" distB="0" distL="114300" distR="114300" simplePos="0" relativeHeight="251701760" behindDoc="0" locked="0" layoutInCell="1" allowOverlap="1" wp14:anchorId="0F711C7F" wp14:editId="015EEECF">
                <wp:simplePos x="0" y="0"/>
                <wp:positionH relativeFrom="margin">
                  <wp:posOffset>2000250</wp:posOffset>
                </wp:positionH>
                <wp:positionV relativeFrom="paragraph">
                  <wp:posOffset>177800</wp:posOffset>
                </wp:positionV>
                <wp:extent cx="450215" cy="276225"/>
                <wp:effectExtent l="0" t="95250" r="0" b="104775"/>
                <wp:wrapNone/>
                <wp:docPr id="25" name="Righ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C814" id="Right Arrow 25" o:spid="_x0000_s1026" type="#_x0000_t13" style="position:absolute;margin-left:157.5pt;margin-top:14pt;width:35.45pt;height:21.75pt;rotation:90;flip:x;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" adj="14974" fillcolor="black [3200]" strokecolor="black [1600]" strokeweight="1pt">
                <v:path arrowok="t"/>
                <w10:wrap anchorx="margin"/>
              </v:shape>
            </w:pict>
          </mc:Fallback>
        </mc:AlternateContent>
      </w:r>
    </w:p>
    <w:p w14:paraId="7ABB8D4E" w14:textId="77777777" w:rsidR="00CC118E" w:rsidRPr="00E72CAD" w:rsidRDefault="00FD2CE2">
      <w:pPr>
        <w:jc w:val="both"/>
      </w:pPr>
      <w:r w:rsidRPr="00E72CAD">
        <w:rPr>
          <w:b/>
          <w:bCs/>
          <w:noProof/>
        </w:rPr>
        <mc:AlternateContent>
          <mc:Choice Requires="wps">
            <w:drawing>
              <wp:anchor distT="0" distB="0" distL="114300" distR="114300" simplePos="0" relativeHeight="251703808" behindDoc="0" locked="0" layoutInCell="1" allowOverlap="1" wp14:anchorId="31FC374B" wp14:editId="33E205A6">
                <wp:simplePos x="0" y="0"/>
                <wp:positionH relativeFrom="margin">
                  <wp:posOffset>3543300</wp:posOffset>
                </wp:positionH>
                <wp:positionV relativeFrom="paragraph">
                  <wp:posOffset>21590</wp:posOffset>
                </wp:positionV>
                <wp:extent cx="450215" cy="276225"/>
                <wp:effectExtent l="0" t="95250" r="0" b="104775"/>
                <wp:wrapNone/>
                <wp:docPr id="26" name="Right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4D2A8" id="Right Arrow 26" o:spid="_x0000_s1026" type="#_x0000_t13" style="position:absolute;margin-left:279pt;margin-top:1.7pt;width:35.45pt;height:21.75pt;rotation:90;flip:x;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" adj="14974" fillcolor="black [3200]" strokecolor="black [1600]" strokeweight="1pt">
                <v:path arrowok="t"/>
                <w10:wrap anchorx="margin"/>
              </v:shape>
            </w:pict>
          </mc:Fallback>
        </mc:AlternateContent>
      </w:r>
      <w:r w:rsidRPr="00E72CAD">
        <w:t xml:space="preserve">  </w:t>
      </w:r>
    </w:p>
    <w:p w14:paraId="0828CFEB" w14:textId="77777777" w:rsidR="00CC118E" w:rsidRPr="00E72CAD" w:rsidRDefault="00CC118E">
      <w:pPr>
        <w:jc w:val="both"/>
      </w:pPr>
    </w:p>
    <w:p w14:paraId="20BD111C" w14:textId="77777777" w:rsidR="00CC118E" w:rsidRPr="00E72CAD" w:rsidRDefault="00FD2CE2">
      <w:pPr>
        <w:jc w:val="both"/>
      </w:pPr>
      <w:r w:rsidRPr="00E72CAD">
        <w:tab/>
      </w:r>
      <w:r w:rsidRPr="00E72CAD">
        <w:tab/>
      </w:r>
      <w:r w:rsidRPr="00E72CAD">
        <w:tab/>
      </w:r>
      <w:r w:rsidRPr="00E72CAD">
        <w:tab/>
      </w:r>
      <w:r w:rsidRPr="00E72CAD">
        <w:tab/>
      </w:r>
      <w:r w:rsidRPr="00E72CAD">
        <w:tab/>
      </w:r>
      <w:r w:rsidRPr="00E72CAD">
        <w:tab/>
        <w:t xml:space="preserve">  </w:t>
      </w:r>
      <w:r w:rsidRPr="00E72CAD">
        <w:tab/>
      </w:r>
      <w:r w:rsidRPr="00E72CAD">
        <w:tab/>
      </w:r>
    </w:p>
    <w:p w14:paraId="1046357E" w14:textId="77777777" w:rsidR="00CC118E" w:rsidRPr="00E72CAD" w:rsidRDefault="00FD2CE2">
      <w:r w:rsidRPr="00E72CAD">
        <w:rPr>
          <w:b/>
          <w:bCs/>
          <w:noProof/>
        </w:rPr>
        <mc:AlternateContent>
          <mc:Choice Requires="wps">
            <w:drawing>
              <wp:anchor distT="0" distB="0" distL="114300" distR="114300" simplePos="0" relativeHeight="251733504" behindDoc="0" locked="0" layoutInCell="1" allowOverlap="1" wp14:anchorId="00FF88A3" wp14:editId="66299072">
                <wp:simplePos x="0" y="0"/>
                <wp:positionH relativeFrom="column">
                  <wp:posOffset>4823460</wp:posOffset>
                </wp:positionH>
                <wp:positionV relativeFrom="paragraph">
                  <wp:posOffset>17780</wp:posOffset>
                </wp:positionV>
                <wp:extent cx="1540510" cy="1181100"/>
                <wp:effectExtent l="13335" t="9525" r="17780" b="9525"/>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1181100"/>
                        </a:xfrm>
                        <a:prstGeom prst="rect">
                          <a:avLst/>
                        </a:prstGeom>
                        <a:solidFill>
                          <a:srgbClr val="FFFFFF"/>
                        </a:solidFill>
                        <a:ln w="19050">
                          <a:solidFill>
                            <a:srgbClr val="000000"/>
                          </a:solidFill>
                          <a:miter lim="800000"/>
                          <a:headEnd/>
                          <a:tailEnd/>
                        </a:ln>
                      </wps:spPr>
                      <wps:txbx>
                        <w:txbxContent>
                          <w:p w14:paraId="012479CE" w14:textId="77777777" w:rsidR="00CC118E" w:rsidRDefault="00FD2CE2">
                            <w:pPr>
                              <w:jc w:val="center"/>
                              <w:rPr>
                                <w:sz w:val="28"/>
                              </w:rPr>
                            </w:pPr>
                            <w:r>
                              <w:rPr>
                                <w:sz w:val="28"/>
                              </w:rPr>
                              <w:t xml:space="preserve">Alternatives to Precautionary Suspension imposed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F88A3" id="Text Box 41" o:spid="_x0000_s1035" type="#_x0000_t202" style="position:absolute;margin-left:379.8pt;margin-top:1.4pt;width:121.3pt;height:9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" strokeweight="1.5pt">
                <v:textbox>
                  <w:txbxContent>
                    <w:p w14:paraId="012479CE" w14:textId="77777777" w:rsidR="00CC118E" w:rsidRDefault="00FD2CE2">
                      <w:pPr>
                        <w:jc w:val="center"/>
                        <w:rPr>
                          <w:sz w:val="28"/>
                        </w:rPr>
                      </w:pPr>
                      <w:r>
                        <w:rPr>
                          <w:sz w:val="28"/>
                        </w:rPr>
                        <w:t xml:space="preserve">Alternatives to Precautionary Suspension imposed </w:t>
                      </w:r>
                    </w:p>
                  </w:txbxContent>
                </v:textbox>
              </v:shape>
            </w:pict>
          </mc:Fallback>
        </mc:AlternateContent>
      </w:r>
      <w:r w:rsidRPr="00E72CAD">
        <w:rPr>
          <w:b/>
          <w:bCs/>
          <w:noProof/>
        </w:rPr>
        <mc:AlternateContent>
          <mc:Choice Requires="wps">
            <w:drawing>
              <wp:anchor distT="0" distB="0" distL="114300" distR="114300" simplePos="0" relativeHeight="251732480" behindDoc="0" locked="0" layoutInCell="1" allowOverlap="1" wp14:anchorId="63974296" wp14:editId="3CE26808">
                <wp:simplePos x="0" y="0"/>
                <wp:positionH relativeFrom="column">
                  <wp:posOffset>3118485</wp:posOffset>
                </wp:positionH>
                <wp:positionV relativeFrom="paragraph">
                  <wp:posOffset>17780</wp:posOffset>
                </wp:positionV>
                <wp:extent cx="1540510" cy="1181100"/>
                <wp:effectExtent l="13335" t="9525" r="17780" b="9525"/>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1181100"/>
                        </a:xfrm>
                        <a:prstGeom prst="rect">
                          <a:avLst/>
                        </a:prstGeom>
                        <a:solidFill>
                          <a:srgbClr val="FFFFFF"/>
                        </a:solidFill>
                        <a:ln w="19050">
                          <a:solidFill>
                            <a:srgbClr val="000000"/>
                          </a:solidFill>
                          <a:miter lim="800000"/>
                          <a:headEnd/>
                          <a:tailEnd/>
                        </a:ln>
                      </wps:spPr>
                      <wps:txbx>
                        <w:txbxContent>
                          <w:p w14:paraId="0CF82993" w14:textId="77777777" w:rsidR="00CC118E" w:rsidRDefault="00FD2CE2">
                            <w:pPr>
                              <w:jc w:val="center"/>
                              <w:rPr>
                                <w:sz w:val="28"/>
                              </w:rPr>
                            </w:pPr>
                            <w:r>
                              <w:rPr>
                                <w:sz w:val="28"/>
                              </w:rPr>
                              <w:t>Precautionary suspension under Child Protection Procedures imposed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74296" id="Text Box 40" o:spid="_x0000_s1036" type="#_x0000_t202" style="position:absolute;margin-left:245.55pt;margin-top:1.4pt;width:121.3pt;height:93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" strokeweight="1.5pt">
                <v:textbox>
                  <w:txbxContent>
                    <w:p w14:paraId="0CF82993" w14:textId="77777777" w:rsidR="00CC118E" w:rsidRDefault="00FD2CE2">
                      <w:pPr>
                        <w:jc w:val="center"/>
                        <w:rPr>
                          <w:sz w:val="28"/>
                        </w:rPr>
                      </w:pPr>
                      <w:r>
                        <w:rPr>
                          <w:sz w:val="28"/>
                        </w:rPr>
                        <w:t>Precautionary suspension under Child Protection Procedures imposed</w:t>
                      </w:r>
                    </w:p>
                  </w:txbxContent>
                </v:textbox>
              </v:shape>
            </w:pict>
          </mc:Fallback>
        </mc:AlternateContent>
      </w:r>
      <w:r w:rsidRPr="00E72CAD">
        <w:rPr>
          <w:b/>
          <w:bCs/>
          <w:noProof/>
        </w:rPr>
        <mc:AlternateContent>
          <mc:Choice Requires="wps">
            <w:drawing>
              <wp:anchor distT="0" distB="0" distL="114300" distR="114300" simplePos="0" relativeHeight="251731456" behindDoc="0" locked="0" layoutInCell="1" allowOverlap="1" wp14:anchorId="54BDD831" wp14:editId="121BAF1D">
                <wp:simplePos x="0" y="0"/>
                <wp:positionH relativeFrom="column">
                  <wp:posOffset>1394460</wp:posOffset>
                </wp:positionH>
                <wp:positionV relativeFrom="paragraph">
                  <wp:posOffset>8255</wp:posOffset>
                </wp:positionV>
                <wp:extent cx="1540510" cy="1190625"/>
                <wp:effectExtent l="13335" t="9525" r="17780" b="9525"/>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1190625"/>
                        </a:xfrm>
                        <a:prstGeom prst="rect">
                          <a:avLst/>
                        </a:prstGeom>
                        <a:solidFill>
                          <a:srgbClr val="FFFFFF"/>
                        </a:solidFill>
                        <a:ln w="19050">
                          <a:solidFill>
                            <a:srgbClr val="000000"/>
                          </a:solidFill>
                          <a:miter lim="800000"/>
                          <a:headEnd/>
                          <a:tailEnd/>
                        </a:ln>
                      </wps:spPr>
                      <wps:txbx>
                        <w:txbxContent>
                          <w:p w14:paraId="19BC1577" w14:textId="77777777" w:rsidR="00CC118E" w:rsidRDefault="00FD2CE2">
                            <w:pPr>
                              <w:jc w:val="center"/>
                              <w:rPr>
                                <w:sz w:val="28"/>
                              </w:rPr>
                            </w:pPr>
                            <w:r>
                              <w:rPr>
                                <w:sz w:val="28"/>
                              </w:rPr>
                              <w:t xml:space="preserve">Allegation addressed through relevant Disciplinary Procedures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DD831" id="Text Box 39" o:spid="_x0000_s1037" type="#_x0000_t202" style="position:absolute;margin-left:109.8pt;margin-top:.65pt;width:121.3pt;height:93.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" strokeweight="1.5pt">
                <v:textbox>
                  <w:txbxContent>
                    <w:p w14:paraId="19BC1577" w14:textId="77777777" w:rsidR="00CC118E" w:rsidRDefault="00FD2CE2">
                      <w:pPr>
                        <w:jc w:val="center"/>
                        <w:rPr>
                          <w:sz w:val="28"/>
                        </w:rPr>
                      </w:pPr>
                      <w:r>
                        <w:rPr>
                          <w:sz w:val="28"/>
                        </w:rPr>
                        <w:t xml:space="preserve">Allegation addressed through relevant Disciplinary Procedures </w:t>
                      </w:r>
                    </w:p>
                  </w:txbxContent>
                </v:textbox>
              </v:shape>
            </w:pict>
          </mc:Fallback>
        </mc:AlternateContent>
      </w:r>
      <w:r w:rsidRPr="00E72CAD">
        <w:rPr>
          <w:noProof/>
        </w:rPr>
        <mc:AlternateContent>
          <mc:Choice Requires="wps">
            <w:drawing>
              <wp:anchor distT="0" distB="0" distL="114300" distR="114300" simplePos="0" relativeHeight="251730432" behindDoc="0" locked="0" layoutInCell="1" allowOverlap="1" wp14:anchorId="4B19A0CF" wp14:editId="313B04A9">
                <wp:simplePos x="0" y="0"/>
                <wp:positionH relativeFrom="column">
                  <wp:posOffset>-404495</wp:posOffset>
                </wp:positionH>
                <wp:positionV relativeFrom="paragraph">
                  <wp:posOffset>17780</wp:posOffset>
                </wp:positionV>
                <wp:extent cx="1540510" cy="1181100"/>
                <wp:effectExtent l="14605" t="9525" r="16510" b="952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1181100"/>
                        </a:xfrm>
                        <a:prstGeom prst="rect">
                          <a:avLst/>
                        </a:prstGeom>
                        <a:solidFill>
                          <a:srgbClr val="FFFFFF"/>
                        </a:solidFill>
                        <a:ln w="19050">
                          <a:solidFill>
                            <a:srgbClr val="000000"/>
                          </a:solidFill>
                          <a:miter lim="800000"/>
                          <a:headEnd/>
                          <a:tailEnd/>
                        </a:ln>
                      </wps:spPr>
                      <wps:txbx>
                        <w:txbxContent>
                          <w:p w14:paraId="3B8834CD" w14:textId="77777777" w:rsidR="00CC118E" w:rsidRDefault="00FD2CE2">
                            <w:pPr>
                              <w:jc w:val="center"/>
                              <w:rPr>
                                <w:sz w:val="28"/>
                              </w:rPr>
                            </w:pPr>
                            <w:r>
                              <w:rPr>
                                <w:sz w:val="28"/>
                              </w:rPr>
                              <w:t>Precautionary suspension is not appropriate and the matter is concluded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9A0CF" id="Text Box 38" o:spid="_x0000_s1038" type="#_x0000_t202" style="position:absolute;margin-left:-31.85pt;margin-top:1.4pt;width:121.3pt;height:9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" strokeweight="1.5pt">
                <v:textbox>
                  <w:txbxContent>
                    <w:p w14:paraId="3B8834CD" w14:textId="77777777" w:rsidR="00CC118E" w:rsidRDefault="00FD2CE2">
                      <w:pPr>
                        <w:jc w:val="center"/>
                        <w:rPr>
                          <w:sz w:val="28"/>
                        </w:rPr>
                      </w:pPr>
                      <w:r>
                        <w:rPr>
                          <w:sz w:val="28"/>
                        </w:rPr>
                        <w:t>Precautionary suspension is not appropriate and the matter is concluded</w:t>
                      </w:r>
                    </w:p>
                  </w:txbxContent>
                </v:textbox>
              </v:shape>
            </w:pict>
          </mc:Fallback>
        </mc:AlternateContent>
      </w:r>
      <w:r w:rsidRPr="00E72CAD">
        <w:t xml:space="preserve">    </w:t>
      </w:r>
    </w:p>
    <w:p w14:paraId="707EDFD6" w14:textId="77777777" w:rsidR="00CC118E" w:rsidRPr="00E72CAD" w:rsidRDefault="00FD2CE2">
      <w:r w:rsidRPr="00E72CAD">
        <w:tab/>
      </w:r>
      <w:r w:rsidRPr="00E72CAD">
        <w:tab/>
      </w:r>
      <w:r w:rsidRPr="00E72CAD">
        <w:tab/>
      </w:r>
      <w:r w:rsidRPr="00E72CAD">
        <w:tab/>
      </w:r>
    </w:p>
    <w:p w14:paraId="4E5E165E" w14:textId="77777777" w:rsidR="00CC118E" w:rsidRPr="00E72CAD" w:rsidRDefault="00CC118E">
      <w:pPr>
        <w:tabs>
          <w:tab w:val="left" w:pos="3855"/>
          <w:tab w:val="right" w:pos="9026"/>
        </w:tabs>
        <w:ind w:firstLine="720"/>
        <w:rPr>
          <w:b/>
          <w:bCs/>
        </w:rPr>
      </w:pPr>
    </w:p>
    <w:p w14:paraId="0A8CF748" w14:textId="77777777" w:rsidR="00CC118E" w:rsidRPr="00E72CAD" w:rsidRDefault="00CC118E"/>
    <w:p w14:paraId="5CF7448B" w14:textId="77777777" w:rsidR="00CC118E" w:rsidRPr="00E72CAD" w:rsidRDefault="00CC118E"/>
    <w:p w14:paraId="150D7BF7" w14:textId="77777777" w:rsidR="00CC118E" w:rsidRPr="00E72CAD" w:rsidRDefault="00CC118E"/>
    <w:p w14:paraId="415962AF" w14:textId="77777777" w:rsidR="00CC118E" w:rsidRPr="00E72CAD" w:rsidRDefault="00CC118E">
      <w:pPr>
        <w:tabs>
          <w:tab w:val="left" w:pos="4665"/>
        </w:tabs>
        <w:rPr>
          <w:b/>
        </w:rPr>
      </w:pPr>
    </w:p>
    <w:p w14:paraId="140888A1" w14:textId="4596D6EF" w:rsidR="00CC118E" w:rsidRPr="00E72CAD" w:rsidRDefault="00FD2CE2" w:rsidP="00CF47E6">
      <w:pPr>
        <w:pStyle w:val="Heading4"/>
        <w:rPr>
          <w:rFonts w:ascii="Times New Roman" w:hAnsi="Times New Roman"/>
          <w:sz w:val="24"/>
          <w:szCs w:val="24"/>
        </w:rPr>
      </w:pPr>
      <w:r w:rsidRPr="00AE5295">
        <w:rPr>
          <w:rFonts w:ascii="Times New Roman" w:hAnsi="Times New Roman"/>
          <w:b w:val="0"/>
          <w:bCs w:val="0"/>
          <w:noProof/>
        </w:rPr>
        <w:lastRenderedPageBreak/>
        <mc:AlternateContent>
          <mc:Choice Requires="wps">
            <w:drawing>
              <wp:anchor distT="45720" distB="45720" distL="114300" distR="114300" simplePos="0" relativeHeight="251707904" behindDoc="0" locked="0" layoutInCell="1" allowOverlap="1" wp14:anchorId="402E8A9B" wp14:editId="54883386">
                <wp:simplePos x="0" y="0"/>
                <wp:positionH relativeFrom="margin">
                  <wp:align>right</wp:align>
                </wp:positionH>
                <wp:positionV relativeFrom="paragraph">
                  <wp:posOffset>726440</wp:posOffset>
                </wp:positionV>
                <wp:extent cx="5476875" cy="811530"/>
                <wp:effectExtent l="0" t="0" r="9525"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11530"/>
                        </a:xfrm>
                        <a:prstGeom prst="rect">
                          <a:avLst/>
                        </a:prstGeom>
                        <a:solidFill>
                          <a:srgbClr val="FFFFFF"/>
                        </a:solidFill>
                        <a:ln w="19050">
                          <a:solidFill>
                            <a:srgbClr val="000000"/>
                          </a:solidFill>
                          <a:miter lim="800000"/>
                          <a:headEnd/>
                          <a:tailEnd/>
                        </a:ln>
                      </wps:spPr>
                      <wps:txbx>
                        <w:txbxContent>
                          <w:p w14:paraId="0A43E8DC" w14:textId="77777777" w:rsidR="00CC118E" w:rsidRDefault="00FD2CE2">
                            <w:pPr>
                              <w:jc w:val="center"/>
                            </w:pPr>
                            <w:r>
                              <w:t>Member of staff completes the Note of Concern on what has been observed or shared and must ACT PROMPTLY.</w:t>
                            </w:r>
                          </w:p>
                          <w:p w14:paraId="6A48EA67" w14:textId="77777777" w:rsidR="00CC118E" w:rsidRDefault="00FD2CE2">
                            <w:pPr>
                              <w:jc w:val="center"/>
                            </w:pPr>
                            <w:r>
                              <w:t>Source of concern is notified that the school will follow up appropriately on the issues raised.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E8A9B" id="_x0000_s1039" type="#_x0000_t202" style="position:absolute;margin-left:380.05pt;margin-top:57.2pt;width:431.25pt;height:63.9pt;z-index:2517079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" strokeweight="1.5pt">
                <v:textbox style="mso-fit-shape-to-text:t">
                  <w:txbxContent>
                    <w:p w14:paraId="0A43E8DC" w14:textId="77777777" w:rsidR="00CC118E" w:rsidRDefault="00FD2CE2">
                      <w:pPr>
                        <w:jc w:val="center"/>
                      </w:pPr>
                      <w:r>
                        <w:t>Member of staff completes the Note of Concern on what has been observed or shared and must ACT PROMPTLY.</w:t>
                      </w:r>
                    </w:p>
                    <w:p w14:paraId="6A48EA67" w14:textId="77777777" w:rsidR="00CC118E" w:rsidRDefault="00FD2CE2">
                      <w:pPr>
                        <w:jc w:val="center"/>
                      </w:pPr>
                      <w:r>
                        <w:t>Source of concern is notified that the school will follow up appropriately on the issues raised.</w:t>
                      </w:r>
                    </w:p>
                  </w:txbxContent>
                </v:textbox>
                <w10:wrap type="square" anchorx="margin"/>
              </v:shape>
            </w:pict>
          </mc:Fallback>
        </mc:AlternateContent>
      </w:r>
      <w:r w:rsidR="00AE5295" w:rsidRPr="00AE5295">
        <w:rPr>
          <w:rFonts w:ascii="Times New Roman" w:hAnsi="Times New Roman"/>
        </w:rPr>
        <w:t>Appendix 7</w:t>
      </w:r>
      <w:r w:rsidR="00AE5295">
        <w:rPr>
          <w:rFonts w:ascii="Times New Roman" w:hAnsi="Times New Roman"/>
          <w:sz w:val="24"/>
          <w:szCs w:val="24"/>
        </w:rPr>
        <w:t xml:space="preserve"> </w:t>
      </w:r>
      <w:r w:rsidRPr="00E72CAD">
        <w:rPr>
          <w:rFonts w:ascii="Times New Roman" w:hAnsi="Times New Roman"/>
          <w:sz w:val="24"/>
          <w:szCs w:val="24"/>
        </w:rPr>
        <w:t xml:space="preserve">Procedure where the </w:t>
      </w:r>
      <w:proofErr w:type="gramStart"/>
      <w:r w:rsidRPr="00E72CAD">
        <w:rPr>
          <w:rFonts w:ascii="Times New Roman" w:hAnsi="Times New Roman"/>
          <w:sz w:val="24"/>
          <w:szCs w:val="24"/>
        </w:rPr>
        <w:t>School</w:t>
      </w:r>
      <w:proofErr w:type="gramEnd"/>
      <w:r w:rsidRPr="00E72CAD">
        <w:rPr>
          <w:rFonts w:ascii="Times New Roman" w:hAnsi="Times New Roman"/>
          <w:sz w:val="24"/>
          <w:szCs w:val="24"/>
        </w:rPr>
        <w:t xml:space="preserve"> has concerns, or has been given information, about possible abuse by someone other than a member of staff</w:t>
      </w:r>
    </w:p>
    <w:p w14:paraId="266E3778" w14:textId="1A23CAB7" w:rsidR="00CC118E" w:rsidRPr="00E72CAD" w:rsidRDefault="00FD2CE2">
      <w:r w:rsidRPr="00E72CAD">
        <w:rPr>
          <w:b/>
          <w:bCs/>
          <w:noProof/>
        </w:rPr>
        <mc:AlternateContent>
          <mc:Choice Requires="wps">
            <w:drawing>
              <wp:anchor distT="0" distB="0" distL="114300" distR="114300" simplePos="0" relativeHeight="251714048" behindDoc="0" locked="0" layoutInCell="1" allowOverlap="1" wp14:anchorId="082D8602" wp14:editId="73F73470">
                <wp:simplePos x="0" y="0"/>
                <wp:positionH relativeFrom="margin">
                  <wp:posOffset>2733675</wp:posOffset>
                </wp:positionH>
                <wp:positionV relativeFrom="paragraph">
                  <wp:posOffset>1170305</wp:posOffset>
                </wp:positionV>
                <wp:extent cx="450215" cy="276225"/>
                <wp:effectExtent l="0" t="95250" r="0" b="104775"/>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B76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15.25pt;margin-top:92.15pt;width:35.45pt;height:21.75pt;rotation:90;flip:x;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" adj="14974" fillcolor="black [3200]" strokecolor="black [1600]" strokeweight="1pt">
                <v:path arrowok="t"/>
                <w10:wrap anchorx="margin"/>
              </v:shape>
            </w:pict>
          </mc:Fallback>
        </mc:AlternateContent>
      </w:r>
    </w:p>
    <w:p w14:paraId="6D52CC29" w14:textId="4A090C7F" w:rsidR="00CC118E" w:rsidRPr="00E72CAD" w:rsidRDefault="00DE2457">
      <w:r w:rsidRPr="00E72CAD">
        <w:rPr>
          <w:b/>
          <w:bCs/>
          <w:noProof/>
        </w:rPr>
        <mc:AlternateContent>
          <mc:Choice Requires="wps">
            <w:drawing>
              <wp:anchor distT="0" distB="0" distL="114300" distR="114300" simplePos="0" relativeHeight="251716096" behindDoc="0" locked="0" layoutInCell="1" allowOverlap="1" wp14:anchorId="3512D876" wp14:editId="5959FE04">
                <wp:simplePos x="0" y="0"/>
                <wp:positionH relativeFrom="margin">
                  <wp:posOffset>2761615</wp:posOffset>
                </wp:positionH>
                <wp:positionV relativeFrom="paragraph">
                  <wp:posOffset>1978025</wp:posOffset>
                </wp:positionV>
                <wp:extent cx="450215" cy="276225"/>
                <wp:effectExtent l="0" t="95250" r="0" b="10477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0215"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2B256" id="Right Arrow 6" o:spid="_x0000_s1026" type="#_x0000_t13" style="position:absolute;margin-left:217.45pt;margin-top:155.75pt;width:35.45pt;height:21.75pt;rotation:90;flip:x;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" adj="14974" fillcolor="black [3200]" strokecolor="black [1600]" strokeweight="1pt">
                <v:path arrowok="t"/>
                <w10:wrap anchorx="margin"/>
              </v:shape>
            </w:pict>
          </mc:Fallback>
        </mc:AlternateContent>
      </w:r>
      <w:r w:rsidRPr="00E72CAD">
        <w:rPr>
          <w:b/>
          <w:bCs/>
          <w:noProof/>
        </w:rPr>
        <mc:AlternateContent>
          <mc:Choice Requires="wps">
            <w:drawing>
              <wp:anchor distT="45720" distB="45720" distL="114300" distR="114300" simplePos="0" relativeHeight="251709952" behindDoc="1" locked="0" layoutInCell="1" allowOverlap="1" wp14:anchorId="5D07033E" wp14:editId="477A313E">
                <wp:simplePos x="0" y="0"/>
                <wp:positionH relativeFrom="margin">
                  <wp:posOffset>266700</wp:posOffset>
                </wp:positionH>
                <wp:positionV relativeFrom="paragraph">
                  <wp:posOffset>1359535</wp:posOffset>
                </wp:positionV>
                <wp:extent cx="5486400" cy="495300"/>
                <wp:effectExtent l="0" t="0" r="19050" b="19050"/>
                <wp:wrapTight wrapText="bothSides">
                  <wp:wrapPolygon edited="0">
                    <wp:start x="0" y="0"/>
                    <wp:lineTo x="0" y="21600"/>
                    <wp:lineTo x="21600" y="21600"/>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5300"/>
                        </a:xfrm>
                        <a:prstGeom prst="rect">
                          <a:avLst/>
                        </a:prstGeom>
                        <a:solidFill>
                          <a:srgbClr val="FFFFFF"/>
                        </a:solidFill>
                        <a:ln w="19050">
                          <a:solidFill>
                            <a:srgbClr val="000000"/>
                          </a:solidFill>
                          <a:miter lim="800000"/>
                          <a:headEnd/>
                          <a:tailEnd/>
                        </a:ln>
                      </wps:spPr>
                      <wps:txbx>
                        <w:txbxContent>
                          <w:p w14:paraId="4453DAFF" w14:textId="77777777" w:rsidR="00CF47E6" w:rsidRDefault="00CF47E6" w:rsidP="00CF47E6">
                            <w:pPr>
                              <w:jc w:val="center"/>
                            </w:pPr>
                            <w:r>
                              <w:t xml:space="preserve">Staff member discusses concerns with Designated Teacher or Deputy designated Teacher in his/her absence and provides Note of Concern raised. </w:t>
                            </w:r>
                          </w:p>
                          <w:p w14:paraId="0AE65315" w14:textId="32C277C0" w:rsidR="00CC118E" w:rsidRDefault="00CC118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7033E" id="_x0000_s1040" type="#_x0000_t202" style="position:absolute;margin-left:21pt;margin-top:107.05pt;width:6in;height:39pt;z-index:-25160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" strokeweight="1.5pt">
                <v:textbox>
                  <w:txbxContent>
                    <w:p w14:paraId="4453DAFF" w14:textId="77777777" w:rsidR="00CF47E6" w:rsidRDefault="00CF47E6" w:rsidP="00CF47E6">
                      <w:pPr>
                        <w:jc w:val="center"/>
                      </w:pPr>
                      <w:r>
                        <w:t xml:space="preserve">Staff member discusses concerns with Designated Teacher or Deputy designated Teacher in his/her absence and provides Note of Concern raised. </w:t>
                      </w:r>
                    </w:p>
                    <w:p w14:paraId="0AE65315" w14:textId="32C277C0" w:rsidR="00CC118E" w:rsidRDefault="00CC118E">
                      <w:pPr>
                        <w:jc w:val="center"/>
                      </w:pPr>
                    </w:p>
                  </w:txbxContent>
                </v:textbox>
                <w10:wrap type="tight" anchorx="margin"/>
              </v:shape>
            </w:pict>
          </mc:Fallback>
        </mc:AlternateContent>
      </w:r>
    </w:p>
    <w:p w14:paraId="1C6F2B5F" w14:textId="175FD66E" w:rsidR="00CC118E" w:rsidRPr="00E72CAD" w:rsidRDefault="00DE2457">
      <w:r w:rsidRPr="00E72CAD">
        <w:rPr>
          <w:b/>
          <w:bCs/>
          <w:noProof/>
        </w:rPr>
        <mc:AlternateContent>
          <mc:Choice Requires="wps">
            <w:drawing>
              <wp:anchor distT="45720" distB="45720" distL="114300" distR="114300" simplePos="0" relativeHeight="251712000" behindDoc="0" locked="0" layoutInCell="1" allowOverlap="1" wp14:anchorId="37B09416" wp14:editId="52B2063D">
                <wp:simplePos x="0" y="0"/>
                <wp:positionH relativeFrom="margin">
                  <wp:align>right</wp:align>
                </wp:positionH>
                <wp:positionV relativeFrom="paragraph">
                  <wp:posOffset>1214755</wp:posOffset>
                </wp:positionV>
                <wp:extent cx="5429250" cy="609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609600"/>
                        </a:xfrm>
                        <a:prstGeom prst="rect">
                          <a:avLst/>
                        </a:prstGeom>
                        <a:solidFill>
                          <a:srgbClr val="FFFFFF"/>
                        </a:solidFill>
                        <a:ln w="19050">
                          <a:solidFill>
                            <a:srgbClr val="000000"/>
                          </a:solidFill>
                          <a:miter lim="800000"/>
                          <a:headEnd/>
                          <a:tailEnd/>
                        </a:ln>
                      </wps:spPr>
                      <wps:txbx>
                        <w:txbxContent>
                          <w:p w14:paraId="542C1AB1" w14:textId="77777777" w:rsidR="00CC118E" w:rsidRDefault="00FD2CE2">
                            <w:r>
                              <w:t xml:space="preserve">Designated Teacher should consult with the Principal or other relevant staff before deciding upon action to be taken, always taking care to avoid undue delay.  If required advice may be sought from a CPSS officer.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09416" id="_x0000_s1041" type="#_x0000_t202" style="position:absolute;margin-left:376.3pt;margin-top:95.65pt;width:427.5pt;height:48pt;z-index:251712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" strokeweight="1.5pt">
                <v:textbox>
                  <w:txbxContent>
                    <w:p w14:paraId="542C1AB1" w14:textId="77777777" w:rsidR="00CC118E" w:rsidRDefault="00FD2CE2">
                      <w:r>
                        <w:t xml:space="preserve">Designated Teacher should consult with the </w:t>
                      </w:r>
                      <w:proofErr w:type="gramStart"/>
                      <w:r>
                        <w:t>Principal</w:t>
                      </w:r>
                      <w:proofErr w:type="gramEnd"/>
                      <w:r>
                        <w:t xml:space="preserve"> or other relevant staff before deciding upon action to be taken, always taking care to avoid undue delay.  If required advice may be sought from a CPSS officer. </w:t>
                      </w:r>
                    </w:p>
                  </w:txbxContent>
                </v:textbox>
                <w10:wrap type="square" anchorx="margin"/>
              </v:shape>
            </w:pict>
          </mc:Fallback>
        </mc:AlternateContent>
      </w:r>
    </w:p>
    <w:p w14:paraId="6FDF9355" w14:textId="537BE8BE" w:rsidR="00CC118E" w:rsidRPr="00E72CAD" w:rsidRDefault="00DE2457">
      <w:pPr>
        <w:rPr>
          <w:b/>
          <w:bCs/>
        </w:rPr>
      </w:pPr>
      <w:r w:rsidRPr="00E72CAD">
        <w:rPr>
          <w:b/>
          <w:bCs/>
          <w:noProof/>
        </w:rPr>
        <mc:AlternateContent>
          <mc:Choice Requires="wps">
            <w:drawing>
              <wp:anchor distT="0" distB="0" distL="114300" distR="114300" simplePos="0" relativeHeight="251726336" behindDoc="0" locked="0" layoutInCell="1" allowOverlap="1" wp14:anchorId="21D20FDD" wp14:editId="7373E472">
                <wp:simplePos x="0" y="0"/>
                <wp:positionH relativeFrom="margin">
                  <wp:posOffset>2757169</wp:posOffset>
                </wp:positionH>
                <wp:positionV relativeFrom="paragraph">
                  <wp:posOffset>920117</wp:posOffset>
                </wp:positionV>
                <wp:extent cx="457837" cy="276225"/>
                <wp:effectExtent l="0" t="4445" r="33020" b="33020"/>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457837" cy="2762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E7373" id="Right Arrow 16" o:spid="_x0000_s1026" type="#_x0000_t13" style="position:absolute;margin-left:217.1pt;margin-top:72.45pt;width:36.05pt;height:21.75pt;rotation:90;flip:x;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" adj="15084" fillcolor="black [3200]" strokecolor="black [1600]" strokeweight="1pt">
                <v:path arrowok="t"/>
                <w10:wrap anchorx="margin"/>
              </v:shape>
            </w:pict>
          </mc:Fallback>
        </mc:AlternateContent>
      </w:r>
    </w:p>
    <w:p w14:paraId="6F240A14" w14:textId="6C367839" w:rsidR="00CC118E" w:rsidRPr="00E72CAD" w:rsidRDefault="00CC118E">
      <w:pPr>
        <w:jc w:val="center"/>
        <w:rPr>
          <w:b/>
          <w:bCs/>
        </w:rPr>
      </w:pPr>
    </w:p>
    <w:p w14:paraId="54A3982D" w14:textId="290D94F4" w:rsidR="00CC118E" w:rsidRPr="00E72CAD" w:rsidRDefault="00DE2457">
      <w:pPr>
        <w:rPr>
          <w:b/>
          <w:bCs/>
        </w:rPr>
      </w:pPr>
      <w:r w:rsidRPr="00E72CAD">
        <w:rPr>
          <w:noProof/>
        </w:rPr>
        <mc:AlternateContent>
          <mc:Choice Requires="wps">
            <w:drawing>
              <wp:anchor distT="45720" distB="45720" distL="114300" distR="114300" simplePos="0" relativeHeight="251720192" behindDoc="0" locked="0" layoutInCell="1" allowOverlap="1" wp14:anchorId="30547DA5" wp14:editId="2452230F">
                <wp:simplePos x="0" y="0"/>
                <wp:positionH relativeFrom="column">
                  <wp:posOffset>-394970</wp:posOffset>
                </wp:positionH>
                <wp:positionV relativeFrom="paragraph">
                  <wp:posOffset>184785</wp:posOffset>
                </wp:positionV>
                <wp:extent cx="1857375" cy="2756535"/>
                <wp:effectExtent l="0" t="0" r="28575"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56535"/>
                        </a:xfrm>
                        <a:prstGeom prst="rect">
                          <a:avLst/>
                        </a:prstGeom>
                        <a:solidFill>
                          <a:srgbClr val="FFFFFF"/>
                        </a:solidFill>
                        <a:ln w="19050">
                          <a:solidFill>
                            <a:srgbClr val="000000"/>
                          </a:solidFill>
                          <a:miter lim="800000"/>
                          <a:headEnd/>
                          <a:tailEnd/>
                        </a:ln>
                      </wps:spPr>
                      <wps:txbx>
                        <w:txbxContent>
                          <w:p w14:paraId="4D1BE481" w14:textId="77777777" w:rsidR="00CC118E" w:rsidRDefault="00FD2CE2">
                            <w:pPr>
                              <w:jc w:val="center"/>
                              <w:rPr>
                                <w:b/>
                              </w:rPr>
                            </w:pPr>
                            <w:r>
                              <w:rPr>
                                <w:b/>
                              </w:rPr>
                              <w:t>Child Protection referral is required</w:t>
                            </w:r>
                          </w:p>
                          <w:p w14:paraId="421A18CE" w14:textId="77777777" w:rsidR="00CC118E" w:rsidRDefault="00FD2CE2">
                            <w:r>
                              <w:t xml:space="preserve">Designated teacher seeks consent of the parent/carer and/or the child (if they are competent to give this) unless this would place the child at risk of significant harm then telephones the Children’s Services and/or the PSNI if a child is at immediate risk.  He/she submits a completed UNOCINI referral form within 24 hours.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47DA5" id="_x0000_s1042" type="#_x0000_t202" style="position:absolute;margin-left:-31.1pt;margin-top:14.55pt;width:146.25pt;height:217.0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" strokeweight="1.5pt">
                <v:textbox>
                  <w:txbxContent>
                    <w:p w14:paraId="4D1BE481" w14:textId="77777777" w:rsidR="00CC118E" w:rsidRDefault="00FD2CE2">
                      <w:pPr>
                        <w:jc w:val="center"/>
                        <w:rPr>
                          <w:b/>
                        </w:rPr>
                      </w:pPr>
                      <w:r>
                        <w:rPr>
                          <w:b/>
                        </w:rPr>
                        <w:t>Child Protection referral is required</w:t>
                      </w:r>
                    </w:p>
                    <w:p w14:paraId="421A18CE" w14:textId="77777777" w:rsidR="00CC118E" w:rsidRDefault="00FD2CE2">
                      <w:r>
                        <w:t xml:space="preserve">Designated teacher seeks consent of the parent/carer and/or the child (if they are competent to give this) unless this would place the child at risk of significant harm then telephones the Children’s Services and/or the PSNI if a child is at immediate risk.  He/she submits a completed UNOCINI referral form within 24 hours. </w:t>
                      </w:r>
                    </w:p>
                  </w:txbxContent>
                </v:textbox>
                <w10:wrap type="square"/>
              </v:shape>
            </w:pict>
          </mc:Fallback>
        </mc:AlternateContent>
      </w:r>
      <w:r w:rsidR="00FD2CE2" w:rsidRPr="00E72CAD">
        <w:rPr>
          <w:b/>
          <w:bCs/>
        </w:rPr>
        <w:t xml:space="preserve">                 </w:t>
      </w:r>
    </w:p>
    <w:p w14:paraId="2311DA61" w14:textId="3F1BD029" w:rsidR="00CC118E" w:rsidRPr="00E72CAD" w:rsidRDefault="00DE2457">
      <w:pPr>
        <w:jc w:val="center"/>
        <w:rPr>
          <w:b/>
          <w:bCs/>
        </w:rPr>
      </w:pPr>
      <w:r w:rsidRPr="00E72CAD">
        <w:rPr>
          <w:noProof/>
        </w:rPr>
        <mc:AlternateContent>
          <mc:Choice Requires="wps">
            <w:drawing>
              <wp:anchor distT="45720" distB="45720" distL="114300" distR="114300" simplePos="0" relativeHeight="251724288" behindDoc="0" locked="0" layoutInCell="1" allowOverlap="1" wp14:anchorId="5728B0CB" wp14:editId="2BFC17AC">
                <wp:simplePos x="0" y="0"/>
                <wp:positionH relativeFrom="column">
                  <wp:posOffset>3827145</wp:posOffset>
                </wp:positionH>
                <wp:positionV relativeFrom="paragraph">
                  <wp:posOffset>19685</wp:posOffset>
                </wp:positionV>
                <wp:extent cx="2320925" cy="2633980"/>
                <wp:effectExtent l="0" t="0" r="22225"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2633980"/>
                        </a:xfrm>
                        <a:prstGeom prst="rect">
                          <a:avLst/>
                        </a:prstGeom>
                        <a:solidFill>
                          <a:srgbClr val="FFFFFF"/>
                        </a:solidFill>
                        <a:ln w="19050">
                          <a:solidFill>
                            <a:srgbClr val="000000"/>
                          </a:solidFill>
                          <a:miter lim="800000"/>
                          <a:headEnd/>
                          <a:tailEnd/>
                        </a:ln>
                      </wps:spPr>
                      <wps:txbx>
                        <w:txbxContent>
                          <w:p w14:paraId="5CF99AAC" w14:textId="77777777" w:rsidR="00CC118E" w:rsidRDefault="00FD2CE2">
                            <w:pPr>
                              <w:jc w:val="center"/>
                              <w:rPr>
                                <w:b/>
                              </w:rPr>
                            </w:pPr>
                            <w:r>
                              <w:rPr>
                                <w:b/>
                              </w:rPr>
                              <w:t>Child Protection referral is not required</w:t>
                            </w:r>
                          </w:p>
                          <w:p w14:paraId="6EAF9000" w14:textId="77777777" w:rsidR="00CC118E" w:rsidRDefault="00FD2CE2">
                            <w:r>
                              <w:t xml:space="preserve">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8B0CB" id="_x0000_s1043" type="#_x0000_t202" style="position:absolute;left:0;text-align:left;margin-left:301.35pt;margin-top:1.55pt;width:182.75pt;height:207.4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" strokeweight="1.5pt">
                <v:textbox>
                  <w:txbxContent>
                    <w:p w14:paraId="5CF99AAC" w14:textId="77777777" w:rsidR="00CC118E" w:rsidRDefault="00FD2CE2">
                      <w:pPr>
                        <w:jc w:val="center"/>
                        <w:rPr>
                          <w:b/>
                        </w:rPr>
                      </w:pPr>
                      <w:r>
                        <w:rPr>
                          <w:b/>
                        </w:rPr>
                        <w:t>Child Protection referral is not required</w:t>
                      </w:r>
                    </w:p>
                    <w:p w14:paraId="6EAF9000" w14:textId="77777777" w:rsidR="00CC118E" w:rsidRDefault="00FD2CE2">
                      <w:r>
                        <w:t xml:space="preserve">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  </w:t>
                      </w:r>
                    </w:p>
                  </w:txbxContent>
                </v:textbox>
                <w10:wrap type="square"/>
              </v:shape>
            </w:pict>
          </mc:Fallback>
        </mc:AlternateContent>
      </w:r>
      <w:r w:rsidRPr="00E72CAD">
        <w:rPr>
          <w:noProof/>
        </w:rPr>
        <mc:AlternateContent>
          <mc:Choice Requires="wps">
            <w:drawing>
              <wp:inline distT="0" distB="0" distL="0" distR="0" wp14:anchorId="3BD322D9" wp14:editId="4E1D7AC7">
                <wp:extent cx="1914525" cy="1390650"/>
                <wp:effectExtent l="0" t="0" r="2857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90650"/>
                        </a:xfrm>
                        <a:prstGeom prst="rect">
                          <a:avLst/>
                        </a:prstGeom>
                        <a:solidFill>
                          <a:srgbClr val="FFFFFF"/>
                        </a:solidFill>
                        <a:ln w="19050">
                          <a:solidFill>
                            <a:srgbClr val="000000"/>
                          </a:solidFill>
                          <a:miter lim="800000"/>
                          <a:headEnd/>
                          <a:tailEnd/>
                        </a:ln>
                      </wps:spPr>
                      <wps:txbx>
                        <w:txbxContent>
                          <w:p w14:paraId="13C3D9F0" w14:textId="77777777" w:rsidR="00DE2457" w:rsidRDefault="00DE2457" w:rsidP="00DE2457">
                            <w:pPr>
                              <w:jc w:val="center"/>
                            </w:pPr>
                            <w:r>
                              <w:t xml:space="preserve">Designated teacher clarifies/discusses concern with a child/parent/carers and decides if a child protection referral is or is not required.  </w:t>
                            </w:r>
                          </w:p>
                        </w:txbxContent>
                      </wps:txbx>
                      <wps:bodyPr rot="0" vert="horz" wrap="square" lIns="91440" tIns="45720" rIns="91440" bIns="45720" anchor="t" anchorCtr="0">
                        <a:noAutofit/>
                      </wps:bodyPr>
                    </wps:wsp>
                  </a:graphicData>
                </a:graphic>
              </wp:inline>
            </w:drawing>
          </mc:Choice>
          <mc:Fallback>
            <w:pict>
              <v:shape w14:anchorId="3BD322D9" id="Text Box 2" o:spid="_x0000_s1044" type="#_x0000_t202" style="width:150.7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" strokeweight="1.5pt">
                <v:textbox>
                  <w:txbxContent>
                    <w:p w14:paraId="13C3D9F0" w14:textId="77777777" w:rsidR="00DE2457" w:rsidRDefault="00DE2457" w:rsidP="00DE2457">
                      <w:pPr>
                        <w:jc w:val="center"/>
                      </w:pPr>
                      <w:r>
                        <w:t xml:space="preserve">Designated teacher clarifies/discusses concern with a </w:t>
                      </w:r>
                      <w:proofErr w:type="gramStart"/>
                      <w:r>
                        <w:t>child/parent/carers</w:t>
                      </w:r>
                      <w:proofErr w:type="gramEnd"/>
                      <w:r>
                        <w:t xml:space="preserve"> and decides if a child protection referral is or is not required.  </w:t>
                      </w:r>
                    </w:p>
                  </w:txbxContent>
                </v:textbox>
                <w10:anchorlock/>
              </v:shape>
            </w:pict>
          </mc:Fallback>
        </mc:AlternateContent>
      </w:r>
    </w:p>
    <w:p w14:paraId="7EF38184" w14:textId="21A0285B" w:rsidR="00CC118E" w:rsidRPr="00E72CAD" w:rsidRDefault="00CC118E">
      <w:pPr>
        <w:jc w:val="center"/>
        <w:rPr>
          <w:b/>
          <w:bCs/>
        </w:rPr>
      </w:pPr>
    </w:p>
    <w:p w14:paraId="5EBCB3B1" w14:textId="6197F849" w:rsidR="00CC118E" w:rsidRPr="00E72CAD" w:rsidRDefault="00CC118E">
      <w:pPr>
        <w:rPr>
          <w:b/>
          <w:bCs/>
        </w:rPr>
      </w:pPr>
    </w:p>
    <w:p w14:paraId="08466831" w14:textId="18B05B78" w:rsidR="00CC118E" w:rsidRPr="00E72CAD" w:rsidRDefault="00DE2457">
      <w:r w:rsidRPr="00E72CAD">
        <w:rPr>
          <w:b/>
          <w:bCs/>
          <w:noProof/>
        </w:rPr>
        <mc:AlternateContent>
          <mc:Choice Requires="wps">
            <w:drawing>
              <wp:anchor distT="0" distB="0" distL="114300" distR="114300" simplePos="0" relativeHeight="251728384" behindDoc="0" locked="0" layoutInCell="1" allowOverlap="1" wp14:anchorId="4465EB7C" wp14:editId="6B54E6AE">
                <wp:simplePos x="0" y="0"/>
                <wp:positionH relativeFrom="margin">
                  <wp:posOffset>2334578</wp:posOffset>
                </wp:positionH>
                <wp:positionV relativeFrom="paragraph">
                  <wp:posOffset>58103</wp:posOffset>
                </wp:positionV>
                <wp:extent cx="1040130" cy="276225"/>
                <wp:effectExtent l="20002" t="0" r="46673" b="46672"/>
                <wp:wrapNone/>
                <wp:docPr id="28"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1040130" cy="276225"/>
                        </a:xfrm>
                        <a:prstGeom prst="rightArrow">
                          <a:avLst>
                            <a:gd name="adj1" fmla="val 77586"/>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5C99" id="Right Arrow 28" o:spid="_x0000_s1026" type="#_x0000_t13" style="position:absolute;margin-left:183.85pt;margin-top:4.6pt;width:81.9pt;height:21.75pt;rotation:90;flip:x;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" adj="18732,2421" fillcolor="black [3200]" strokecolor="black [1600]" strokeweight="1pt">
                <v:path arrowok="t"/>
                <w10:wrap anchorx="margin"/>
              </v:shape>
            </w:pict>
          </mc:Fallback>
        </mc:AlternateContent>
      </w:r>
      <w:r w:rsidR="00FD2CE2" w:rsidRPr="00E72CAD">
        <w:t xml:space="preserve">                                      </w:t>
      </w:r>
    </w:p>
    <w:p w14:paraId="1017DFF1" w14:textId="68C996F0" w:rsidR="00CC118E" w:rsidRPr="00E72CAD" w:rsidRDefault="00CC118E"/>
    <w:p w14:paraId="7EF6E69B" w14:textId="51481C8B" w:rsidR="00CC118E" w:rsidRPr="00E72CAD" w:rsidRDefault="00CC118E"/>
    <w:p w14:paraId="60F9C224" w14:textId="77777777" w:rsidR="00CC118E" w:rsidRPr="00E72CAD" w:rsidRDefault="00CC118E"/>
    <w:p w14:paraId="6899C667" w14:textId="2A3CDCD7" w:rsidR="00CC118E" w:rsidRPr="00E72CAD" w:rsidRDefault="00CC118E"/>
    <w:p w14:paraId="6E5D49C3" w14:textId="3B1633E9" w:rsidR="00CC118E" w:rsidRPr="00E72CAD" w:rsidRDefault="00DE2457">
      <w:pPr>
        <w:ind w:left="360"/>
      </w:pPr>
      <w:r w:rsidRPr="00E72CAD">
        <w:rPr>
          <w:noProof/>
        </w:rPr>
        <mc:AlternateContent>
          <mc:Choice Requires="wps">
            <w:drawing>
              <wp:anchor distT="45720" distB="45720" distL="114300" distR="114300" simplePos="0" relativeHeight="251734528" behindDoc="0" locked="0" layoutInCell="1" allowOverlap="1" wp14:anchorId="654A67F7" wp14:editId="2D569F7D">
                <wp:simplePos x="0" y="0"/>
                <wp:positionH relativeFrom="margin">
                  <wp:posOffset>437515</wp:posOffset>
                </wp:positionH>
                <wp:positionV relativeFrom="paragraph">
                  <wp:posOffset>208280</wp:posOffset>
                </wp:positionV>
                <wp:extent cx="5476875" cy="63627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36270"/>
                        </a:xfrm>
                        <a:prstGeom prst="rect">
                          <a:avLst/>
                        </a:prstGeom>
                        <a:solidFill>
                          <a:srgbClr val="FFFFFF"/>
                        </a:solidFill>
                        <a:ln w="19050">
                          <a:solidFill>
                            <a:srgbClr val="000000"/>
                          </a:solidFill>
                          <a:miter lim="800000"/>
                          <a:headEnd/>
                          <a:tailEnd/>
                        </a:ln>
                      </wps:spPr>
                      <wps:txbx>
                        <w:txbxContent>
                          <w:p w14:paraId="427F1D81" w14:textId="77777777" w:rsidR="00CC118E" w:rsidRDefault="00FD2CE2">
                            <w:r>
                              <w:t xml:space="preserve">Where appropriate the source of the concern will be informed as to the action taken.  The Designated teacher will maintain a written record of all decisions and actions taken and ensure that this record is appropriately and securely stored.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A67F7" id="_x0000_s1045" type="#_x0000_t202" style="position:absolute;left:0;text-align:left;margin-left:34.45pt;margin-top:16.4pt;width:431.25pt;height:50.1pt;z-index:251734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" strokeweight="1.5pt">
                <v:textbox style="mso-fit-shape-to-text:t">
                  <w:txbxContent>
                    <w:p w14:paraId="427F1D81" w14:textId="77777777" w:rsidR="00CC118E" w:rsidRDefault="00FD2CE2">
                      <w:r>
                        <w:t xml:space="preserve">Where appropriate the source of the concern will be informed as to the action taken.  The Designated teacher will maintain a written record of all decisions and actions taken and ensure that this record is appropriately and securely stored.   </w:t>
                      </w:r>
                    </w:p>
                  </w:txbxContent>
                </v:textbox>
                <w10:wrap type="square" anchorx="margin"/>
              </v:shape>
            </w:pict>
          </mc:Fallback>
        </mc:AlternateContent>
      </w:r>
    </w:p>
    <w:p w14:paraId="0BE3B0B5" w14:textId="0A842367" w:rsidR="00CC118E" w:rsidRPr="00E72CAD" w:rsidRDefault="00CC118E">
      <w:pPr>
        <w:ind w:left="360"/>
      </w:pPr>
    </w:p>
    <w:p w14:paraId="38FED4C3" w14:textId="62F06316" w:rsidR="00CC118E" w:rsidRPr="00E72CAD" w:rsidRDefault="00CC118E">
      <w:pPr>
        <w:ind w:left="360"/>
      </w:pPr>
    </w:p>
    <w:p w14:paraId="13292EBC" w14:textId="77777777" w:rsidR="00CC118E" w:rsidRPr="00E72CAD" w:rsidRDefault="00CC118E" w:rsidP="00CF47E6"/>
    <w:p w14:paraId="51E97640" w14:textId="48B1B2EE" w:rsidR="00CC118E" w:rsidRPr="00DE2457" w:rsidRDefault="00FD2CE2" w:rsidP="00DE2457">
      <w:pPr>
        <w:pStyle w:val="ListParagraph"/>
        <w:numPr>
          <w:ilvl w:val="0"/>
          <w:numId w:val="28"/>
        </w:numPr>
        <w:ind w:left="709" w:hanging="283"/>
        <w:rPr>
          <w:rFonts w:ascii="Times New Roman" w:hAnsi="Times New Roman"/>
          <w:sz w:val="24"/>
        </w:rPr>
      </w:pPr>
      <w:r w:rsidRPr="00E72CAD">
        <w:rPr>
          <w:rFonts w:ascii="Times New Roman" w:hAnsi="Times New Roman"/>
          <w:sz w:val="24"/>
        </w:rPr>
        <w:t>It is imperative that any disclosure by a child, or concern that indicated a child may be at immediate risk, is reported immediately to the PSNI and Social Services to ensure that emergency protection measures are put in place.  This is particularly important if there is a risk of the child at home.  Contact details for PSNI Central Referral Unit and Duty Social Workers can be found in the Contacts Section</w:t>
      </w:r>
    </w:p>
    <w:p w14:paraId="046A613A" w14:textId="77777777" w:rsidR="00CC118E" w:rsidRPr="00E72CAD" w:rsidRDefault="00FD2CE2">
      <w:pPr>
        <w:pStyle w:val="ListParagraph"/>
        <w:numPr>
          <w:ilvl w:val="0"/>
          <w:numId w:val="23"/>
        </w:numPr>
        <w:rPr>
          <w:rFonts w:ascii="Times New Roman" w:hAnsi="Times New Roman"/>
          <w:sz w:val="24"/>
        </w:rPr>
      </w:pPr>
      <w:r w:rsidRPr="00E72CAD">
        <w:rPr>
          <w:rFonts w:ascii="Times New Roman" w:hAnsi="Times New Roman"/>
          <w:sz w:val="24"/>
        </w:rPr>
        <w:t xml:space="preserve">DE Circular 2016/20 Child Protection Record Keeping in Schools. </w:t>
      </w:r>
    </w:p>
    <w:p w14:paraId="002097BC" w14:textId="77777777" w:rsidR="00CC118E" w:rsidRPr="00E72CAD" w:rsidRDefault="00CC118E"/>
    <w:p w14:paraId="7D69BA78" w14:textId="77777777" w:rsidR="00CC118E" w:rsidRPr="00E72CAD" w:rsidRDefault="00CC118E"/>
    <w:p w14:paraId="5C23901E" w14:textId="77777777" w:rsidR="00CC118E" w:rsidRPr="00E72CAD" w:rsidRDefault="00CC118E"/>
    <w:p w14:paraId="5B5CC728" w14:textId="77777777" w:rsidR="00CC118E" w:rsidRPr="00E72CAD" w:rsidRDefault="00CC118E"/>
    <w:p w14:paraId="115137D4" w14:textId="77777777" w:rsidR="00CC118E" w:rsidRPr="00E72CAD" w:rsidRDefault="00CC118E"/>
    <w:p w14:paraId="73D781E0" w14:textId="77777777" w:rsidR="00CC118E" w:rsidRPr="00E72CAD" w:rsidRDefault="00CC118E"/>
    <w:p w14:paraId="2D9E619E" w14:textId="77777777" w:rsidR="00CC118E" w:rsidRPr="00E72CAD" w:rsidRDefault="00CC118E"/>
    <w:p w14:paraId="3013ABF6" w14:textId="77777777" w:rsidR="00CC118E" w:rsidRPr="00E72CAD" w:rsidRDefault="00CC118E"/>
    <w:p w14:paraId="7DB8D3BB" w14:textId="77777777" w:rsidR="00CC118E" w:rsidRPr="00E72CAD" w:rsidRDefault="00CC118E"/>
    <w:p w14:paraId="369FA532" w14:textId="77777777" w:rsidR="00CC118E" w:rsidRPr="00E72CAD" w:rsidRDefault="00CC118E"/>
    <w:p w14:paraId="2591372C" w14:textId="77777777" w:rsidR="00CC118E" w:rsidRPr="00E72CAD" w:rsidRDefault="00CC118E"/>
    <w:p w14:paraId="4EFE5BD0" w14:textId="77777777" w:rsidR="00CC118E" w:rsidRPr="00E72CAD" w:rsidRDefault="00CC118E"/>
    <w:p w14:paraId="0F1529AF" w14:textId="77777777" w:rsidR="00CC118E" w:rsidRPr="00E72CAD" w:rsidRDefault="00CC118E"/>
    <w:p w14:paraId="39ECE05D" w14:textId="77777777" w:rsidR="00CC118E" w:rsidRPr="00E72CAD" w:rsidRDefault="00CC118E"/>
    <w:p w14:paraId="4F6815B1" w14:textId="77777777" w:rsidR="00CC118E" w:rsidRPr="00E72CAD" w:rsidRDefault="00CC118E"/>
    <w:p w14:paraId="67151332" w14:textId="77777777" w:rsidR="00CC118E" w:rsidRPr="00E72CAD" w:rsidRDefault="00CC118E"/>
    <w:p w14:paraId="2E8E5495" w14:textId="77777777" w:rsidR="00CC118E" w:rsidRPr="00E72CAD" w:rsidRDefault="00CC118E"/>
    <w:p w14:paraId="254FB5CB" w14:textId="77777777" w:rsidR="00CC118E" w:rsidRPr="00E72CAD" w:rsidRDefault="00CC118E"/>
    <w:p w14:paraId="7DFDE22B" w14:textId="77777777" w:rsidR="00CC118E" w:rsidRPr="00E72CAD" w:rsidRDefault="00CC118E"/>
    <w:p w14:paraId="0FDA7905" w14:textId="77777777" w:rsidR="00CC118E" w:rsidRPr="00E72CAD" w:rsidRDefault="00CC118E"/>
    <w:p w14:paraId="4B616FC9" w14:textId="77777777" w:rsidR="00CC118E" w:rsidRPr="00E72CAD" w:rsidRDefault="00CC118E"/>
    <w:p w14:paraId="740A49FC" w14:textId="77777777" w:rsidR="00CC118E" w:rsidRPr="00E72CAD" w:rsidRDefault="00CC118E"/>
    <w:p w14:paraId="49C52BD4" w14:textId="77777777" w:rsidR="00CC118E" w:rsidRPr="00E72CAD" w:rsidRDefault="00CC118E"/>
    <w:p w14:paraId="2C2F316B" w14:textId="77777777" w:rsidR="00CC118E" w:rsidRPr="00E72CAD" w:rsidRDefault="00CC118E">
      <w:pPr>
        <w:pStyle w:val="ListParagraph"/>
        <w:spacing w:line="360" w:lineRule="auto"/>
        <w:ind w:left="0"/>
        <w:rPr>
          <w:rFonts w:ascii="Times New Roman" w:hAnsi="Times New Roman"/>
          <w:b/>
          <w:sz w:val="24"/>
        </w:rPr>
      </w:pPr>
    </w:p>
    <w:p w14:paraId="2987A1B3" w14:textId="77777777" w:rsidR="00CC118E" w:rsidRPr="00E72CAD" w:rsidRDefault="00CC118E">
      <w:pPr>
        <w:pStyle w:val="ListParagraph"/>
        <w:spacing w:line="360" w:lineRule="auto"/>
        <w:ind w:left="0"/>
        <w:rPr>
          <w:rFonts w:ascii="Times New Roman" w:hAnsi="Times New Roman"/>
          <w:b/>
          <w:sz w:val="24"/>
        </w:rPr>
      </w:pPr>
    </w:p>
    <w:p w14:paraId="535322F9" w14:textId="77777777" w:rsidR="00CC118E" w:rsidRPr="00E72CAD" w:rsidRDefault="00CC118E">
      <w:pPr>
        <w:pStyle w:val="ListParagraph"/>
        <w:spacing w:line="360" w:lineRule="auto"/>
        <w:ind w:left="0"/>
        <w:rPr>
          <w:rFonts w:ascii="Times New Roman" w:hAnsi="Times New Roman"/>
          <w:b/>
          <w:sz w:val="24"/>
        </w:rPr>
      </w:pPr>
    </w:p>
    <w:p w14:paraId="37718738" w14:textId="77777777" w:rsidR="00CC118E" w:rsidRPr="00E72CAD" w:rsidRDefault="00CC118E">
      <w:pPr>
        <w:pStyle w:val="ListParagraph"/>
        <w:spacing w:line="360" w:lineRule="auto"/>
        <w:ind w:left="0"/>
        <w:rPr>
          <w:rFonts w:ascii="Times New Roman" w:hAnsi="Times New Roman"/>
          <w:b/>
          <w:sz w:val="24"/>
        </w:rPr>
      </w:pPr>
    </w:p>
    <w:p w14:paraId="195D443D" w14:textId="77777777" w:rsidR="00CC118E" w:rsidRPr="00E72CAD" w:rsidRDefault="00CC118E">
      <w:pPr>
        <w:pStyle w:val="ListParagraph"/>
        <w:spacing w:line="360" w:lineRule="auto"/>
        <w:ind w:left="0"/>
        <w:rPr>
          <w:rFonts w:ascii="Times New Roman" w:hAnsi="Times New Roman"/>
          <w:b/>
          <w:sz w:val="24"/>
        </w:rPr>
      </w:pPr>
    </w:p>
    <w:p w14:paraId="2A0FAA49" w14:textId="77777777" w:rsidR="00CC118E" w:rsidRPr="00E72CAD" w:rsidRDefault="00CC118E">
      <w:pPr>
        <w:pStyle w:val="ListParagraph"/>
        <w:spacing w:line="360" w:lineRule="auto"/>
        <w:ind w:left="0"/>
        <w:rPr>
          <w:rFonts w:ascii="Times New Roman" w:hAnsi="Times New Roman"/>
          <w:b/>
          <w:sz w:val="24"/>
        </w:rPr>
      </w:pPr>
    </w:p>
    <w:p w14:paraId="360468FE" w14:textId="77777777" w:rsidR="00CC118E" w:rsidRPr="00E72CAD" w:rsidRDefault="00CC118E">
      <w:pPr>
        <w:pStyle w:val="ListParagraph"/>
        <w:spacing w:line="360" w:lineRule="auto"/>
        <w:ind w:left="0"/>
        <w:rPr>
          <w:rFonts w:ascii="Times New Roman" w:hAnsi="Times New Roman"/>
          <w:b/>
          <w:sz w:val="24"/>
        </w:rPr>
      </w:pPr>
    </w:p>
    <w:p w14:paraId="623CB422" w14:textId="77777777" w:rsidR="00CC118E" w:rsidRPr="00E72CAD" w:rsidRDefault="00CC118E">
      <w:pPr>
        <w:pStyle w:val="ListParagraph"/>
        <w:spacing w:line="360" w:lineRule="auto"/>
        <w:ind w:left="0"/>
        <w:rPr>
          <w:rFonts w:ascii="Times New Roman" w:hAnsi="Times New Roman"/>
          <w:b/>
          <w:sz w:val="24"/>
        </w:rPr>
      </w:pPr>
    </w:p>
    <w:p w14:paraId="4DD770B7" w14:textId="77777777" w:rsidR="00CC118E" w:rsidRPr="00E72CAD" w:rsidRDefault="00CC118E">
      <w:pPr>
        <w:pStyle w:val="ListParagraph"/>
        <w:spacing w:line="360" w:lineRule="auto"/>
        <w:ind w:left="0"/>
        <w:rPr>
          <w:rFonts w:ascii="Times New Roman" w:hAnsi="Times New Roman"/>
          <w:b/>
          <w:sz w:val="24"/>
        </w:rPr>
      </w:pPr>
    </w:p>
    <w:p w14:paraId="5D0BF9B1" w14:textId="77777777" w:rsidR="00CC118E" w:rsidRPr="00E72CAD" w:rsidRDefault="00CC118E">
      <w:pPr>
        <w:pStyle w:val="ListParagraph"/>
        <w:spacing w:line="360" w:lineRule="auto"/>
        <w:ind w:left="0"/>
        <w:rPr>
          <w:rFonts w:ascii="Times New Roman" w:hAnsi="Times New Roman"/>
          <w:b/>
          <w:sz w:val="24"/>
        </w:rPr>
      </w:pPr>
    </w:p>
    <w:p w14:paraId="2F76D3A4" w14:textId="77777777" w:rsidR="00CC118E" w:rsidRPr="00E72CAD" w:rsidRDefault="00CC118E">
      <w:pPr>
        <w:pStyle w:val="ListParagraph"/>
        <w:spacing w:line="360" w:lineRule="auto"/>
        <w:ind w:left="0"/>
        <w:rPr>
          <w:rFonts w:ascii="Times New Roman" w:hAnsi="Times New Roman"/>
          <w:b/>
          <w:sz w:val="24"/>
        </w:rPr>
      </w:pPr>
    </w:p>
    <w:p w14:paraId="7CA21A55" w14:textId="687CE839" w:rsidR="00CC118E" w:rsidRDefault="00CC118E">
      <w:pPr>
        <w:pStyle w:val="ListParagraph"/>
        <w:spacing w:line="360" w:lineRule="auto"/>
        <w:ind w:left="0"/>
        <w:rPr>
          <w:rFonts w:ascii="Times New Roman" w:hAnsi="Times New Roman"/>
          <w:b/>
          <w:sz w:val="24"/>
        </w:rPr>
      </w:pPr>
    </w:p>
    <w:p w14:paraId="1AE5C739" w14:textId="7C189A7D" w:rsidR="008A21F8" w:rsidRDefault="008A21F8">
      <w:pPr>
        <w:pStyle w:val="ListParagraph"/>
        <w:spacing w:line="360" w:lineRule="auto"/>
        <w:ind w:left="0"/>
        <w:rPr>
          <w:rFonts w:ascii="Times New Roman" w:hAnsi="Times New Roman"/>
          <w:b/>
          <w:sz w:val="24"/>
        </w:rPr>
      </w:pPr>
    </w:p>
    <w:p w14:paraId="56EBA3DF" w14:textId="77777777" w:rsidR="008A21F8" w:rsidRPr="00E72CAD" w:rsidRDefault="008A21F8">
      <w:pPr>
        <w:pStyle w:val="ListParagraph"/>
        <w:spacing w:line="360" w:lineRule="auto"/>
        <w:ind w:left="0"/>
        <w:rPr>
          <w:rFonts w:ascii="Times New Roman" w:hAnsi="Times New Roman"/>
          <w:b/>
          <w:sz w:val="24"/>
        </w:rPr>
      </w:pPr>
    </w:p>
    <w:p w14:paraId="71D93453" w14:textId="77777777" w:rsidR="00CC118E" w:rsidRPr="00E72CAD" w:rsidRDefault="00CC118E">
      <w:pPr>
        <w:pStyle w:val="ListParagraph"/>
        <w:spacing w:line="360" w:lineRule="auto"/>
        <w:ind w:left="0"/>
        <w:rPr>
          <w:rFonts w:ascii="Times New Roman" w:hAnsi="Times New Roman"/>
          <w:b/>
          <w:sz w:val="24"/>
        </w:rPr>
      </w:pPr>
    </w:p>
    <w:p w14:paraId="7DC3B84C" w14:textId="77777777" w:rsidR="00357988" w:rsidRDefault="00357988">
      <w:pPr>
        <w:pStyle w:val="ListParagraph"/>
        <w:spacing w:line="360" w:lineRule="auto"/>
        <w:ind w:left="0"/>
        <w:rPr>
          <w:rFonts w:ascii="Times New Roman" w:hAnsi="Times New Roman"/>
          <w:b/>
          <w:sz w:val="24"/>
        </w:rPr>
      </w:pPr>
    </w:p>
    <w:p w14:paraId="34B94153" w14:textId="17E66BD6" w:rsidR="00CC118E" w:rsidRPr="00AE5295" w:rsidRDefault="00FD2CE2">
      <w:pPr>
        <w:pStyle w:val="ListParagraph"/>
        <w:spacing w:line="360" w:lineRule="auto"/>
        <w:ind w:left="0"/>
        <w:rPr>
          <w:rFonts w:ascii="Times New Roman" w:hAnsi="Times New Roman"/>
          <w:b/>
          <w:szCs w:val="28"/>
        </w:rPr>
      </w:pPr>
      <w:r w:rsidRPr="00AE5295">
        <w:rPr>
          <w:rFonts w:ascii="Times New Roman" w:hAnsi="Times New Roman"/>
          <w:b/>
          <w:szCs w:val="28"/>
        </w:rPr>
        <w:t>Appendix 8</w:t>
      </w:r>
    </w:p>
    <w:p w14:paraId="420BD9A8" w14:textId="77777777" w:rsidR="00CC118E" w:rsidRPr="00E72CAD" w:rsidRDefault="00CC118E">
      <w:pPr>
        <w:pStyle w:val="ListParagraph"/>
        <w:spacing w:line="360" w:lineRule="auto"/>
        <w:ind w:left="0"/>
        <w:rPr>
          <w:rFonts w:ascii="Times New Roman" w:hAnsi="Times New Roman"/>
          <w:b/>
          <w:sz w:val="24"/>
        </w:rPr>
      </w:pPr>
    </w:p>
    <w:p w14:paraId="5BA9C6F7" w14:textId="77777777" w:rsidR="00CC118E" w:rsidRPr="00E72CAD" w:rsidRDefault="00FD2CE2">
      <w:pPr>
        <w:pStyle w:val="ListParagraph"/>
        <w:spacing w:line="360" w:lineRule="auto"/>
        <w:ind w:left="0"/>
        <w:rPr>
          <w:rFonts w:ascii="Times New Roman" w:hAnsi="Times New Roman"/>
          <w:b/>
          <w:sz w:val="24"/>
        </w:rPr>
      </w:pPr>
      <w:r w:rsidRPr="00E72CAD">
        <w:rPr>
          <w:rFonts w:ascii="Times New Roman" w:hAnsi="Times New Roman"/>
          <w:b/>
          <w:sz w:val="24"/>
        </w:rPr>
        <w:lastRenderedPageBreak/>
        <w:t>Guidance on Children who display harmful sexualised behaviour</w:t>
      </w:r>
      <w:r w:rsidRPr="00E72CAD">
        <w:rPr>
          <w:rFonts w:ascii="Times New Roman" w:hAnsi="Times New Roman"/>
          <w:b/>
          <w:sz w:val="24"/>
        </w:rPr>
        <w:br/>
        <w:t>Summary of DENI Circular Number 2016 / 05 April ‘16</w:t>
      </w:r>
      <w:r w:rsidRPr="00E72CAD">
        <w:rPr>
          <w:rFonts w:ascii="Times New Roman" w:hAnsi="Times New Roman"/>
          <w:b/>
          <w:sz w:val="24"/>
        </w:rPr>
        <w:br/>
      </w:r>
      <w:r w:rsidRPr="00E72CAD">
        <w:rPr>
          <w:rFonts w:ascii="Times New Roman" w:hAnsi="Times New Roman"/>
          <w:sz w:val="24"/>
        </w:rPr>
        <w:t xml:space="preserve">Child Protection procedures require that issues of concern, including inappropriate sexual behaviour, should be notified to the designated teacher for Child Protection. The designated teacher in turn notifies the </w:t>
      </w:r>
      <w:proofErr w:type="gramStart"/>
      <w:r w:rsidRPr="00E72CAD">
        <w:rPr>
          <w:rFonts w:ascii="Times New Roman" w:hAnsi="Times New Roman"/>
          <w:sz w:val="24"/>
        </w:rPr>
        <w:t>Principal</w:t>
      </w:r>
      <w:proofErr w:type="gramEnd"/>
      <w:r w:rsidRPr="00E72CAD">
        <w:rPr>
          <w:rFonts w:ascii="Times New Roman" w:hAnsi="Times New Roman"/>
          <w:sz w:val="24"/>
        </w:rPr>
        <w:t xml:space="preserve"> and together they decide, taking advice as necessary, on the most appropriate course of action. </w:t>
      </w:r>
    </w:p>
    <w:p w14:paraId="1B42CFC5" w14:textId="77777777" w:rsidR="00CC118E" w:rsidRPr="00E72CAD" w:rsidRDefault="00FD2CE2">
      <w:pPr>
        <w:pStyle w:val="ListParagraph"/>
        <w:spacing w:before="100" w:beforeAutospacing="1" w:after="100" w:afterAutospacing="1" w:line="360" w:lineRule="auto"/>
        <w:ind w:left="0"/>
        <w:rPr>
          <w:rFonts w:ascii="Times New Roman" w:hAnsi="Times New Roman"/>
          <w:sz w:val="24"/>
        </w:rPr>
      </w:pPr>
      <w:r w:rsidRPr="00E72CAD">
        <w:rPr>
          <w:rFonts w:ascii="Times New Roman" w:hAnsi="Times New Roman"/>
          <w:sz w:val="24"/>
        </w:rPr>
        <w:br/>
        <w:t>It is important to distinguish between different sexual behaviours – these can be defined as ‘healthy’, ‘problematic’ or ‘harmful’.</w:t>
      </w:r>
    </w:p>
    <w:p w14:paraId="6D296A77" w14:textId="77777777" w:rsidR="00CC118E" w:rsidRPr="00E72CAD" w:rsidRDefault="00FD2CE2">
      <w:pPr>
        <w:spacing w:before="100" w:beforeAutospacing="1" w:after="100" w:afterAutospacing="1" w:line="360" w:lineRule="auto"/>
        <w:rPr>
          <w:b/>
        </w:rPr>
      </w:pPr>
      <w:r w:rsidRPr="00E72CAD">
        <w:rPr>
          <w:b/>
        </w:rPr>
        <w:t>Problematic Sexual Behaviour may include some of the following characteristics:</w:t>
      </w:r>
    </w:p>
    <w:p w14:paraId="435B7649" w14:textId="77777777" w:rsidR="007C767D" w:rsidRDefault="00FD2CE2" w:rsidP="007C767D">
      <w:pPr>
        <w:pStyle w:val="ListParagraph"/>
        <w:numPr>
          <w:ilvl w:val="0"/>
          <w:numId w:val="18"/>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Not age appropriat</w:t>
      </w:r>
      <w:r w:rsidR="007C767D">
        <w:rPr>
          <w:rFonts w:ascii="Times New Roman" w:hAnsi="Times New Roman"/>
          <w:sz w:val="24"/>
        </w:rPr>
        <w:t>e</w:t>
      </w:r>
    </w:p>
    <w:p w14:paraId="678CD0E1" w14:textId="161F21AC" w:rsidR="00CC118E" w:rsidRPr="007C767D" w:rsidRDefault="00FD2CE2" w:rsidP="007C767D">
      <w:pPr>
        <w:pStyle w:val="ListParagraph"/>
        <w:numPr>
          <w:ilvl w:val="0"/>
          <w:numId w:val="18"/>
        </w:numPr>
        <w:spacing w:before="100" w:beforeAutospacing="1" w:after="100" w:afterAutospacing="1" w:line="360" w:lineRule="auto"/>
        <w:ind w:left="567" w:hanging="567"/>
        <w:rPr>
          <w:rFonts w:ascii="Times New Roman" w:hAnsi="Times New Roman"/>
          <w:sz w:val="24"/>
        </w:rPr>
      </w:pPr>
      <w:r w:rsidRPr="007C767D">
        <w:rPr>
          <w:rFonts w:ascii="Times New Roman" w:hAnsi="Times New Roman"/>
          <w:sz w:val="24"/>
        </w:rPr>
        <w:t xml:space="preserve">One off incident of </w:t>
      </w:r>
      <w:proofErr w:type="gramStart"/>
      <w:r w:rsidRPr="007C767D">
        <w:rPr>
          <w:rFonts w:ascii="Times New Roman" w:hAnsi="Times New Roman"/>
          <w:sz w:val="24"/>
        </w:rPr>
        <w:t>low key</w:t>
      </w:r>
      <w:proofErr w:type="gramEnd"/>
      <w:r w:rsidRPr="007C767D">
        <w:rPr>
          <w:rFonts w:ascii="Times New Roman" w:hAnsi="Times New Roman"/>
          <w:sz w:val="24"/>
        </w:rPr>
        <w:t xml:space="preserve"> touching over clothes</w:t>
      </w:r>
    </w:p>
    <w:p w14:paraId="20363B6E" w14:textId="77777777" w:rsidR="00CC118E" w:rsidRPr="00E72CAD" w:rsidRDefault="00FD2CE2">
      <w:pPr>
        <w:pStyle w:val="ListParagraph"/>
        <w:numPr>
          <w:ilvl w:val="0"/>
          <w:numId w:val="18"/>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Result of peer pressure</w:t>
      </w:r>
    </w:p>
    <w:p w14:paraId="5B92AFD2" w14:textId="77777777" w:rsidR="00CC118E" w:rsidRPr="00E72CAD" w:rsidRDefault="00FD2CE2">
      <w:pPr>
        <w:pStyle w:val="ListParagraph"/>
        <w:numPr>
          <w:ilvl w:val="0"/>
          <w:numId w:val="18"/>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Spontaneous rather than planned</w:t>
      </w:r>
    </w:p>
    <w:p w14:paraId="256FE25C" w14:textId="77777777" w:rsidR="00CC118E" w:rsidRPr="00E72CAD" w:rsidRDefault="00FD2CE2">
      <w:pPr>
        <w:pStyle w:val="ListParagraph"/>
        <w:numPr>
          <w:ilvl w:val="0"/>
          <w:numId w:val="18"/>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 xml:space="preserve">Lacking in other balancing factors e.g. no intent to cause harm, level of understanding, acceptance of </w:t>
      </w:r>
      <w:proofErr w:type="gramStart"/>
      <w:r w:rsidRPr="00E72CAD">
        <w:rPr>
          <w:rFonts w:ascii="Times New Roman" w:hAnsi="Times New Roman"/>
          <w:sz w:val="24"/>
        </w:rPr>
        <w:t>responsibility</w:t>
      </w:r>
      <w:proofErr w:type="gramEnd"/>
    </w:p>
    <w:p w14:paraId="504B9972" w14:textId="77777777" w:rsidR="00CC118E" w:rsidRPr="00E72CAD" w:rsidRDefault="00FD2CE2">
      <w:pPr>
        <w:pStyle w:val="ListParagraph"/>
        <w:numPr>
          <w:ilvl w:val="0"/>
          <w:numId w:val="18"/>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Targeting other children, to irritate and make feel uncomfortable. Often the children are not scared and can feel free to tell someone</w:t>
      </w:r>
    </w:p>
    <w:p w14:paraId="7F4A82D3" w14:textId="77777777" w:rsidR="00CC118E" w:rsidRPr="00E72CAD" w:rsidRDefault="00FD2CE2">
      <w:pPr>
        <w:pStyle w:val="ListParagraph"/>
        <w:numPr>
          <w:ilvl w:val="0"/>
          <w:numId w:val="18"/>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 xml:space="preserve">Concerning to parents / carers, supportive </w:t>
      </w:r>
    </w:p>
    <w:p w14:paraId="6889E5BD" w14:textId="77777777" w:rsidR="00CC118E" w:rsidRPr="00E72CAD" w:rsidRDefault="00FD2CE2">
      <w:pPr>
        <w:pStyle w:val="ListParagraph"/>
        <w:numPr>
          <w:ilvl w:val="0"/>
          <w:numId w:val="18"/>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Sometimes involving substances which disinhibit behaviours</w:t>
      </w:r>
    </w:p>
    <w:p w14:paraId="40B246CB" w14:textId="3BCE8CD9" w:rsidR="007C767D" w:rsidRDefault="00FD2CE2" w:rsidP="00AE5295">
      <w:pPr>
        <w:pStyle w:val="ListParagraph"/>
        <w:spacing w:before="100" w:beforeAutospacing="1" w:after="100" w:afterAutospacing="1" w:line="360" w:lineRule="auto"/>
        <w:ind w:left="0"/>
        <w:rPr>
          <w:rFonts w:ascii="Times New Roman" w:hAnsi="Times New Roman"/>
          <w:sz w:val="24"/>
        </w:rPr>
      </w:pPr>
      <w:r w:rsidRPr="00E72CAD">
        <w:rPr>
          <w:rFonts w:ascii="Times New Roman" w:hAnsi="Times New Roman"/>
          <w:sz w:val="24"/>
        </w:rPr>
        <w:br/>
        <w:t xml:space="preserve">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However, if the behaviour </w:t>
      </w:r>
      <w:proofErr w:type="gramStart"/>
      <w:r w:rsidRPr="00E72CAD">
        <w:rPr>
          <w:rFonts w:ascii="Times New Roman" w:hAnsi="Times New Roman"/>
          <w:sz w:val="24"/>
        </w:rPr>
        <w:t>is considered to be</w:t>
      </w:r>
      <w:proofErr w:type="gramEnd"/>
      <w:r w:rsidRPr="00E72CAD">
        <w:rPr>
          <w:rFonts w:ascii="Times New Roman" w:hAnsi="Times New Roman"/>
          <w:sz w:val="24"/>
        </w:rPr>
        <w:t xml:space="preserve"> more serious, perhaps because there are a number of aspects of concern, advice from the Education Authority CPSSS may be required. The CPSSS will advise if additional advice from PSNI or Social Services is required.</w:t>
      </w:r>
    </w:p>
    <w:p w14:paraId="7DFE47EE" w14:textId="77777777" w:rsidR="00AE5295" w:rsidRPr="00AE5295" w:rsidRDefault="00AE5295" w:rsidP="00AE5295">
      <w:pPr>
        <w:pStyle w:val="ListParagraph"/>
        <w:spacing w:before="100" w:beforeAutospacing="1" w:after="100" w:afterAutospacing="1" w:line="360" w:lineRule="auto"/>
        <w:ind w:left="0"/>
        <w:rPr>
          <w:rFonts w:ascii="Times New Roman" w:hAnsi="Times New Roman"/>
          <w:sz w:val="24"/>
        </w:rPr>
      </w:pPr>
    </w:p>
    <w:p w14:paraId="3856DCA5" w14:textId="61D843EA" w:rsidR="00CC118E" w:rsidRPr="00E72CAD" w:rsidRDefault="00FD2CE2">
      <w:pPr>
        <w:spacing w:before="100" w:beforeAutospacing="1" w:after="100" w:afterAutospacing="1" w:line="360" w:lineRule="auto"/>
        <w:rPr>
          <w:b/>
        </w:rPr>
      </w:pPr>
      <w:r w:rsidRPr="00E72CAD">
        <w:rPr>
          <w:b/>
        </w:rPr>
        <w:t>Harmful Sexualised Behaviour may include some of the following characteristics:</w:t>
      </w:r>
    </w:p>
    <w:p w14:paraId="775B7A28" w14:textId="77777777" w:rsidR="00CC118E" w:rsidRPr="00E72CAD" w:rsidRDefault="00FD2CE2">
      <w:pPr>
        <w:pStyle w:val="ListParagraph"/>
        <w:numPr>
          <w:ilvl w:val="0"/>
          <w:numId w:val="19"/>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lastRenderedPageBreak/>
        <w:t>Lacks the consent of the victim</w:t>
      </w:r>
    </w:p>
    <w:p w14:paraId="0B6A5708" w14:textId="77777777" w:rsidR="00CC118E" w:rsidRPr="00E72CAD" w:rsidRDefault="00FD2CE2">
      <w:pPr>
        <w:pStyle w:val="ListParagraph"/>
        <w:numPr>
          <w:ilvl w:val="0"/>
          <w:numId w:val="19"/>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When the perpetrator uses threats or violence (verbal, physical or emotional) to coerce or intimidate the victim</w:t>
      </w:r>
    </w:p>
    <w:p w14:paraId="0999832F" w14:textId="77777777" w:rsidR="00CC118E" w:rsidRPr="00E72CAD" w:rsidRDefault="00FD2CE2">
      <w:pPr>
        <w:pStyle w:val="ListParagraph"/>
        <w:numPr>
          <w:ilvl w:val="0"/>
          <w:numId w:val="19"/>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lang w:eastAsia="en-GB"/>
        </w:rPr>
        <w:t>Uses age inappropriate sexually explicit words and phrases</w:t>
      </w:r>
    </w:p>
    <w:p w14:paraId="614A5B2B" w14:textId="77777777" w:rsidR="00CC118E" w:rsidRPr="00E72CAD" w:rsidRDefault="00FD2CE2">
      <w:pPr>
        <w:pStyle w:val="ListParagraph"/>
        <w:numPr>
          <w:ilvl w:val="0"/>
          <w:numId w:val="19"/>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lang w:eastAsia="en-GB"/>
        </w:rPr>
        <w:t>Involves inappropriate touching</w:t>
      </w:r>
    </w:p>
    <w:p w14:paraId="7C986A31" w14:textId="77777777" w:rsidR="00CC118E" w:rsidRPr="00E72CAD" w:rsidRDefault="00FD2CE2">
      <w:pPr>
        <w:pStyle w:val="ListParagraph"/>
        <w:numPr>
          <w:ilvl w:val="0"/>
          <w:numId w:val="19"/>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Involves sexual behaviour between children – it is also considered harmful if one of the children is much older – particularly if there is more than two years’ difference in age or if one of the children is pre-pubescent and the other is not.</w:t>
      </w:r>
    </w:p>
    <w:p w14:paraId="7E2ED761" w14:textId="77777777" w:rsidR="00CC118E" w:rsidRPr="00E72CAD" w:rsidRDefault="00FD2CE2">
      <w:pPr>
        <w:pStyle w:val="ListParagraph"/>
        <w:numPr>
          <w:ilvl w:val="0"/>
          <w:numId w:val="19"/>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Involves a younger child abusing an older child, particularly if they have power over them – for example, if the older child is disabled.</w:t>
      </w:r>
    </w:p>
    <w:p w14:paraId="66098E8F" w14:textId="77777777" w:rsidR="00CC118E" w:rsidRPr="00E72CAD" w:rsidRDefault="00FD2CE2">
      <w:pPr>
        <w:pStyle w:val="ListParagraph"/>
        <w:numPr>
          <w:ilvl w:val="0"/>
          <w:numId w:val="19"/>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individual incidents, or a series of incidents, retrospectively and are a guide for decision making about level of concern/ intervention.</w:t>
      </w:r>
    </w:p>
    <w:p w14:paraId="17AEFA90" w14:textId="77777777" w:rsidR="00CC118E" w:rsidRPr="00E72CAD" w:rsidRDefault="00CC118E">
      <w:pPr>
        <w:pStyle w:val="ListParagraph"/>
        <w:spacing w:before="100" w:beforeAutospacing="1" w:after="100" w:afterAutospacing="1" w:line="360" w:lineRule="auto"/>
        <w:ind w:left="0"/>
        <w:rPr>
          <w:rFonts w:ascii="Times New Roman" w:hAnsi="Times New Roman"/>
          <w:sz w:val="24"/>
        </w:rPr>
      </w:pPr>
    </w:p>
    <w:p w14:paraId="2ECF2E65" w14:textId="77777777" w:rsidR="00CC118E" w:rsidRPr="00E72CAD" w:rsidRDefault="00FD2CE2">
      <w:pPr>
        <w:pStyle w:val="ListParagraph"/>
        <w:spacing w:before="100" w:beforeAutospacing="1" w:after="100" w:afterAutospacing="1" w:line="360" w:lineRule="auto"/>
        <w:ind w:left="0"/>
        <w:rPr>
          <w:rFonts w:ascii="Times New Roman" w:hAnsi="Times New Roman"/>
          <w:sz w:val="24"/>
        </w:rPr>
      </w:pPr>
      <w:r w:rsidRPr="00E72CAD">
        <w:rPr>
          <w:rFonts w:ascii="Times New Roman" w:hAnsi="Times New Roman"/>
          <w:b/>
          <w:sz w:val="24"/>
        </w:rPr>
        <w:t>Harmful sexualised behaviour</w:t>
      </w:r>
    </w:p>
    <w:p w14:paraId="5D33A87D" w14:textId="77777777" w:rsidR="00CC118E" w:rsidRPr="00E72CAD" w:rsidRDefault="00FD2CE2">
      <w:pPr>
        <w:pStyle w:val="ListParagraph"/>
        <w:numPr>
          <w:ilvl w:val="0"/>
          <w:numId w:val="20"/>
        </w:numPr>
        <w:spacing w:after="200" w:line="360" w:lineRule="auto"/>
        <w:ind w:left="567" w:hanging="567"/>
        <w:rPr>
          <w:rFonts w:ascii="Times New Roman" w:hAnsi="Times New Roman"/>
          <w:sz w:val="24"/>
        </w:rPr>
      </w:pPr>
      <w:r w:rsidRPr="00E72CAD">
        <w:rPr>
          <w:rFonts w:ascii="Times New Roman" w:hAnsi="Times New Roman"/>
          <w:sz w:val="24"/>
        </w:rPr>
        <w:t>will always require intervention and schools should refer to their own child protection policy.</w:t>
      </w:r>
    </w:p>
    <w:p w14:paraId="21D3AE69" w14:textId="77777777" w:rsidR="00CC118E" w:rsidRPr="00E72CAD" w:rsidRDefault="00FD2CE2">
      <w:pPr>
        <w:pStyle w:val="ListParagraph"/>
        <w:numPr>
          <w:ilvl w:val="0"/>
          <w:numId w:val="20"/>
        </w:numPr>
        <w:spacing w:before="100" w:beforeAutospacing="1" w:after="100" w:afterAutospacing="1" w:line="360" w:lineRule="auto"/>
        <w:ind w:left="567" w:hanging="567"/>
        <w:rPr>
          <w:rFonts w:ascii="Times New Roman" w:hAnsi="Times New Roman"/>
          <w:sz w:val="24"/>
        </w:rPr>
      </w:pPr>
      <w:r w:rsidRPr="00E72CAD">
        <w:rPr>
          <w:rFonts w:ascii="Times New Roman" w:hAnsi="Times New Roman"/>
          <w:sz w:val="24"/>
        </w:rPr>
        <w:t xml:space="preserve">seek the support that is available from the CPSSS </w:t>
      </w:r>
    </w:p>
    <w:p w14:paraId="50D6B44E" w14:textId="77777777" w:rsidR="00CC118E" w:rsidRPr="00E72CAD" w:rsidRDefault="00FD2CE2">
      <w:pPr>
        <w:pStyle w:val="ListParagraph"/>
        <w:spacing w:after="200" w:line="360" w:lineRule="auto"/>
        <w:ind w:left="0"/>
        <w:rPr>
          <w:rFonts w:ascii="Times New Roman" w:hAnsi="Times New Roman"/>
          <w:sz w:val="24"/>
        </w:rPr>
      </w:pPr>
      <w:r w:rsidRPr="00E72CAD">
        <w:rPr>
          <w:rFonts w:ascii="Times New Roman" w:hAnsi="Times New Roman"/>
          <w:sz w:val="24"/>
        </w:rPr>
        <w:t>An Assessment Checklist can be used to evaluate individual incidents, or a series of incidents, retrospectively and are a guide for decision making about level of concern/ intervention. There are 8 factors, drawn from the AIM Project (Assessment, Intervention, Moving On) guidelines, which should be considered. Where only limited information is available, the checklist should provide a prompt for the information that needs to be gathered.</w:t>
      </w:r>
      <w:r w:rsidRPr="00E72CAD">
        <w:rPr>
          <w:rFonts w:ascii="Times New Roman" w:hAnsi="Times New Roman"/>
          <w:sz w:val="24"/>
          <w:lang w:val="en-US"/>
        </w:rPr>
        <w:t xml:space="preserve"> </w:t>
      </w:r>
    </w:p>
    <w:p w14:paraId="57CFFD16" w14:textId="77777777" w:rsidR="00CC118E" w:rsidRPr="00E72CAD" w:rsidRDefault="00FD2CE2">
      <w:pPr>
        <w:spacing w:line="360" w:lineRule="auto"/>
        <w:rPr>
          <w:u w:val="single"/>
        </w:rPr>
      </w:pPr>
      <w:r w:rsidRPr="00E72CAD">
        <w:rPr>
          <w:u w:val="single"/>
        </w:rPr>
        <w:t>Assessment Factors:</w:t>
      </w:r>
    </w:p>
    <w:p w14:paraId="612D0C48" w14:textId="77777777" w:rsidR="00CC118E" w:rsidRPr="00E72CAD" w:rsidRDefault="00FD2CE2">
      <w:pPr>
        <w:pStyle w:val="ListParagraph"/>
        <w:numPr>
          <w:ilvl w:val="0"/>
          <w:numId w:val="21"/>
        </w:numPr>
        <w:spacing w:line="360" w:lineRule="auto"/>
        <w:ind w:left="567" w:hanging="567"/>
        <w:rPr>
          <w:rFonts w:ascii="Times New Roman" w:hAnsi="Times New Roman"/>
          <w:sz w:val="24"/>
        </w:rPr>
      </w:pPr>
      <w:r w:rsidRPr="00E72CAD">
        <w:rPr>
          <w:rFonts w:ascii="Times New Roman" w:hAnsi="Times New Roman"/>
          <w:sz w:val="24"/>
        </w:rPr>
        <w:t xml:space="preserve">The type of sexual behaviour   </w:t>
      </w:r>
    </w:p>
    <w:p w14:paraId="183D1773" w14:textId="77777777" w:rsidR="00CC118E" w:rsidRPr="00E72CAD" w:rsidRDefault="00FD2CE2">
      <w:pPr>
        <w:pStyle w:val="ListParagraph"/>
        <w:numPr>
          <w:ilvl w:val="0"/>
          <w:numId w:val="21"/>
        </w:numPr>
        <w:spacing w:line="360" w:lineRule="auto"/>
        <w:ind w:left="567" w:hanging="567"/>
        <w:rPr>
          <w:rFonts w:ascii="Times New Roman" w:hAnsi="Times New Roman"/>
          <w:sz w:val="24"/>
        </w:rPr>
      </w:pPr>
      <w:r w:rsidRPr="00E72CAD">
        <w:rPr>
          <w:rFonts w:ascii="Times New Roman" w:hAnsi="Times New Roman"/>
          <w:sz w:val="24"/>
        </w:rPr>
        <w:t xml:space="preserve">The context of the behaviour </w:t>
      </w:r>
    </w:p>
    <w:p w14:paraId="7AB962D4" w14:textId="77777777" w:rsidR="00CC118E" w:rsidRPr="00E72CAD" w:rsidRDefault="00FD2CE2">
      <w:pPr>
        <w:pStyle w:val="ListParagraph"/>
        <w:numPr>
          <w:ilvl w:val="0"/>
          <w:numId w:val="21"/>
        </w:numPr>
        <w:spacing w:line="360" w:lineRule="auto"/>
        <w:ind w:left="567" w:hanging="567"/>
        <w:rPr>
          <w:rFonts w:ascii="Times New Roman" w:hAnsi="Times New Roman"/>
          <w:sz w:val="24"/>
        </w:rPr>
      </w:pPr>
      <w:r w:rsidRPr="00E72CAD">
        <w:rPr>
          <w:rFonts w:ascii="Times New Roman" w:hAnsi="Times New Roman"/>
          <w:sz w:val="24"/>
        </w:rPr>
        <w:t>The young person’s response when challenged about their behaviour</w:t>
      </w:r>
    </w:p>
    <w:p w14:paraId="351146DE" w14:textId="77777777" w:rsidR="00CC118E" w:rsidRPr="00E72CAD" w:rsidRDefault="00FD2CE2">
      <w:pPr>
        <w:pStyle w:val="ListParagraph"/>
        <w:numPr>
          <w:ilvl w:val="0"/>
          <w:numId w:val="21"/>
        </w:numPr>
        <w:spacing w:line="360" w:lineRule="auto"/>
        <w:ind w:left="567" w:hanging="567"/>
        <w:rPr>
          <w:rFonts w:ascii="Times New Roman" w:hAnsi="Times New Roman"/>
          <w:sz w:val="24"/>
        </w:rPr>
      </w:pPr>
      <w:r w:rsidRPr="00E72CAD">
        <w:rPr>
          <w:rFonts w:ascii="Times New Roman" w:hAnsi="Times New Roman"/>
          <w:sz w:val="24"/>
        </w:rPr>
        <w:t>The reaction/response of others</w:t>
      </w:r>
    </w:p>
    <w:p w14:paraId="72D88332" w14:textId="77777777" w:rsidR="00CC118E" w:rsidRPr="00E72CAD" w:rsidRDefault="00FD2CE2">
      <w:pPr>
        <w:pStyle w:val="ListParagraph"/>
        <w:numPr>
          <w:ilvl w:val="0"/>
          <w:numId w:val="21"/>
        </w:numPr>
        <w:spacing w:line="360" w:lineRule="auto"/>
        <w:ind w:left="567" w:hanging="567"/>
        <w:rPr>
          <w:rFonts w:ascii="Times New Roman" w:hAnsi="Times New Roman"/>
          <w:sz w:val="24"/>
        </w:rPr>
      </w:pPr>
      <w:r w:rsidRPr="00E72CAD">
        <w:rPr>
          <w:rFonts w:ascii="Times New Roman" w:hAnsi="Times New Roman"/>
          <w:sz w:val="24"/>
        </w:rPr>
        <w:t>The relationship between the children / young people / targeted adult</w:t>
      </w:r>
    </w:p>
    <w:p w14:paraId="772DF91E" w14:textId="77777777" w:rsidR="00CC118E" w:rsidRPr="00E72CAD" w:rsidRDefault="00FD2CE2">
      <w:pPr>
        <w:pStyle w:val="ListParagraph"/>
        <w:numPr>
          <w:ilvl w:val="0"/>
          <w:numId w:val="21"/>
        </w:numPr>
        <w:spacing w:line="360" w:lineRule="auto"/>
        <w:ind w:left="567" w:hanging="567"/>
        <w:rPr>
          <w:rFonts w:ascii="Times New Roman" w:hAnsi="Times New Roman"/>
          <w:sz w:val="24"/>
        </w:rPr>
      </w:pPr>
      <w:r w:rsidRPr="00E72CAD">
        <w:rPr>
          <w:rFonts w:ascii="Times New Roman" w:hAnsi="Times New Roman"/>
          <w:sz w:val="24"/>
        </w:rPr>
        <w:t>The persistence and frequency of the behaviour</w:t>
      </w:r>
    </w:p>
    <w:p w14:paraId="39BAD9BA" w14:textId="77777777" w:rsidR="00CC118E" w:rsidRPr="00E72CAD" w:rsidRDefault="00FD2CE2">
      <w:pPr>
        <w:pStyle w:val="ListParagraph"/>
        <w:numPr>
          <w:ilvl w:val="0"/>
          <w:numId w:val="21"/>
        </w:numPr>
        <w:spacing w:line="360" w:lineRule="auto"/>
        <w:ind w:left="567" w:hanging="567"/>
        <w:rPr>
          <w:rFonts w:ascii="Times New Roman" w:hAnsi="Times New Roman"/>
          <w:sz w:val="24"/>
        </w:rPr>
      </w:pPr>
      <w:r w:rsidRPr="00E72CAD">
        <w:rPr>
          <w:rFonts w:ascii="Times New Roman" w:hAnsi="Times New Roman"/>
          <w:sz w:val="24"/>
        </w:rPr>
        <w:t>Any other behavioural problems; and</w:t>
      </w:r>
    </w:p>
    <w:p w14:paraId="503F88B7" w14:textId="77777777" w:rsidR="00CC118E" w:rsidRPr="00E72CAD" w:rsidRDefault="00FD2CE2">
      <w:pPr>
        <w:pStyle w:val="ListParagraph"/>
        <w:numPr>
          <w:ilvl w:val="0"/>
          <w:numId w:val="21"/>
        </w:numPr>
        <w:spacing w:line="360" w:lineRule="auto"/>
        <w:ind w:left="567" w:hanging="567"/>
        <w:rPr>
          <w:rFonts w:ascii="Times New Roman" w:hAnsi="Times New Roman"/>
          <w:sz w:val="24"/>
        </w:rPr>
      </w:pPr>
      <w:r w:rsidRPr="00E72CAD">
        <w:rPr>
          <w:rFonts w:ascii="Times New Roman" w:hAnsi="Times New Roman"/>
          <w:sz w:val="24"/>
        </w:rPr>
        <w:t>Background information known</w:t>
      </w:r>
      <w:r w:rsidRPr="00E72CAD">
        <w:rPr>
          <w:rFonts w:ascii="Times New Roman" w:hAnsi="Times New Roman"/>
          <w:sz w:val="24"/>
          <w:lang w:val="en-US"/>
        </w:rPr>
        <w:t xml:space="preserve"> </w:t>
      </w:r>
    </w:p>
    <w:p w14:paraId="306CADA5" w14:textId="77777777" w:rsidR="00CC118E" w:rsidRPr="00E72CAD" w:rsidRDefault="00FD2CE2">
      <w:pPr>
        <w:pStyle w:val="NormalWeb"/>
        <w:spacing w:line="360" w:lineRule="auto"/>
        <w:rPr>
          <w:b/>
        </w:rPr>
      </w:pPr>
      <w:r w:rsidRPr="00E72CAD">
        <w:rPr>
          <w:b/>
        </w:rPr>
        <w:t>General Principles</w:t>
      </w:r>
    </w:p>
    <w:p w14:paraId="544E72A0" w14:textId="77777777" w:rsidR="00CC118E" w:rsidRPr="00E72CAD" w:rsidRDefault="00FD2CE2">
      <w:pPr>
        <w:pStyle w:val="ListParagraph"/>
        <w:spacing w:before="100" w:beforeAutospacing="1" w:after="100" w:afterAutospacing="1" w:line="360" w:lineRule="auto"/>
        <w:ind w:left="0"/>
        <w:rPr>
          <w:rFonts w:ascii="Times New Roman" w:hAnsi="Times New Roman"/>
          <w:sz w:val="24"/>
        </w:rPr>
      </w:pPr>
      <w:r w:rsidRPr="00E72CAD">
        <w:rPr>
          <w:rFonts w:ascii="Times New Roman" w:hAnsi="Times New Roman"/>
          <w:sz w:val="24"/>
        </w:rPr>
        <w:lastRenderedPageBreak/>
        <w:t xml:space="preserve">Whether a child is responsible for harmful sexualised behaviour, is a victim of sexual abuse, or both, it is important to apply principles that remain child centred. Harmful sexualised behaviour displayed by children must be recognised as damaging to both the victim and the child who engages in the abusive behaviour. A child who engages in abuse of this kind may be suffering, or be at risk of, significant harm and may also </w:t>
      </w:r>
      <w:proofErr w:type="gramStart"/>
      <w:r w:rsidRPr="00E72CAD">
        <w:rPr>
          <w:rFonts w:ascii="Times New Roman" w:hAnsi="Times New Roman"/>
          <w:sz w:val="24"/>
        </w:rPr>
        <w:t>be in need of</w:t>
      </w:r>
      <w:proofErr w:type="gramEnd"/>
      <w:r w:rsidRPr="00E72CAD">
        <w:rPr>
          <w:rFonts w:ascii="Times New Roman" w:hAnsi="Times New Roman"/>
          <w:sz w:val="24"/>
        </w:rPr>
        <w:t xml:space="preserve"> protection. Some children who engage in harmful sexualised behaviour are likely to have significant emotional and behavioural difficulties and may have experienced some form of abuse themselves in the past.</w:t>
      </w:r>
    </w:p>
    <w:p w14:paraId="60903C3D" w14:textId="77777777" w:rsidR="00CC118E" w:rsidRPr="00E72CAD" w:rsidRDefault="00FD2CE2">
      <w:pPr>
        <w:pStyle w:val="ListParagraph"/>
        <w:spacing w:before="100" w:beforeAutospacing="1" w:after="100" w:afterAutospacing="1" w:line="360" w:lineRule="auto"/>
        <w:ind w:hanging="360"/>
        <w:rPr>
          <w:rFonts w:ascii="Times New Roman" w:hAnsi="Times New Roman"/>
          <w:sz w:val="24"/>
        </w:rPr>
      </w:pPr>
      <w:r w:rsidRPr="00E72CAD">
        <w:rPr>
          <w:rFonts w:ascii="Times New Roman" w:hAnsi="Times New Roman"/>
          <w:sz w:val="24"/>
        </w:rPr>
        <w:t xml:space="preserve"> </w:t>
      </w:r>
    </w:p>
    <w:p w14:paraId="1863E161" w14:textId="77777777" w:rsidR="00CC118E" w:rsidRPr="00E72CAD" w:rsidRDefault="00FD2CE2">
      <w:pPr>
        <w:pStyle w:val="ListParagraph"/>
        <w:spacing w:before="100" w:beforeAutospacing="1" w:after="100" w:afterAutospacing="1" w:line="360" w:lineRule="auto"/>
        <w:ind w:left="0"/>
        <w:rPr>
          <w:rFonts w:ascii="Times New Roman" w:hAnsi="Times New Roman"/>
          <w:bCs/>
          <w:sz w:val="24"/>
        </w:rPr>
      </w:pPr>
      <w:r w:rsidRPr="00E72CAD">
        <w:rPr>
          <w:rFonts w:ascii="Times New Roman" w:hAnsi="Times New Roman"/>
          <w:sz w:val="24"/>
        </w:rPr>
        <w:t xml:space="preserve">Nonetheless, in the balance of what is in the child’s best interests, the needs of the victim must be given priority; and nothing should be done which causes the victim further harm. </w:t>
      </w:r>
      <w:r w:rsidRPr="00E72CAD">
        <w:rPr>
          <w:rFonts w:ascii="Times New Roman" w:hAnsi="Times New Roman"/>
          <w:bCs/>
          <w:sz w:val="24"/>
        </w:rPr>
        <w:t>The needs of children and young people who engage in harmful sexualised behaviour towards others should be considered separately from the needs of their victims.</w:t>
      </w:r>
    </w:p>
    <w:p w14:paraId="4ACA0B52" w14:textId="77777777" w:rsidR="00CC118E" w:rsidRPr="00E72CAD" w:rsidRDefault="00CC118E">
      <w:pPr>
        <w:pStyle w:val="ListParagraph"/>
        <w:spacing w:before="100" w:beforeAutospacing="1" w:after="100" w:afterAutospacing="1" w:line="360" w:lineRule="auto"/>
        <w:ind w:left="0"/>
        <w:rPr>
          <w:rFonts w:ascii="Times New Roman" w:hAnsi="Times New Roman"/>
          <w:bCs/>
          <w:sz w:val="24"/>
        </w:rPr>
      </w:pPr>
    </w:p>
    <w:p w14:paraId="442134C3" w14:textId="207A1230" w:rsidR="00CC118E" w:rsidRDefault="00FD2CE2">
      <w:pPr>
        <w:pStyle w:val="NormalWeb"/>
        <w:spacing w:before="0" w:beforeAutospacing="0" w:after="0" w:afterAutospacing="0" w:line="360" w:lineRule="auto"/>
      </w:pPr>
      <w:r w:rsidRPr="00E72CAD">
        <w:t>It can be difficult to distinguish between normal childhood sexual development and experimentation, and sexually inappropriate behaviours. Complicating factors can include the age of the child concerned or whether the child has special educational needs. Professional judgement is therefore likely to be required.</w:t>
      </w:r>
    </w:p>
    <w:p w14:paraId="3DF26586" w14:textId="77777777" w:rsidR="007C767D" w:rsidRDefault="007C767D" w:rsidP="007C767D">
      <w:pPr>
        <w:rPr>
          <w:rFonts w:cstheme="minorHAnsi"/>
          <w:b/>
        </w:rPr>
      </w:pPr>
      <w:r>
        <w:rPr>
          <w:rFonts w:cstheme="minorHAnsi"/>
          <w:b/>
        </w:rPr>
        <w:t>Children Who Display Harmful Sexual Behaviour</w:t>
      </w:r>
    </w:p>
    <w:p w14:paraId="172DA704" w14:textId="77777777" w:rsidR="007C767D" w:rsidRDefault="007C767D" w:rsidP="007C767D">
      <w:pPr>
        <w:rPr>
          <w:rFonts w:cstheme="minorHAnsi"/>
          <w:b/>
        </w:rPr>
      </w:pPr>
    </w:p>
    <w:p w14:paraId="4D6CF60E" w14:textId="77777777" w:rsidR="007C767D" w:rsidRDefault="007C767D" w:rsidP="007C767D">
      <w:pPr>
        <w:autoSpaceDE w:val="0"/>
        <w:autoSpaceDN w:val="0"/>
        <w:adjustRightInd w:val="0"/>
        <w:jc w:val="both"/>
        <w:rPr>
          <w:rFonts w:cstheme="minorHAnsi"/>
        </w:rPr>
      </w:pPr>
      <w:r>
        <w:rPr>
          <w:rFonts w:cstheme="minorHAnsi"/>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68285A5D" w14:textId="77777777" w:rsidR="007C767D" w:rsidRDefault="007C767D" w:rsidP="007C767D">
      <w:pPr>
        <w:autoSpaceDE w:val="0"/>
        <w:autoSpaceDN w:val="0"/>
        <w:adjustRightInd w:val="0"/>
        <w:jc w:val="both"/>
        <w:rPr>
          <w:rFonts w:cstheme="minorHAnsi"/>
        </w:rPr>
      </w:pPr>
    </w:p>
    <w:p w14:paraId="6F1F9579" w14:textId="77777777" w:rsidR="007C767D" w:rsidRDefault="007C767D" w:rsidP="007C767D">
      <w:pPr>
        <w:autoSpaceDE w:val="0"/>
        <w:autoSpaceDN w:val="0"/>
        <w:adjustRightInd w:val="0"/>
        <w:jc w:val="both"/>
        <w:rPr>
          <w:rFonts w:cstheme="minorHAnsi"/>
        </w:rPr>
      </w:pPr>
      <w:r>
        <w:rPr>
          <w:rFonts w:cstheme="minorHAnsi"/>
        </w:rPr>
        <w:t xml:space="preserve">It must also be borne in mind that sexually harmful behaviour is primarily a child protection concern. There may remain issues to be addressed through the school’s positive behaviour </w:t>
      </w:r>
      <w:proofErr w:type="gramStart"/>
      <w:r>
        <w:rPr>
          <w:rFonts w:cstheme="minorHAnsi"/>
        </w:rPr>
        <w:t>policy</w:t>
      </w:r>
      <w:proofErr w:type="gramEnd"/>
      <w:r>
        <w:rPr>
          <w:rFonts w:cstheme="minorHAnsi"/>
        </w:rPr>
        <w:t xml:space="preserve"> but it is important to always apply principles that remain child centred.</w:t>
      </w:r>
    </w:p>
    <w:p w14:paraId="29B62E2E" w14:textId="77777777" w:rsidR="007C767D" w:rsidRDefault="007C767D" w:rsidP="007C767D">
      <w:pPr>
        <w:autoSpaceDE w:val="0"/>
        <w:autoSpaceDN w:val="0"/>
        <w:adjustRightInd w:val="0"/>
        <w:jc w:val="both"/>
        <w:rPr>
          <w:rFonts w:cstheme="minorHAnsi"/>
        </w:rPr>
      </w:pPr>
    </w:p>
    <w:p w14:paraId="4D1671DA" w14:textId="77777777" w:rsidR="007C767D" w:rsidRDefault="007C767D" w:rsidP="007C767D">
      <w:pPr>
        <w:autoSpaceDE w:val="0"/>
        <w:autoSpaceDN w:val="0"/>
        <w:adjustRightInd w:val="0"/>
        <w:jc w:val="both"/>
        <w:rPr>
          <w:rFonts w:cstheme="minorHAnsi"/>
        </w:rPr>
      </w:pPr>
      <w:r>
        <w:rPr>
          <w:rFonts w:cstheme="minorHAnsi"/>
        </w:rPr>
        <w:t xml:space="preserve">It is important to distinguish between different sexual behaviours - these can be defined as normal, inappropriate, </w:t>
      </w:r>
      <w:proofErr w:type="gramStart"/>
      <w:r>
        <w:rPr>
          <w:rFonts w:cstheme="minorHAnsi"/>
        </w:rPr>
        <w:t>abusive</w:t>
      </w:r>
      <w:proofErr w:type="gramEnd"/>
      <w:r>
        <w:rPr>
          <w:rFonts w:cstheme="minorHAnsi"/>
        </w:rPr>
        <w:t xml:space="preserve"> or violent.  Normal sexual behaviour will generally have no need for </w:t>
      </w:r>
      <w:proofErr w:type="gramStart"/>
      <w:r>
        <w:rPr>
          <w:rFonts w:cstheme="minorHAnsi"/>
        </w:rPr>
        <w:t>intervention,</w:t>
      </w:r>
      <w:proofErr w:type="gramEnd"/>
      <w:r>
        <w:rPr>
          <w:rFonts w:cstheme="minorHAnsi"/>
        </w:rPr>
        <w:t xml:space="preserve"> however consideration may be required as to appropriateness within a school setting.  Inappropriate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w:t>
      </w:r>
      <w:proofErr w:type="gramStart"/>
      <w:r>
        <w:rPr>
          <w:rFonts w:cstheme="minorHAnsi"/>
        </w:rPr>
        <w:t>is considered to be</w:t>
      </w:r>
      <w:proofErr w:type="gramEnd"/>
      <w:r>
        <w:rPr>
          <w:rFonts w:cstheme="minorHAnsi"/>
        </w:rPr>
        <w:t xml:space="preserve"> more serious, perhaps because there are a number of aspects of concern, advice from the EA CPSS may be required. The CPSS will advise if contact with PSNI or Social Services is </w:t>
      </w:r>
      <w:r>
        <w:rPr>
          <w:rFonts w:cstheme="minorHAnsi"/>
        </w:rPr>
        <w:lastRenderedPageBreak/>
        <w:t xml:space="preserve">required. We will also take guidance from DE Circular 2022/02 to address concerns about harmful sexualised behaviour displayed by children and young people. </w:t>
      </w:r>
    </w:p>
    <w:p w14:paraId="711A9B8C" w14:textId="77777777" w:rsidR="007C767D" w:rsidRDefault="007C767D" w:rsidP="007C767D">
      <w:pPr>
        <w:autoSpaceDE w:val="0"/>
        <w:autoSpaceDN w:val="0"/>
        <w:adjustRightInd w:val="0"/>
        <w:jc w:val="both"/>
        <w:rPr>
          <w:rFonts w:cstheme="minorHAnsi"/>
          <w:b/>
        </w:rPr>
      </w:pPr>
    </w:p>
    <w:p w14:paraId="24CE4485" w14:textId="77777777" w:rsidR="007C767D" w:rsidRDefault="007C767D" w:rsidP="007C767D">
      <w:pPr>
        <w:rPr>
          <w:rFonts w:eastAsia="+mn-ea" w:cstheme="minorHAnsi"/>
          <w:bCs/>
          <w:color w:val="000000"/>
          <w:kern w:val="24"/>
        </w:rPr>
      </w:pPr>
      <w:r>
        <w:rPr>
          <w:rFonts w:eastAsia="+mn-ea" w:cstheme="minorHAnsi"/>
          <w:b/>
          <w:bCs/>
          <w:color w:val="000000"/>
          <w:kern w:val="24"/>
        </w:rPr>
        <w:t>Abusive Sexual Behaviours</w:t>
      </w:r>
      <w:r>
        <w:rPr>
          <w:rFonts w:eastAsia="+mn-ea" w:cstheme="minorHAnsi"/>
          <w:bCs/>
          <w:color w:val="000000"/>
          <w:kern w:val="24"/>
        </w:rPr>
        <w:t xml:space="preserve"> are of significant concern and guidance on the management of the pupils and referrals to other agencies such as Social Services or the Police should be sought from CPSS.</w:t>
      </w:r>
    </w:p>
    <w:p w14:paraId="18276322" w14:textId="77777777" w:rsidR="007C767D" w:rsidRDefault="007C767D" w:rsidP="007C767D">
      <w:pPr>
        <w:rPr>
          <w:rFonts w:eastAsia="+mn-ea" w:cstheme="minorHAnsi"/>
          <w:color w:val="000000"/>
          <w:kern w:val="24"/>
        </w:rPr>
      </w:pPr>
      <w:r>
        <w:rPr>
          <w:rFonts w:eastAsia="+mn-ea" w:cstheme="minorHAnsi"/>
          <w:color w:val="000000"/>
          <w:kern w:val="24"/>
        </w:rPr>
        <w:t xml:space="preserve">Some examples of abusive sexual behaviours are victimising intent or outcome, the misuse of power, coercion and force to ensure victim compliance, they may be intrusive and may include elements of expressive violence, informed consent is lacking or is not given by the victim, for example because of their special needs or they may have been under the influence of alcohol or other </w:t>
      </w:r>
      <w:proofErr w:type="gramStart"/>
      <w:r>
        <w:rPr>
          <w:rFonts w:eastAsia="+mn-ea" w:cstheme="minorHAnsi"/>
          <w:color w:val="000000"/>
          <w:kern w:val="24"/>
        </w:rPr>
        <w:t>substances</w:t>
      </w:r>
      <w:proofErr w:type="gramEnd"/>
    </w:p>
    <w:p w14:paraId="3A12C766" w14:textId="77777777" w:rsidR="007C767D" w:rsidRDefault="007C767D" w:rsidP="007C767D">
      <w:pPr>
        <w:rPr>
          <w:rFonts w:eastAsia="+mn-ea" w:cstheme="minorHAnsi"/>
          <w:bCs/>
          <w:color w:val="000000"/>
          <w:kern w:val="24"/>
        </w:rPr>
      </w:pPr>
    </w:p>
    <w:p w14:paraId="7D7868CC" w14:textId="77777777" w:rsidR="007C767D" w:rsidRDefault="007C767D" w:rsidP="007C767D">
      <w:pPr>
        <w:rPr>
          <w:rFonts w:eastAsia="+mn-ea" w:cstheme="minorHAnsi"/>
          <w:b/>
          <w:color w:val="000000"/>
          <w:kern w:val="24"/>
        </w:rPr>
      </w:pPr>
      <w:r>
        <w:rPr>
          <w:rFonts w:eastAsia="+mn-ea" w:cstheme="minorHAnsi"/>
          <w:b/>
          <w:color w:val="000000"/>
          <w:kern w:val="24"/>
        </w:rPr>
        <w:t>Violent Sexual Behaviours are</w:t>
      </w:r>
      <w:r>
        <w:rPr>
          <w:rFonts w:eastAsia="+mn-ea" w:cstheme="minorHAnsi"/>
          <w:color w:val="000000"/>
          <w:kern w:val="24"/>
        </w:rPr>
        <w:t xml:space="preserve"> also of significant concern. They may have features of threat, force, </w:t>
      </w:r>
      <w:proofErr w:type="gramStart"/>
      <w:r>
        <w:rPr>
          <w:rFonts w:eastAsia="+mn-ea" w:cstheme="minorHAnsi"/>
          <w:color w:val="000000"/>
          <w:kern w:val="24"/>
        </w:rPr>
        <w:t>coercion</w:t>
      </w:r>
      <w:proofErr w:type="gramEnd"/>
      <w:r>
        <w:rPr>
          <w:rFonts w:eastAsia="+mn-ea" w:cstheme="minorHAnsi"/>
          <w:color w:val="000000"/>
          <w:kern w:val="24"/>
        </w:rPr>
        <w:t xml:space="preserve"> or harm to others. </w:t>
      </w:r>
    </w:p>
    <w:p w14:paraId="0F5944A9" w14:textId="77777777" w:rsidR="007C767D" w:rsidRDefault="007C767D" w:rsidP="007C767D">
      <w:r>
        <w:t xml:space="preserve">Some examples of violent sexual behaviour include physically violent sexual </w:t>
      </w:r>
      <w:proofErr w:type="gramStart"/>
      <w:r>
        <w:t>abuse</w:t>
      </w:r>
      <w:proofErr w:type="gramEnd"/>
      <w:r>
        <w:t xml:space="preserve"> which is highly intrusive, instrumental violence which is physiologically and or sexually arousing to the perpetrator and may involve sadism.</w:t>
      </w:r>
    </w:p>
    <w:p w14:paraId="6EABC642" w14:textId="77777777" w:rsidR="007C767D" w:rsidRDefault="007C767D" w:rsidP="007C767D">
      <w:pPr>
        <w:rPr>
          <w:rFonts w:eastAsia="+mn-ea" w:cstheme="minorHAnsi"/>
          <w:b/>
          <w:color w:val="000000"/>
          <w:kern w:val="24"/>
        </w:rPr>
      </w:pPr>
      <w:r>
        <w:rPr>
          <w:rFonts w:eastAsia="+mn-ea" w:cstheme="minorHAnsi"/>
          <w:color w:val="000000"/>
          <w:kern w:val="24"/>
        </w:rPr>
        <w:t>Advice from CPSS will be required if we are aware of a young person displaying violent sexual behaviour</w:t>
      </w:r>
      <w:r>
        <w:rPr>
          <w:rFonts w:eastAsia="+mn-ea" w:cstheme="minorHAnsi"/>
          <w:b/>
          <w:color w:val="000000"/>
          <w:kern w:val="24"/>
        </w:rPr>
        <w:t>.</w:t>
      </w:r>
    </w:p>
    <w:p w14:paraId="4EE1BB07" w14:textId="77777777" w:rsidR="007C767D" w:rsidRDefault="007C767D" w:rsidP="007C767D">
      <w:pPr>
        <w:jc w:val="both"/>
        <w:rPr>
          <w:rFonts w:cstheme="minorHAnsi"/>
        </w:rPr>
      </w:pPr>
    </w:p>
    <w:p w14:paraId="44D0C87F" w14:textId="77777777" w:rsidR="007C767D" w:rsidRDefault="007C767D" w:rsidP="007C767D">
      <w:pPr>
        <w:rPr>
          <w:rFonts w:cstheme="minorHAnsi"/>
          <w:b/>
        </w:rPr>
      </w:pPr>
      <w:r>
        <w:rPr>
          <w:rFonts w:cstheme="minorHAnsi"/>
          <w:b/>
        </w:rPr>
        <w:t>E Safety/Internet Abuse</w:t>
      </w:r>
    </w:p>
    <w:p w14:paraId="18A87885" w14:textId="77777777" w:rsidR="007C767D" w:rsidRDefault="007C767D" w:rsidP="007C767D">
      <w:pPr>
        <w:autoSpaceDE w:val="0"/>
        <w:autoSpaceDN w:val="0"/>
        <w:adjustRightInd w:val="0"/>
        <w:jc w:val="both"/>
        <w:rPr>
          <w:rFonts w:cstheme="minorHAnsi"/>
        </w:rPr>
      </w:pPr>
      <w:r>
        <w:rPr>
          <w:rFonts w:cstheme="minorHAnsi"/>
        </w:rPr>
        <w:t xml:space="preserve">Online safety means acting and staying safe when using digital technologies. It is wider than simply internet technology and includes electronic communication via text messages, social </w:t>
      </w:r>
      <w:proofErr w:type="gramStart"/>
      <w:r>
        <w:rPr>
          <w:rFonts w:cstheme="minorHAnsi"/>
        </w:rPr>
        <w:t>environments</w:t>
      </w:r>
      <w:proofErr w:type="gramEnd"/>
      <w:r>
        <w:rPr>
          <w:rFonts w:cstheme="minorHAnsi"/>
        </w:rPr>
        <w:t xml:space="preserve"> and apps, and using games consoles through any digital device. In all cases, in schools and elsewhere, it is a paramount concern. </w:t>
      </w:r>
    </w:p>
    <w:p w14:paraId="12244BA1" w14:textId="77777777" w:rsidR="007C767D" w:rsidRDefault="007C767D" w:rsidP="007C767D">
      <w:pPr>
        <w:jc w:val="both"/>
        <w:rPr>
          <w:rFonts w:cstheme="minorHAnsi"/>
        </w:rPr>
      </w:pPr>
    </w:p>
    <w:p w14:paraId="157613A4" w14:textId="77777777" w:rsidR="007C767D" w:rsidRDefault="007C767D" w:rsidP="007C767D">
      <w:pPr>
        <w:jc w:val="both"/>
        <w:rPr>
          <w:rFonts w:cstheme="minorHAnsi"/>
        </w:rPr>
      </w:pPr>
      <w:r>
        <w:rPr>
          <w:rFonts w:cstheme="minorHAnsi"/>
        </w:rPr>
        <w:t>In January 2014, the SBNI published its report ‘An exploration of e-safety messages to young people, parents and practitioners in Northern Ireland’ which identified the associated risks around online safety under four categories:</w:t>
      </w:r>
    </w:p>
    <w:p w14:paraId="6DDC3E3C" w14:textId="77777777" w:rsidR="007C767D" w:rsidRDefault="007C767D" w:rsidP="007C767D">
      <w:pPr>
        <w:jc w:val="both"/>
        <w:rPr>
          <w:rFonts w:cstheme="minorHAnsi"/>
        </w:rPr>
      </w:pPr>
    </w:p>
    <w:p w14:paraId="354C84D3" w14:textId="77777777" w:rsidR="007C767D" w:rsidRDefault="007C767D" w:rsidP="007C767D">
      <w:pPr>
        <w:pStyle w:val="ListParagraph"/>
        <w:numPr>
          <w:ilvl w:val="0"/>
          <w:numId w:val="33"/>
        </w:numPr>
        <w:autoSpaceDE w:val="0"/>
        <w:autoSpaceDN w:val="0"/>
        <w:adjustRightInd w:val="0"/>
        <w:ind w:left="426" w:hanging="426"/>
        <w:jc w:val="both"/>
        <w:rPr>
          <w:rFonts w:cstheme="minorHAnsi"/>
          <w:sz w:val="24"/>
        </w:rPr>
      </w:pPr>
      <w:r>
        <w:rPr>
          <w:rFonts w:cstheme="minorHAnsi"/>
          <w:b/>
          <w:bCs/>
          <w:sz w:val="24"/>
        </w:rPr>
        <w:t>Content Risks</w:t>
      </w:r>
      <w:r>
        <w:rPr>
          <w:rFonts w:cstheme="minorHAnsi"/>
          <w:sz w:val="24"/>
        </w:rPr>
        <w:t xml:space="preserve">: the child or young person is exposed to harmful material. </w:t>
      </w:r>
    </w:p>
    <w:p w14:paraId="53906466" w14:textId="77777777" w:rsidR="007C767D" w:rsidRDefault="007C767D" w:rsidP="007C767D">
      <w:pPr>
        <w:pStyle w:val="ListParagraph"/>
        <w:numPr>
          <w:ilvl w:val="0"/>
          <w:numId w:val="33"/>
        </w:numPr>
        <w:autoSpaceDE w:val="0"/>
        <w:autoSpaceDN w:val="0"/>
        <w:adjustRightInd w:val="0"/>
        <w:ind w:left="426" w:hanging="426"/>
        <w:jc w:val="both"/>
        <w:rPr>
          <w:rFonts w:cstheme="minorHAnsi"/>
          <w:sz w:val="24"/>
        </w:rPr>
      </w:pPr>
      <w:r>
        <w:rPr>
          <w:rFonts w:cstheme="minorHAnsi"/>
          <w:b/>
          <w:bCs/>
          <w:sz w:val="24"/>
        </w:rPr>
        <w:t>Contact risks</w:t>
      </w:r>
      <w:r>
        <w:rPr>
          <w:rFonts w:cstheme="minorHAnsi"/>
          <w:sz w:val="24"/>
        </w:rPr>
        <w:t>: the child or young person participates in adult initiated online activity.</w:t>
      </w:r>
    </w:p>
    <w:p w14:paraId="65687D69" w14:textId="77777777" w:rsidR="007C767D" w:rsidRDefault="007C767D" w:rsidP="007C767D">
      <w:pPr>
        <w:pStyle w:val="ListParagraph"/>
        <w:numPr>
          <w:ilvl w:val="0"/>
          <w:numId w:val="33"/>
        </w:numPr>
        <w:autoSpaceDE w:val="0"/>
        <w:autoSpaceDN w:val="0"/>
        <w:adjustRightInd w:val="0"/>
        <w:ind w:left="426" w:hanging="426"/>
        <w:jc w:val="both"/>
        <w:rPr>
          <w:rFonts w:cstheme="minorHAnsi"/>
          <w:sz w:val="24"/>
        </w:rPr>
      </w:pPr>
      <w:r>
        <w:rPr>
          <w:rFonts w:cstheme="minorHAnsi"/>
          <w:b/>
          <w:bCs/>
          <w:sz w:val="24"/>
        </w:rPr>
        <w:t>Conduct Risks</w:t>
      </w:r>
      <w:r>
        <w:rPr>
          <w:rFonts w:cstheme="minorHAnsi"/>
          <w:sz w:val="24"/>
        </w:rPr>
        <w:t>: the child or young person is a perpetrator or victim in peer</w:t>
      </w:r>
      <w:r>
        <w:rPr>
          <w:rFonts w:cstheme="minorHAnsi"/>
          <w:sz w:val="24"/>
        </w:rPr>
        <w:noBreakHyphen/>
        <w:t>to</w:t>
      </w:r>
      <w:r>
        <w:rPr>
          <w:rFonts w:cstheme="minorHAnsi"/>
          <w:sz w:val="24"/>
        </w:rPr>
        <w:noBreakHyphen/>
        <w:t xml:space="preserve">peer exchange. </w:t>
      </w:r>
    </w:p>
    <w:p w14:paraId="74A0159C" w14:textId="77777777" w:rsidR="007C767D" w:rsidRDefault="007C767D" w:rsidP="007C767D">
      <w:pPr>
        <w:pStyle w:val="ListParagraph"/>
        <w:numPr>
          <w:ilvl w:val="0"/>
          <w:numId w:val="33"/>
        </w:numPr>
        <w:autoSpaceDE w:val="0"/>
        <w:autoSpaceDN w:val="0"/>
        <w:adjustRightInd w:val="0"/>
        <w:ind w:left="426" w:hanging="426"/>
        <w:jc w:val="both"/>
        <w:rPr>
          <w:rFonts w:cstheme="minorHAnsi"/>
          <w:sz w:val="24"/>
        </w:rPr>
      </w:pPr>
      <w:r>
        <w:rPr>
          <w:rFonts w:cstheme="minorHAnsi"/>
          <w:b/>
          <w:bCs/>
          <w:sz w:val="24"/>
        </w:rPr>
        <w:t>Commercial Risks</w:t>
      </w:r>
      <w:r>
        <w:rPr>
          <w:rFonts w:cstheme="minorHAnsi"/>
          <w:sz w:val="24"/>
        </w:rPr>
        <w:t xml:space="preserve">: the child or young person is exposed to inappropriate commercial advertising, marketing schemes or hidden costs. </w:t>
      </w:r>
    </w:p>
    <w:p w14:paraId="3C69F42A" w14:textId="77777777" w:rsidR="007C767D" w:rsidRDefault="007C767D" w:rsidP="007C767D">
      <w:pPr>
        <w:autoSpaceDE w:val="0"/>
        <w:autoSpaceDN w:val="0"/>
        <w:adjustRightInd w:val="0"/>
        <w:jc w:val="both"/>
        <w:rPr>
          <w:rFonts w:cstheme="minorHAnsi"/>
        </w:rPr>
      </w:pPr>
    </w:p>
    <w:p w14:paraId="47C8B7B7" w14:textId="77777777" w:rsidR="007C767D" w:rsidRDefault="007C767D" w:rsidP="007C767D">
      <w:pPr>
        <w:autoSpaceDE w:val="0"/>
        <w:autoSpaceDN w:val="0"/>
        <w:adjustRightInd w:val="0"/>
        <w:jc w:val="both"/>
        <w:rPr>
          <w:rFonts w:cstheme="minorHAnsi"/>
        </w:rPr>
      </w:pPr>
      <w:r>
        <w:rPr>
          <w:rFonts w:cstheme="minorHAnsi"/>
        </w:rPr>
        <w:t xml:space="preserve">We in St. Colm’s 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7A3CB3C1" w14:textId="77777777" w:rsidR="007C767D" w:rsidRDefault="007C767D" w:rsidP="007C767D">
      <w:pPr>
        <w:autoSpaceDE w:val="0"/>
        <w:autoSpaceDN w:val="0"/>
        <w:adjustRightInd w:val="0"/>
        <w:jc w:val="both"/>
        <w:rPr>
          <w:rFonts w:cstheme="minorHAnsi"/>
        </w:rPr>
      </w:pPr>
    </w:p>
    <w:p w14:paraId="05C8EFDF" w14:textId="77777777" w:rsidR="007C767D" w:rsidRDefault="007C767D" w:rsidP="007C767D">
      <w:pPr>
        <w:jc w:val="both"/>
        <w:rPr>
          <w:rFonts w:cstheme="minorHAnsi"/>
        </w:rPr>
      </w:pPr>
      <w:r>
        <w:rPr>
          <w:rFonts w:cstheme="minorHAnsi"/>
        </w:rPr>
        <w:t xml:space="preserve">The school’s actions and governance of online safety are reflected clearly in our safeguarding arrangements. Safeguarding and promoting pupils’ welfare around digital technology is the responsibility of everyone who </w:t>
      </w:r>
      <w:proofErr w:type="gramStart"/>
      <w:r>
        <w:rPr>
          <w:rFonts w:cstheme="minorHAnsi"/>
        </w:rPr>
        <w:t>comes into contact with</w:t>
      </w:r>
      <w:proofErr w:type="gramEnd"/>
      <w:r>
        <w:rPr>
          <w:rFonts w:cstheme="minorHAnsi"/>
        </w:rPr>
        <w:t xml:space="preserve"> the pupils in the school or on school-organised activities.</w:t>
      </w:r>
    </w:p>
    <w:p w14:paraId="08A70220" w14:textId="77777777" w:rsidR="007C767D" w:rsidRDefault="007C767D" w:rsidP="007C767D">
      <w:pPr>
        <w:jc w:val="both"/>
        <w:rPr>
          <w:rFonts w:cstheme="minorHAnsi"/>
        </w:rPr>
      </w:pPr>
    </w:p>
    <w:p w14:paraId="0A093D60" w14:textId="77777777" w:rsidR="007C767D" w:rsidRDefault="007C767D" w:rsidP="007C767D">
      <w:pPr>
        <w:rPr>
          <w:rFonts w:cstheme="minorHAnsi"/>
        </w:rPr>
      </w:pPr>
      <w:r>
        <w:rPr>
          <w:rFonts w:cstheme="minorHAnsi"/>
          <w:b/>
        </w:rPr>
        <w:t xml:space="preserve">Sexting </w:t>
      </w:r>
      <w:r>
        <w:rPr>
          <w:rFonts w:cstheme="minorHAnsi"/>
        </w:rPr>
        <w:t>is the sending or posting of sexually suggestive images, including nude or semi-nude photographs, via mobile or over the internet. There are two aspects to Sexting:</w:t>
      </w:r>
    </w:p>
    <w:p w14:paraId="1F8444BF" w14:textId="77777777" w:rsidR="007C767D" w:rsidRDefault="007C767D" w:rsidP="007C767D">
      <w:pPr>
        <w:rPr>
          <w:rFonts w:cstheme="minorHAnsi"/>
        </w:rPr>
      </w:pPr>
    </w:p>
    <w:p w14:paraId="304E280F" w14:textId="77777777" w:rsidR="007C767D" w:rsidRDefault="007C767D" w:rsidP="007C767D">
      <w:pPr>
        <w:pStyle w:val="Default"/>
        <w:jc w:val="both"/>
        <w:rPr>
          <w:rFonts w:asciiTheme="minorHAnsi" w:hAnsiTheme="minorHAnsi" w:cstheme="minorHAnsi"/>
        </w:rPr>
      </w:pPr>
      <w:r>
        <w:rPr>
          <w:rFonts w:asciiTheme="minorHAnsi" w:hAnsiTheme="minorHAnsi" w:cstheme="minorHAnsi"/>
          <w:b/>
        </w:rPr>
        <w:lastRenderedPageBreak/>
        <w:t>1/Sexting between Individuals in a Relationship</w:t>
      </w:r>
      <w:r>
        <w:rPr>
          <w:rFonts w:asciiTheme="minorHAnsi" w:hAnsiTheme="minorHAnsi" w:cstheme="minorHAnsi"/>
        </w:rPr>
        <w:t xml:space="preserve"> </w:t>
      </w:r>
    </w:p>
    <w:p w14:paraId="416384AA" w14:textId="77777777" w:rsidR="007C767D" w:rsidRDefault="007C767D" w:rsidP="007C767D">
      <w:pPr>
        <w:pStyle w:val="Default"/>
        <w:jc w:val="both"/>
        <w:rPr>
          <w:rFonts w:ascii="Times New Roman" w:hAnsi="Times New Roman" w:cs="Times New Roman"/>
        </w:rPr>
      </w:pPr>
      <w:r>
        <w:rPr>
          <w:rFonts w:ascii="Times New Roman" w:hAnsi="Times New Roman" w:cs="Times New Roman"/>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21E556F6" w14:textId="77777777" w:rsidR="007C767D" w:rsidRDefault="007C767D" w:rsidP="007C767D">
      <w:pPr>
        <w:pStyle w:val="Default"/>
        <w:jc w:val="both"/>
        <w:rPr>
          <w:rFonts w:asciiTheme="minorHAnsi" w:hAnsiTheme="minorHAnsi" w:cstheme="minorHAnsi"/>
          <w:color w:val="FF0000"/>
        </w:rPr>
      </w:pPr>
    </w:p>
    <w:p w14:paraId="7645CFBD" w14:textId="77777777" w:rsidR="007C767D" w:rsidRDefault="007C767D" w:rsidP="007C767D">
      <w:pPr>
        <w:autoSpaceDE w:val="0"/>
        <w:autoSpaceDN w:val="0"/>
        <w:adjustRightInd w:val="0"/>
        <w:jc w:val="both"/>
        <w:rPr>
          <w:rFonts w:cstheme="minorHAnsi"/>
        </w:rPr>
      </w:pPr>
      <w:r>
        <w:rPr>
          <w:rFonts w:cstheme="minorHAnsi"/>
        </w:rPr>
        <w:t xml:space="preserve">Please be aware that, while offences may technically have been committed by the child/children involved, the matter will be dealt with sensitively and considering </w:t>
      </w:r>
      <w:proofErr w:type="gramStart"/>
      <w:r>
        <w:rPr>
          <w:rFonts w:cstheme="minorHAnsi"/>
        </w:rPr>
        <w:t>all of</w:t>
      </w:r>
      <w:proofErr w:type="gramEnd"/>
      <w:r>
        <w:rPr>
          <w:rFonts w:cstheme="minorHAnsi"/>
        </w:rPr>
        <w:t xml:space="preserve">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6F3F8496" w14:textId="77777777" w:rsidR="007C767D" w:rsidRDefault="007C767D" w:rsidP="007C767D">
      <w:pPr>
        <w:autoSpaceDE w:val="0"/>
        <w:autoSpaceDN w:val="0"/>
        <w:adjustRightInd w:val="0"/>
        <w:jc w:val="both"/>
        <w:rPr>
          <w:rFonts w:cstheme="minorHAnsi"/>
        </w:rPr>
      </w:pPr>
    </w:p>
    <w:p w14:paraId="72CE634D" w14:textId="77777777" w:rsidR="007C767D" w:rsidRDefault="007C767D" w:rsidP="007C767D">
      <w:pPr>
        <w:autoSpaceDE w:val="0"/>
        <w:autoSpaceDN w:val="0"/>
        <w:adjustRightInd w:val="0"/>
        <w:jc w:val="both"/>
        <w:rPr>
          <w:rFonts w:cstheme="minorHAnsi"/>
          <w:b/>
        </w:rPr>
      </w:pPr>
      <w:r>
        <w:rPr>
          <w:rFonts w:cstheme="minorHAnsi"/>
          <w:b/>
        </w:rPr>
        <w:t xml:space="preserve">2/Sharing an Inappropriate Image with an Intent to Cause Distress </w:t>
      </w:r>
    </w:p>
    <w:p w14:paraId="72C48811" w14:textId="77777777" w:rsidR="007C767D" w:rsidRDefault="007C767D" w:rsidP="007C767D">
      <w:pPr>
        <w:autoSpaceDE w:val="0"/>
        <w:autoSpaceDN w:val="0"/>
        <w:adjustRightInd w:val="0"/>
        <w:rPr>
          <w:rFonts w:cstheme="minorHAnsi"/>
        </w:rPr>
      </w:pPr>
      <w:r>
        <w:rPr>
          <w:rFonts w:cstheme="minorHAnsi"/>
        </w:rPr>
        <w:t>If a pupil has been affected by inappropriate images or links on the internet it is important that it is</w:t>
      </w:r>
      <w:r>
        <w:rPr>
          <w:rFonts w:cstheme="minorHAnsi"/>
          <w:b/>
          <w:bCs/>
        </w:rPr>
        <w:t xml:space="preserve"> not forwarded to anyone else</w:t>
      </w:r>
      <w:r>
        <w:rPr>
          <w:rFonts w:cstheme="minorHAnsi"/>
        </w:rPr>
        <w:t xml:space="preserve">. Schools are not required to investigate incidents. It is an offence under the Criminal Justice and Courts Act 2015 to share an inappropriate image of another person without the </w:t>
      </w:r>
      <w:proofErr w:type="gramStart"/>
      <w:r>
        <w:rPr>
          <w:rFonts w:cstheme="minorHAnsi"/>
        </w:rPr>
        <w:t>individuals</w:t>
      </w:r>
      <w:proofErr w:type="gramEnd"/>
      <w:r>
        <w:rPr>
          <w:rFonts w:cstheme="minorHAnsi"/>
        </w:rPr>
        <w:t xml:space="preserve"> consent.  For further information see: </w:t>
      </w:r>
      <w:r>
        <w:rPr>
          <w:rFonts w:cstheme="minorHAnsi"/>
          <w:color w:val="0070C0"/>
          <w:u w:val="single"/>
        </w:rPr>
        <w:t>www.legislation.gov.uk/ukpga/2015/2/section/33/enacted</w:t>
      </w:r>
    </w:p>
    <w:p w14:paraId="78A4E131" w14:textId="77777777" w:rsidR="007C767D" w:rsidRDefault="007C767D" w:rsidP="007C767D">
      <w:pPr>
        <w:autoSpaceDE w:val="0"/>
        <w:autoSpaceDN w:val="0"/>
        <w:adjustRightInd w:val="0"/>
        <w:jc w:val="both"/>
        <w:rPr>
          <w:rFonts w:cstheme="minorHAnsi"/>
          <w:b/>
        </w:rPr>
      </w:pPr>
    </w:p>
    <w:p w14:paraId="68602017" w14:textId="77777777" w:rsidR="007C767D" w:rsidRDefault="007C767D" w:rsidP="007C767D">
      <w:pPr>
        <w:autoSpaceDE w:val="0"/>
        <w:autoSpaceDN w:val="0"/>
        <w:adjustRightInd w:val="0"/>
        <w:jc w:val="both"/>
        <w:rPr>
          <w:rFonts w:cstheme="minorHAnsi"/>
        </w:rPr>
      </w:pPr>
      <w:r>
        <w:rPr>
          <w:rFonts w:cstheme="minorHAnsi"/>
        </w:rPr>
        <w:t xml:space="preserve">If a young person has shared an inappropriate image of themselves that is now being shared further </w:t>
      </w:r>
      <w:proofErr w:type="gramStart"/>
      <w:r>
        <w:rPr>
          <w:rFonts w:cstheme="minorHAnsi"/>
        </w:rPr>
        <w:t>whether or not</w:t>
      </w:r>
      <w:proofErr w:type="gramEnd"/>
      <w:r>
        <w:rPr>
          <w:rFonts w:cstheme="minorHAnsi"/>
        </w:rPr>
        <w:t xml:space="preserve"> it is intended to cause distress, the child protection procedures of the school will be followed. </w:t>
      </w:r>
    </w:p>
    <w:p w14:paraId="4ABC05F8" w14:textId="77777777" w:rsidR="007C767D" w:rsidRDefault="007C767D" w:rsidP="007C767D">
      <w:pPr>
        <w:autoSpaceDE w:val="0"/>
        <w:autoSpaceDN w:val="0"/>
        <w:adjustRightInd w:val="0"/>
        <w:jc w:val="both"/>
        <w:rPr>
          <w:rFonts w:cstheme="minorHAnsi"/>
        </w:rPr>
      </w:pPr>
    </w:p>
    <w:p w14:paraId="2A3DDF59" w14:textId="77777777" w:rsidR="007C767D" w:rsidRDefault="007C767D" w:rsidP="007C767D">
      <w:pPr>
        <w:autoSpaceDE w:val="0"/>
        <w:autoSpaceDN w:val="0"/>
        <w:adjustRightInd w:val="0"/>
        <w:jc w:val="both"/>
        <w:rPr>
          <w:rFonts w:cstheme="minorHAnsi"/>
        </w:rPr>
      </w:pPr>
    </w:p>
    <w:p w14:paraId="06187FA0" w14:textId="1252AAF9" w:rsidR="008A21F8" w:rsidRDefault="008A21F8">
      <w:pPr>
        <w:pStyle w:val="NormalWeb"/>
        <w:spacing w:before="0" w:beforeAutospacing="0" w:after="0" w:afterAutospacing="0" w:line="360" w:lineRule="auto"/>
      </w:pPr>
    </w:p>
    <w:p w14:paraId="0875C20A" w14:textId="28A1BA39" w:rsidR="007C767D" w:rsidRDefault="007C767D">
      <w:pPr>
        <w:pStyle w:val="NormalWeb"/>
        <w:spacing w:before="0" w:beforeAutospacing="0" w:after="0" w:afterAutospacing="0" w:line="360" w:lineRule="auto"/>
      </w:pPr>
    </w:p>
    <w:p w14:paraId="5F71E636" w14:textId="2F9986BA" w:rsidR="007C767D" w:rsidRDefault="007C767D">
      <w:pPr>
        <w:pStyle w:val="NormalWeb"/>
        <w:spacing w:before="0" w:beforeAutospacing="0" w:after="0" w:afterAutospacing="0" w:line="360" w:lineRule="auto"/>
      </w:pPr>
    </w:p>
    <w:p w14:paraId="2FD250A2" w14:textId="326C2022" w:rsidR="007C767D" w:rsidRDefault="007C767D">
      <w:pPr>
        <w:pStyle w:val="NormalWeb"/>
        <w:spacing w:before="0" w:beforeAutospacing="0" w:after="0" w:afterAutospacing="0" w:line="360" w:lineRule="auto"/>
      </w:pPr>
    </w:p>
    <w:p w14:paraId="7919848D" w14:textId="62FF0B02" w:rsidR="007C767D" w:rsidRDefault="007C767D">
      <w:pPr>
        <w:pStyle w:val="NormalWeb"/>
        <w:spacing w:before="0" w:beforeAutospacing="0" w:after="0" w:afterAutospacing="0" w:line="360" w:lineRule="auto"/>
      </w:pPr>
    </w:p>
    <w:p w14:paraId="6D563A3E" w14:textId="200559A8" w:rsidR="007C767D" w:rsidRDefault="007C767D">
      <w:pPr>
        <w:pStyle w:val="NormalWeb"/>
        <w:spacing w:before="0" w:beforeAutospacing="0" w:after="0" w:afterAutospacing="0" w:line="360" w:lineRule="auto"/>
      </w:pPr>
    </w:p>
    <w:p w14:paraId="084D42B3" w14:textId="17047724" w:rsidR="007C767D" w:rsidRDefault="007C767D">
      <w:pPr>
        <w:pStyle w:val="NormalWeb"/>
        <w:spacing w:before="0" w:beforeAutospacing="0" w:after="0" w:afterAutospacing="0" w:line="360" w:lineRule="auto"/>
      </w:pPr>
    </w:p>
    <w:p w14:paraId="215B56B4" w14:textId="6D60C4EC" w:rsidR="007C767D" w:rsidRDefault="007C767D">
      <w:pPr>
        <w:pStyle w:val="NormalWeb"/>
        <w:spacing w:before="0" w:beforeAutospacing="0" w:after="0" w:afterAutospacing="0" w:line="360" w:lineRule="auto"/>
      </w:pPr>
    </w:p>
    <w:p w14:paraId="346F8BF2" w14:textId="36588048" w:rsidR="00CF47E6" w:rsidRDefault="00CF47E6">
      <w:pPr>
        <w:pStyle w:val="NormalWeb"/>
        <w:spacing w:before="0" w:beforeAutospacing="0" w:after="0" w:afterAutospacing="0" w:line="360" w:lineRule="auto"/>
      </w:pPr>
    </w:p>
    <w:p w14:paraId="7C3E1AED" w14:textId="759BEEF4" w:rsidR="00CF47E6" w:rsidRDefault="00CF47E6">
      <w:pPr>
        <w:pStyle w:val="NormalWeb"/>
        <w:spacing w:before="0" w:beforeAutospacing="0" w:after="0" w:afterAutospacing="0" w:line="360" w:lineRule="auto"/>
      </w:pPr>
    </w:p>
    <w:p w14:paraId="7A2B0664" w14:textId="5FA11EFD" w:rsidR="00CF47E6" w:rsidRDefault="00CF47E6">
      <w:pPr>
        <w:pStyle w:val="NormalWeb"/>
        <w:spacing w:before="0" w:beforeAutospacing="0" w:after="0" w:afterAutospacing="0" w:line="360" w:lineRule="auto"/>
      </w:pPr>
    </w:p>
    <w:p w14:paraId="432EC912" w14:textId="74E4865C" w:rsidR="00CF47E6" w:rsidRDefault="00CF47E6">
      <w:pPr>
        <w:pStyle w:val="NormalWeb"/>
        <w:spacing w:before="0" w:beforeAutospacing="0" w:after="0" w:afterAutospacing="0" w:line="360" w:lineRule="auto"/>
      </w:pPr>
    </w:p>
    <w:p w14:paraId="7E037AEB" w14:textId="668F812E" w:rsidR="00CF47E6" w:rsidRDefault="00CF47E6">
      <w:pPr>
        <w:pStyle w:val="NormalWeb"/>
        <w:spacing w:before="0" w:beforeAutospacing="0" w:after="0" w:afterAutospacing="0" w:line="360" w:lineRule="auto"/>
      </w:pPr>
    </w:p>
    <w:p w14:paraId="03D83489" w14:textId="77777777" w:rsidR="00CF47E6" w:rsidRDefault="00CF47E6" w:rsidP="00AE5295">
      <w:pPr>
        <w:rPr>
          <w:b/>
        </w:rPr>
      </w:pPr>
    </w:p>
    <w:p w14:paraId="4DA61363" w14:textId="1D6697BF" w:rsidR="008A21F8" w:rsidRPr="00CF47E6" w:rsidRDefault="008A21F8" w:rsidP="00AE5295">
      <w:pPr>
        <w:rPr>
          <w:b/>
          <w:sz w:val="28"/>
          <w:szCs w:val="28"/>
        </w:rPr>
      </w:pPr>
      <w:r w:rsidRPr="00CF47E6">
        <w:rPr>
          <w:b/>
          <w:sz w:val="28"/>
          <w:szCs w:val="28"/>
        </w:rPr>
        <w:t>A</w:t>
      </w:r>
      <w:r w:rsidR="007C767D" w:rsidRPr="00CF47E6">
        <w:rPr>
          <w:b/>
          <w:sz w:val="28"/>
          <w:szCs w:val="28"/>
        </w:rPr>
        <w:t>ppendix</w:t>
      </w:r>
      <w:r w:rsidRPr="00CF47E6">
        <w:rPr>
          <w:b/>
          <w:sz w:val="28"/>
          <w:szCs w:val="28"/>
        </w:rPr>
        <w:t xml:space="preserve"> 9</w:t>
      </w:r>
    </w:p>
    <w:p w14:paraId="14DAF555" w14:textId="77777777" w:rsidR="007C767D" w:rsidRPr="008A21F8" w:rsidRDefault="007C767D" w:rsidP="008A21F8">
      <w:pPr>
        <w:ind w:hanging="426"/>
        <w:rPr>
          <w:b/>
        </w:rPr>
      </w:pPr>
    </w:p>
    <w:p w14:paraId="2D59D3A8" w14:textId="77777777" w:rsidR="008A21F8" w:rsidRDefault="008A21F8" w:rsidP="008A21F8">
      <w:pPr>
        <w:ind w:hanging="426"/>
        <w:rPr>
          <w:b/>
        </w:rPr>
      </w:pPr>
      <w:r w:rsidRPr="008A21F8">
        <w:rPr>
          <w:b/>
        </w:rPr>
        <w:t>CONTACTS</w:t>
      </w:r>
    </w:p>
    <w:p w14:paraId="39F02091" w14:textId="77777777" w:rsidR="008A21F8" w:rsidRPr="008A21F8" w:rsidRDefault="008A21F8" w:rsidP="008A21F8">
      <w:pPr>
        <w:ind w:hanging="426"/>
        <w:rPr>
          <w:bCs/>
        </w:rPr>
      </w:pPr>
      <w:r w:rsidRPr="008A21F8">
        <w:rPr>
          <w:bCs/>
        </w:rPr>
        <w:lastRenderedPageBreak/>
        <w:t>(1</w:t>
      </w:r>
      <w:r w:rsidRPr="008A21F8">
        <w:rPr>
          <w:bCs/>
          <w:vertAlign w:val="superscript"/>
        </w:rPr>
        <w:t>st</w:t>
      </w:r>
      <w:r w:rsidRPr="008A21F8">
        <w:rPr>
          <w:bCs/>
        </w:rPr>
        <w:t xml:space="preserve"> point of contact for advice – Open Monday to Friday 9 am to 4.30 pm) </w:t>
      </w:r>
    </w:p>
    <w:p w14:paraId="3F3BC455" w14:textId="77777777" w:rsidR="008A21F8" w:rsidRPr="008A21F8" w:rsidRDefault="008A21F8" w:rsidP="008A21F8">
      <w:pPr>
        <w:ind w:hanging="426"/>
        <w:rPr>
          <w:bCs/>
        </w:rPr>
      </w:pPr>
    </w:p>
    <w:p w14:paraId="564C7948" w14:textId="77777777" w:rsidR="008A21F8" w:rsidRPr="008A21F8" w:rsidRDefault="008A21F8" w:rsidP="008A21F8">
      <w:pPr>
        <w:ind w:hanging="426"/>
        <w:rPr>
          <w:bCs/>
        </w:rPr>
      </w:pPr>
      <w:r w:rsidRPr="008A21F8">
        <w:rPr>
          <w:bCs/>
        </w:rPr>
        <w:t>Child Protection Support Service = 028 9598 5590</w:t>
      </w:r>
    </w:p>
    <w:p w14:paraId="7324A2C3" w14:textId="77777777" w:rsidR="008A21F8" w:rsidRPr="008A21F8" w:rsidRDefault="008A21F8" w:rsidP="008A21F8">
      <w:pPr>
        <w:ind w:hanging="426"/>
        <w:rPr>
          <w:bCs/>
        </w:rPr>
      </w:pPr>
    </w:p>
    <w:p w14:paraId="76BA939C" w14:textId="77777777" w:rsidR="008A21F8" w:rsidRPr="008A21F8" w:rsidRDefault="008A21F8" w:rsidP="008A21F8">
      <w:pPr>
        <w:ind w:hanging="426"/>
        <w:rPr>
          <w:bCs/>
        </w:rPr>
      </w:pPr>
      <w:r w:rsidRPr="008A21F8">
        <w:rPr>
          <w:bCs/>
        </w:rPr>
        <w:t>Referral Gateway Team SPOE (1</w:t>
      </w:r>
      <w:r w:rsidRPr="008A21F8">
        <w:rPr>
          <w:bCs/>
          <w:vertAlign w:val="superscript"/>
        </w:rPr>
        <w:t>st</w:t>
      </w:r>
      <w:r w:rsidRPr="008A21F8">
        <w:rPr>
          <w:bCs/>
        </w:rPr>
        <w:t xml:space="preserve"> point of contact for referral) </w:t>
      </w:r>
    </w:p>
    <w:p w14:paraId="7F8786B1" w14:textId="77777777" w:rsidR="008A21F8" w:rsidRPr="008A21F8" w:rsidRDefault="008A21F8" w:rsidP="008A21F8">
      <w:pPr>
        <w:ind w:hanging="426"/>
        <w:rPr>
          <w:bCs/>
        </w:rPr>
      </w:pPr>
    </w:p>
    <w:p w14:paraId="56E55E6D" w14:textId="77777777" w:rsidR="008A21F8" w:rsidRPr="008A21F8" w:rsidRDefault="008A21F8" w:rsidP="008A21F8">
      <w:pPr>
        <w:ind w:hanging="426"/>
        <w:rPr>
          <w:bCs/>
        </w:rPr>
      </w:pPr>
      <w:r w:rsidRPr="008A21F8">
        <w:rPr>
          <w:bCs/>
          <w:u w:val="single"/>
        </w:rPr>
        <w:t xml:space="preserve">All passed to NORTHERN (Antrim) Gateway = </w:t>
      </w:r>
      <w:r w:rsidRPr="008A21F8">
        <w:rPr>
          <w:bCs/>
        </w:rPr>
        <w:t>0300 1234 333</w:t>
      </w:r>
      <w:r w:rsidRPr="008A21F8">
        <w:rPr>
          <w:bCs/>
          <w:u w:val="single"/>
        </w:rPr>
        <w:t xml:space="preserve"> /028 9442 4459</w:t>
      </w:r>
    </w:p>
    <w:p w14:paraId="7F0E5A40" w14:textId="77777777" w:rsidR="008A21F8" w:rsidRPr="008A21F8" w:rsidRDefault="008A21F8" w:rsidP="008A21F8">
      <w:pPr>
        <w:ind w:hanging="426"/>
        <w:rPr>
          <w:bCs/>
        </w:rPr>
      </w:pPr>
    </w:p>
    <w:p w14:paraId="0F785D79" w14:textId="77777777" w:rsidR="008A21F8" w:rsidRPr="008A21F8" w:rsidRDefault="008A21F8" w:rsidP="008A21F8">
      <w:pPr>
        <w:ind w:hanging="426"/>
        <w:rPr>
          <w:bCs/>
        </w:rPr>
      </w:pPr>
      <w:r w:rsidRPr="008A21F8">
        <w:rPr>
          <w:bCs/>
        </w:rPr>
        <w:t>Gateway Emergency Out of hours = 0300 1234 333</w:t>
      </w:r>
    </w:p>
    <w:p w14:paraId="6E46D7ED" w14:textId="77777777" w:rsidR="008A21F8" w:rsidRPr="008A21F8" w:rsidRDefault="008A21F8" w:rsidP="008A21F8">
      <w:pPr>
        <w:ind w:hanging="426"/>
        <w:rPr>
          <w:bCs/>
        </w:rPr>
      </w:pPr>
    </w:p>
    <w:p w14:paraId="508AA618" w14:textId="77777777" w:rsidR="008A21F8" w:rsidRDefault="008A21F8" w:rsidP="008A21F8">
      <w:pPr>
        <w:ind w:hanging="426"/>
        <w:rPr>
          <w:b/>
        </w:rPr>
      </w:pPr>
      <w:r w:rsidRPr="008A21F8">
        <w:rPr>
          <w:bCs/>
        </w:rPr>
        <w:t>Referral Gateway Team SPOE</w:t>
      </w:r>
      <w:r w:rsidRPr="008A21F8">
        <w:rPr>
          <w:b/>
        </w:rPr>
        <w:t xml:space="preserve"> = </w:t>
      </w:r>
      <w:hyperlink r:id="rId11">
        <w:r w:rsidRPr="008A21F8">
          <w:rPr>
            <w:color w:val="0000FF"/>
            <w:u w:val="single"/>
          </w:rPr>
          <w:t>spoe.referrals@northerntrust.hscni.net</w:t>
        </w:r>
      </w:hyperlink>
    </w:p>
    <w:p w14:paraId="541603C2" w14:textId="77777777" w:rsidR="008A21F8" w:rsidRDefault="008A21F8" w:rsidP="008A21F8">
      <w:pPr>
        <w:ind w:hanging="426"/>
        <w:rPr>
          <w:b/>
        </w:rPr>
      </w:pPr>
    </w:p>
    <w:p w14:paraId="1D3C9724" w14:textId="77777777" w:rsidR="001A62C5" w:rsidRDefault="008A21F8" w:rsidP="001A62C5">
      <w:pPr>
        <w:ind w:hanging="426"/>
        <w:rPr>
          <w:bCs/>
        </w:rPr>
      </w:pPr>
      <w:r w:rsidRPr="008A21F8">
        <w:rPr>
          <w:bCs/>
        </w:rPr>
        <w:t xml:space="preserve">Central Gateway </w:t>
      </w:r>
      <w:proofErr w:type="spellStart"/>
      <w:r w:rsidRPr="008A21F8">
        <w:rPr>
          <w:bCs/>
        </w:rPr>
        <w:t>Toome</w:t>
      </w:r>
      <w:proofErr w:type="spellEnd"/>
      <w:r w:rsidRPr="008A21F8">
        <w:rPr>
          <w:bCs/>
        </w:rPr>
        <w:t xml:space="preserve"> (2</w:t>
      </w:r>
      <w:r w:rsidRPr="008A21F8">
        <w:rPr>
          <w:bCs/>
          <w:vertAlign w:val="superscript"/>
        </w:rPr>
        <w:t>nd</w:t>
      </w:r>
      <w:r w:rsidRPr="008A21F8">
        <w:rPr>
          <w:bCs/>
        </w:rPr>
        <w:t xml:space="preserve"> point of contact/link social worker known) = 028 7965 1020</w:t>
      </w:r>
    </w:p>
    <w:p w14:paraId="7C6BBC8F" w14:textId="77777777" w:rsidR="001A62C5" w:rsidRDefault="001A62C5" w:rsidP="001A62C5">
      <w:pPr>
        <w:ind w:hanging="426"/>
        <w:rPr>
          <w:bCs/>
        </w:rPr>
      </w:pPr>
    </w:p>
    <w:p w14:paraId="02225958" w14:textId="77777777" w:rsidR="001A62C5" w:rsidRDefault="008A21F8" w:rsidP="001A62C5">
      <w:pPr>
        <w:ind w:hanging="426"/>
        <w:rPr>
          <w:bCs/>
        </w:rPr>
      </w:pPr>
      <w:r w:rsidRPr="008A21F8">
        <w:rPr>
          <w:bCs/>
        </w:rPr>
        <w:t>Magherafelt Family Centre (Hospital Road) = 028 7936 5097</w:t>
      </w:r>
    </w:p>
    <w:p w14:paraId="220A5748" w14:textId="77777777" w:rsidR="001A62C5" w:rsidRDefault="008A21F8" w:rsidP="001A62C5">
      <w:pPr>
        <w:ind w:hanging="426"/>
        <w:rPr>
          <w:bCs/>
        </w:rPr>
      </w:pPr>
      <w:r w:rsidRPr="008A21F8">
        <w:rPr>
          <w:bCs/>
        </w:rPr>
        <w:t>Magherafelt Family Centre (</w:t>
      </w:r>
      <w:proofErr w:type="spellStart"/>
      <w:r w:rsidRPr="008A21F8">
        <w:rPr>
          <w:bCs/>
        </w:rPr>
        <w:t>Fairhill</w:t>
      </w:r>
      <w:proofErr w:type="spellEnd"/>
      <w:r w:rsidRPr="008A21F8">
        <w:rPr>
          <w:bCs/>
        </w:rPr>
        <w:t>) = 028 7930 1771</w:t>
      </w:r>
    </w:p>
    <w:p w14:paraId="35162AB4" w14:textId="77777777" w:rsidR="001A62C5" w:rsidRDefault="001A62C5" w:rsidP="001A62C5">
      <w:pPr>
        <w:ind w:hanging="426"/>
        <w:rPr>
          <w:bCs/>
        </w:rPr>
      </w:pPr>
    </w:p>
    <w:p w14:paraId="527CECDB" w14:textId="77777777" w:rsidR="001A62C5" w:rsidRDefault="008A21F8" w:rsidP="001A62C5">
      <w:pPr>
        <w:ind w:hanging="426"/>
        <w:rPr>
          <w:bCs/>
        </w:rPr>
      </w:pPr>
      <w:r w:rsidRPr="008A21F8">
        <w:rPr>
          <w:bCs/>
        </w:rPr>
        <w:t>CAMHS (</w:t>
      </w:r>
      <w:proofErr w:type="spellStart"/>
      <w:r w:rsidRPr="008A21F8">
        <w:rPr>
          <w:bCs/>
        </w:rPr>
        <w:t>Fairhill</w:t>
      </w:r>
      <w:proofErr w:type="spellEnd"/>
      <w:r w:rsidRPr="008A21F8">
        <w:rPr>
          <w:bCs/>
        </w:rPr>
        <w:t>) = 028 7930 2626</w:t>
      </w:r>
    </w:p>
    <w:p w14:paraId="57380544" w14:textId="77777777" w:rsidR="001A62C5" w:rsidRDefault="001A62C5" w:rsidP="001A62C5">
      <w:pPr>
        <w:ind w:hanging="426"/>
        <w:rPr>
          <w:bCs/>
        </w:rPr>
      </w:pPr>
    </w:p>
    <w:p w14:paraId="62FCEC96" w14:textId="77777777" w:rsidR="001A62C5" w:rsidRDefault="008A21F8" w:rsidP="001A62C5">
      <w:pPr>
        <w:ind w:hanging="426"/>
        <w:rPr>
          <w:bCs/>
        </w:rPr>
      </w:pPr>
      <w:r w:rsidRPr="008A21F8">
        <w:rPr>
          <w:bCs/>
        </w:rPr>
        <w:t>Social Services (Sperrin House) = 028 7936 6840</w:t>
      </w:r>
    </w:p>
    <w:p w14:paraId="40FB27B8" w14:textId="77777777" w:rsidR="001A62C5" w:rsidRDefault="001A62C5" w:rsidP="001A62C5">
      <w:pPr>
        <w:ind w:hanging="426"/>
        <w:rPr>
          <w:bCs/>
        </w:rPr>
      </w:pPr>
    </w:p>
    <w:p w14:paraId="145D0C95" w14:textId="1C0D301A" w:rsidR="008A21F8" w:rsidRPr="008A21F8" w:rsidRDefault="008A21F8" w:rsidP="001A62C5">
      <w:pPr>
        <w:ind w:hanging="426"/>
        <w:rPr>
          <w:bCs/>
        </w:rPr>
      </w:pPr>
      <w:r w:rsidRPr="008A21F8">
        <w:rPr>
          <w:bCs/>
        </w:rPr>
        <w:t>Magherafelt Family Support and Intervention Team Assessment/long term work (Sperrin House) = 028 7936 6840</w:t>
      </w:r>
    </w:p>
    <w:p w14:paraId="7FA4CB3B" w14:textId="77777777" w:rsidR="001A62C5" w:rsidRDefault="001A62C5" w:rsidP="001A62C5">
      <w:pPr>
        <w:rPr>
          <w:bCs/>
        </w:rPr>
      </w:pPr>
    </w:p>
    <w:p w14:paraId="4C08CC08" w14:textId="70158B8B" w:rsidR="008A21F8" w:rsidRPr="008A21F8" w:rsidRDefault="008A21F8" w:rsidP="001A62C5">
      <w:pPr>
        <w:rPr>
          <w:bCs/>
        </w:rPr>
      </w:pPr>
      <w:r w:rsidRPr="008A21F8">
        <w:rPr>
          <w:bCs/>
        </w:rPr>
        <w:t>UNOCINI - (Understanding the Needs of Children in Northern Ireland)</w:t>
      </w:r>
    </w:p>
    <w:p w14:paraId="08883C3B" w14:textId="18E8D1FC" w:rsidR="008A21F8" w:rsidRDefault="00EB4AC5" w:rsidP="008A21F8">
      <w:pPr>
        <w:ind w:firstLine="1"/>
      </w:pPr>
      <w:hyperlink r:id="rId12">
        <w:r w:rsidR="008A21F8" w:rsidRPr="008A21F8">
          <w:rPr>
            <w:color w:val="0000FF"/>
            <w:u w:val="single"/>
          </w:rPr>
          <w:t>www.dhsspsni.gov.uk/unocini_forms.doc</w:t>
        </w:r>
      </w:hyperlink>
      <w:r w:rsidR="008A21F8" w:rsidRPr="008A21F8">
        <w:t xml:space="preserve"> </w:t>
      </w:r>
    </w:p>
    <w:p w14:paraId="36CC7089" w14:textId="77777777" w:rsidR="001A62C5" w:rsidRPr="008A21F8" w:rsidRDefault="001A62C5" w:rsidP="008A21F8">
      <w:pPr>
        <w:ind w:firstLine="1"/>
      </w:pPr>
    </w:p>
    <w:p w14:paraId="6D7B576E" w14:textId="77777777" w:rsidR="008A21F8" w:rsidRPr="001A62C5" w:rsidRDefault="008A21F8" w:rsidP="008A21F8">
      <w:pPr>
        <w:ind w:firstLine="1"/>
        <w:rPr>
          <w:b/>
        </w:rPr>
      </w:pPr>
      <w:r w:rsidRPr="001A62C5">
        <w:rPr>
          <w:b/>
        </w:rPr>
        <w:t>PSNI</w:t>
      </w:r>
    </w:p>
    <w:p w14:paraId="2FD6196A" w14:textId="77777777" w:rsidR="008A21F8" w:rsidRPr="008A21F8" w:rsidRDefault="008A21F8" w:rsidP="008A21F8">
      <w:pPr>
        <w:ind w:firstLine="1"/>
        <w:rPr>
          <w:bCs/>
        </w:rPr>
      </w:pPr>
      <w:r w:rsidRPr="008A21F8">
        <w:rPr>
          <w:bCs/>
        </w:rPr>
        <w:t>The Central Referral Unit (CRU) based in Antrim Road PSNI Station is part of the Public Protection Unit and is the central point for child sexual and physical abuse allegations.</w:t>
      </w:r>
    </w:p>
    <w:p w14:paraId="4399B420" w14:textId="184259EF" w:rsidR="008A21F8" w:rsidRPr="008A21F8" w:rsidRDefault="008A21F8" w:rsidP="008A21F8">
      <w:pPr>
        <w:rPr>
          <w:b/>
          <w:iCs/>
        </w:rPr>
      </w:pPr>
      <w:r w:rsidRPr="008A21F8">
        <w:rPr>
          <w:iCs/>
          <w:color w:val="000000"/>
          <w:highlight w:val="white"/>
        </w:rPr>
        <w:t xml:space="preserve"> </w:t>
      </w:r>
      <w:r w:rsidRPr="008A21F8">
        <w:rPr>
          <w:iCs/>
          <w:color w:val="201F1E"/>
          <w:highlight w:val="white"/>
        </w:rPr>
        <w:t>Operation Encompass is an early intervention information sharing partnership between the PSNI and Schools, whereby schools are alerted if the police attend a domestic abuse incident where children are present. This allows schools’ Safeguarding Teams to respond in a timely way to the emotional needs of children who may have been exposed to trauma.</w:t>
      </w:r>
    </w:p>
    <w:p w14:paraId="7AA00770" w14:textId="77777777" w:rsidR="008A21F8" w:rsidRPr="008A21F8" w:rsidRDefault="008A21F8" w:rsidP="008A21F8">
      <w:pPr>
        <w:rPr>
          <w:color w:val="201F1E"/>
          <w:highlight w:val="white"/>
        </w:rPr>
      </w:pPr>
      <w:r w:rsidRPr="008A21F8">
        <w:rPr>
          <w:color w:val="201F1E"/>
          <w:highlight w:val="white"/>
        </w:rPr>
        <w:t xml:space="preserve">The only way to contact the CRU is via email. </w:t>
      </w:r>
    </w:p>
    <w:p w14:paraId="684A4F64" w14:textId="77777777" w:rsidR="008A21F8" w:rsidRPr="008A21F8" w:rsidRDefault="008A21F8" w:rsidP="008A21F8">
      <w:r w:rsidRPr="008A21F8">
        <w:rPr>
          <w:color w:val="201F1E"/>
          <w:highlight w:val="white"/>
        </w:rPr>
        <w:t>Please note the new address for future correspondence with the CRU: </w:t>
      </w:r>
      <w:hyperlink r:id="rId13">
        <w:r w:rsidRPr="008A21F8">
          <w:rPr>
            <w:color w:val="0563C1"/>
            <w:highlight w:val="white"/>
            <w:u w:val="single"/>
          </w:rPr>
          <w:t>cru@psni.police.uk</w:t>
        </w:r>
      </w:hyperlink>
    </w:p>
    <w:p w14:paraId="05D4AB57" w14:textId="77777777" w:rsidR="008A21F8" w:rsidRPr="008A21F8" w:rsidRDefault="008A21F8" w:rsidP="008A21F8">
      <w:pPr>
        <w:rPr>
          <w:b/>
          <w:color w:val="FF0000"/>
        </w:rPr>
      </w:pPr>
    </w:p>
    <w:p w14:paraId="4ABDCD52" w14:textId="7673A507" w:rsidR="008A21F8" w:rsidRPr="008A21F8" w:rsidRDefault="008A21F8" w:rsidP="008A21F8">
      <w:pPr>
        <w:rPr>
          <w:b/>
        </w:rPr>
      </w:pPr>
      <w:r w:rsidRPr="008A21F8">
        <w:rPr>
          <w:b/>
        </w:rPr>
        <w:t>Education Welfare Officer</w:t>
      </w:r>
    </w:p>
    <w:p w14:paraId="743BB339" w14:textId="45CC0C92" w:rsidR="008A21F8" w:rsidRPr="008A21F8" w:rsidRDefault="008A21F8" w:rsidP="008A21F8">
      <w:pPr>
        <w:rPr>
          <w:rStyle w:val="postal-code"/>
          <w:color w:val="4A4A4A"/>
          <w:shd w:val="clear" w:color="auto" w:fill="FFFFFF"/>
        </w:rPr>
      </w:pPr>
      <w:proofErr w:type="spellStart"/>
      <w:r w:rsidRPr="008A21F8">
        <w:rPr>
          <w:rStyle w:val="address-line1"/>
          <w:color w:val="4A4A4A"/>
          <w:shd w:val="clear" w:color="auto" w:fill="FFFFFF"/>
        </w:rPr>
        <w:t>Cullycapple</w:t>
      </w:r>
      <w:proofErr w:type="spellEnd"/>
      <w:r w:rsidRPr="008A21F8">
        <w:rPr>
          <w:rStyle w:val="address-line1"/>
          <w:color w:val="4A4A4A"/>
          <w:shd w:val="clear" w:color="auto" w:fill="FFFFFF"/>
        </w:rPr>
        <w:t xml:space="preserve"> Primary School</w:t>
      </w:r>
      <w:r w:rsidRPr="008A21F8">
        <w:rPr>
          <w:color w:val="4A4A4A"/>
          <w:shd w:val="clear" w:color="auto" w:fill="FFFFFF"/>
        </w:rPr>
        <w:t> </w:t>
      </w:r>
      <w:r w:rsidRPr="008A21F8">
        <w:rPr>
          <w:rStyle w:val="address-line2"/>
          <w:color w:val="4A4A4A"/>
          <w:shd w:val="clear" w:color="auto" w:fill="FFFFFF"/>
        </w:rPr>
        <w:t xml:space="preserve">32 </w:t>
      </w:r>
      <w:proofErr w:type="spellStart"/>
      <w:r w:rsidRPr="008A21F8">
        <w:rPr>
          <w:rStyle w:val="address-line2"/>
          <w:color w:val="4A4A4A"/>
          <w:shd w:val="clear" w:color="auto" w:fill="FFFFFF"/>
        </w:rPr>
        <w:t>Mullaghinch</w:t>
      </w:r>
      <w:proofErr w:type="spellEnd"/>
      <w:r w:rsidRPr="008A21F8">
        <w:rPr>
          <w:rStyle w:val="address-line2"/>
          <w:color w:val="4A4A4A"/>
          <w:shd w:val="clear" w:color="auto" w:fill="FFFFFF"/>
        </w:rPr>
        <w:t xml:space="preserve"> Road</w:t>
      </w:r>
      <w:r w:rsidRPr="008A21F8">
        <w:rPr>
          <w:color w:val="4A4A4A"/>
          <w:shd w:val="clear" w:color="auto" w:fill="FFFFFF"/>
        </w:rPr>
        <w:t> </w:t>
      </w:r>
      <w:r w:rsidRPr="008A21F8">
        <w:rPr>
          <w:rStyle w:val="locality"/>
          <w:color w:val="4A4A4A"/>
          <w:shd w:val="clear" w:color="auto" w:fill="FFFFFF"/>
        </w:rPr>
        <w:t>Coleraine</w:t>
      </w:r>
      <w:r w:rsidRPr="008A21F8">
        <w:rPr>
          <w:color w:val="4A4A4A"/>
          <w:shd w:val="clear" w:color="auto" w:fill="FFFFFF"/>
        </w:rPr>
        <w:t> </w:t>
      </w:r>
      <w:r w:rsidRPr="008A21F8">
        <w:rPr>
          <w:rStyle w:val="postal-code"/>
          <w:color w:val="4A4A4A"/>
          <w:shd w:val="clear" w:color="auto" w:fill="FFFFFF"/>
        </w:rPr>
        <w:t>BT51 4APtEL: 028 70868588</w:t>
      </w:r>
    </w:p>
    <w:p w14:paraId="594D4F54" w14:textId="77777777" w:rsidR="008A21F8" w:rsidRPr="008A21F8" w:rsidRDefault="008A21F8" w:rsidP="008A21F8">
      <w:pPr>
        <w:rPr>
          <w:color w:val="FF0000"/>
        </w:rPr>
      </w:pPr>
    </w:p>
    <w:p w14:paraId="315783D3" w14:textId="43F5E9F9" w:rsidR="008A21F8" w:rsidRPr="008A21F8" w:rsidRDefault="008A21F8" w:rsidP="008A21F8">
      <w:pPr>
        <w:rPr>
          <w:b/>
        </w:rPr>
      </w:pPr>
      <w:r w:rsidRPr="008A21F8">
        <w:rPr>
          <w:b/>
        </w:rPr>
        <w:t>I</w:t>
      </w:r>
      <w:r w:rsidR="001A62C5">
        <w:rPr>
          <w:b/>
        </w:rPr>
        <w:t>nterpreting</w:t>
      </w:r>
      <w:r w:rsidRPr="008A21F8">
        <w:rPr>
          <w:b/>
        </w:rPr>
        <w:t xml:space="preserve"> S</w:t>
      </w:r>
      <w:r w:rsidR="001A62C5">
        <w:rPr>
          <w:b/>
        </w:rPr>
        <w:t>ervice</w:t>
      </w:r>
    </w:p>
    <w:p w14:paraId="28733E3E" w14:textId="77777777" w:rsidR="008A21F8" w:rsidRPr="008A21F8" w:rsidRDefault="008A21F8" w:rsidP="008A21F8">
      <w:pPr>
        <w:ind w:left="426" w:hanging="426"/>
        <w:rPr>
          <w:color w:val="373939"/>
        </w:rPr>
      </w:pPr>
      <w:r w:rsidRPr="008A21F8">
        <w:rPr>
          <w:color w:val="373939"/>
        </w:rPr>
        <w:t>Dial: 0333 344 9473</w:t>
      </w:r>
    </w:p>
    <w:p w14:paraId="1C38BEDD" w14:textId="77777777" w:rsidR="008A21F8" w:rsidRPr="008A21F8" w:rsidRDefault="008A21F8" w:rsidP="008A21F8"/>
    <w:p w14:paraId="47FEDA0C" w14:textId="77777777" w:rsidR="008A21F8" w:rsidRPr="008A21F8" w:rsidRDefault="008A21F8" w:rsidP="008A21F8">
      <w:pPr>
        <w:ind w:hanging="426"/>
      </w:pPr>
    </w:p>
    <w:p w14:paraId="37DBF543" w14:textId="63BD7663" w:rsidR="008A21F8" w:rsidRDefault="008A21F8" w:rsidP="008A21F8">
      <w:pPr>
        <w:ind w:hanging="426"/>
        <w:rPr>
          <w:b/>
        </w:rPr>
      </w:pPr>
      <w:r>
        <w:rPr>
          <w:b/>
        </w:rPr>
        <w:t xml:space="preserve">      </w:t>
      </w:r>
      <w:r w:rsidRPr="008A21F8">
        <w:rPr>
          <w:b/>
        </w:rPr>
        <w:t>C</w:t>
      </w:r>
      <w:r w:rsidR="00CA2A2B">
        <w:rPr>
          <w:b/>
        </w:rPr>
        <w:t>ontacts</w:t>
      </w:r>
      <w:r w:rsidRPr="008A21F8">
        <w:rPr>
          <w:b/>
        </w:rPr>
        <w:t xml:space="preserve"> F</w:t>
      </w:r>
      <w:r w:rsidR="00CA2A2B">
        <w:rPr>
          <w:b/>
        </w:rPr>
        <w:t>or</w:t>
      </w:r>
      <w:r w:rsidRPr="008A21F8">
        <w:rPr>
          <w:b/>
        </w:rPr>
        <w:t xml:space="preserve"> A</w:t>
      </w:r>
      <w:r w:rsidR="00CA2A2B">
        <w:rPr>
          <w:b/>
        </w:rPr>
        <w:t>dvice:</w:t>
      </w:r>
    </w:p>
    <w:p w14:paraId="62C847C5" w14:textId="36C8AB60" w:rsidR="008A21F8" w:rsidRDefault="008A21F8" w:rsidP="008A21F8">
      <w:pPr>
        <w:ind w:hanging="426"/>
        <w:rPr>
          <w:b/>
        </w:rPr>
      </w:pPr>
      <w:r>
        <w:rPr>
          <w:b/>
        </w:rPr>
        <w:t xml:space="preserve">      </w:t>
      </w:r>
      <w:r w:rsidRPr="008A21F8">
        <w:rPr>
          <w:b/>
        </w:rPr>
        <w:t xml:space="preserve">More information is available at: </w:t>
      </w:r>
      <w:hyperlink r:id="rId14" w:history="1">
        <w:r w:rsidRPr="00C34CF7">
          <w:rPr>
            <w:rStyle w:val="Hyperlink"/>
            <w:b/>
          </w:rPr>
          <w:t>www.nidirect.gov.uk/domestic-violence</w:t>
        </w:r>
      </w:hyperlink>
      <w:r w:rsidRPr="008A21F8">
        <w:rPr>
          <w:b/>
        </w:rPr>
        <w:t xml:space="preserve">. </w:t>
      </w:r>
    </w:p>
    <w:p w14:paraId="7509C887" w14:textId="349B5635" w:rsidR="008A21F8" w:rsidRPr="008A21F8" w:rsidRDefault="008A21F8" w:rsidP="008A21F8">
      <w:pPr>
        <w:ind w:hanging="426"/>
        <w:rPr>
          <w:b/>
        </w:rPr>
      </w:pPr>
      <w:r w:rsidRPr="008A21F8">
        <w:rPr>
          <w:b/>
        </w:rPr>
        <w:t xml:space="preserve"> </w:t>
      </w:r>
      <w:r>
        <w:rPr>
          <w:b/>
        </w:rPr>
        <w:t xml:space="preserve">     C</w:t>
      </w:r>
      <w:r w:rsidRPr="008A21F8">
        <w:rPr>
          <w:b/>
        </w:rPr>
        <w:t xml:space="preserve">ontact the </w:t>
      </w:r>
      <w:proofErr w:type="gramStart"/>
      <w:r w:rsidRPr="008A21F8">
        <w:rPr>
          <w:b/>
        </w:rPr>
        <w:t>24 hour</w:t>
      </w:r>
      <w:proofErr w:type="gramEnd"/>
      <w:r w:rsidRPr="008A21F8">
        <w:rPr>
          <w:b/>
        </w:rPr>
        <w:t xml:space="preserve"> domestic and sexual violence helpline on: </w:t>
      </w:r>
    </w:p>
    <w:p w14:paraId="135EC7AD" w14:textId="77777777" w:rsidR="008A21F8" w:rsidRPr="008A21F8" w:rsidRDefault="008A21F8" w:rsidP="008A21F8">
      <w:pPr>
        <w:ind w:left="567"/>
      </w:pPr>
      <w:r w:rsidRPr="008A21F8">
        <w:t xml:space="preserve">Phone: 0808 802 1414 (Freephone) </w:t>
      </w:r>
    </w:p>
    <w:p w14:paraId="361EE93A" w14:textId="77777777" w:rsidR="008A21F8" w:rsidRPr="008A21F8" w:rsidRDefault="008A21F8" w:rsidP="008A21F8">
      <w:pPr>
        <w:ind w:left="567"/>
      </w:pPr>
      <w:r w:rsidRPr="008A21F8">
        <w:t xml:space="preserve">Email: </w:t>
      </w:r>
      <w:r w:rsidRPr="008A21F8">
        <w:rPr>
          <w:u w:val="single"/>
        </w:rPr>
        <w:t xml:space="preserve">24hrsupport@dvhelpline.org </w:t>
      </w:r>
    </w:p>
    <w:p w14:paraId="5AE62472" w14:textId="77777777" w:rsidR="008A21F8" w:rsidRPr="008A21F8" w:rsidRDefault="008A21F8" w:rsidP="008A21F8">
      <w:pPr>
        <w:ind w:left="567"/>
      </w:pPr>
      <w:r w:rsidRPr="008A21F8">
        <w:t xml:space="preserve">Text: ‘support’ to 077 9780 5839 </w:t>
      </w:r>
    </w:p>
    <w:p w14:paraId="4A11031A" w14:textId="77777777" w:rsidR="008A21F8" w:rsidRPr="008A21F8" w:rsidRDefault="008A21F8" w:rsidP="008A21F8">
      <w:pPr>
        <w:ind w:left="567"/>
      </w:pPr>
    </w:p>
    <w:p w14:paraId="09B0E68C" w14:textId="77777777" w:rsidR="008A21F8" w:rsidRPr="008A21F8" w:rsidRDefault="008A21F8" w:rsidP="008A21F8">
      <w:r w:rsidRPr="008A21F8">
        <w:t xml:space="preserve">Children/young people seeking advice should contact the Childline Free Helpline at 0800 1111. </w:t>
      </w:r>
    </w:p>
    <w:p w14:paraId="62894420" w14:textId="77777777" w:rsidR="008A21F8" w:rsidRPr="008A21F8" w:rsidRDefault="008A21F8" w:rsidP="008A21F8"/>
    <w:p w14:paraId="47077377" w14:textId="77777777" w:rsidR="008A21F8" w:rsidRPr="008A21F8" w:rsidRDefault="008A21F8" w:rsidP="008A21F8">
      <w:r w:rsidRPr="008A21F8">
        <w:t xml:space="preserve">Organisations that can offer advice and support: </w:t>
      </w:r>
    </w:p>
    <w:p w14:paraId="03E56F08" w14:textId="77777777" w:rsidR="008A21F8" w:rsidRPr="008A21F8" w:rsidRDefault="008A21F8" w:rsidP="008A21F8">
      <w:pPr>
        <w:numPr>
          <w:ilvl w:val="0"/>
          <w:numId w:val="79"/>
        </w:numPr>
        <w:ind w:left="0"/>
      </w:pPr>
      <w:r w:rsidRPr="008A21F8">
        <w:t xml:space="preserve">Women’s Aid Federation Northern Ireland - </w:t>
      </w:r>
      <w:r w:rsidRPr="008A21F8">
        <w:rPr>
          <w:u w:val="single"/>
        </w:rPr>
        <w:t xml:space="preserve">www.womensaidni.org/ </w:t>
      </w:r>
      <w:r w:rsidRPr="008A21F8">
        <w:t xml:space="preserve">- 028 9024 9041 </w:t>
      </w:r>
    </w:p>
    <w:p w14:paraId="13E12E5F" w14:textId="77777777" w:rsidR="008A21F8" w:rsidRPr="008A21F8" w:rsidRDefault="008A21F8" w:rsidP="008A21F8">
      <w:pPr>
        <w:numPr>
          <w:ilvl w:val="0"/>
          <w:numId w:val="79"/>
        </w:numPr>
        <w:ind w:left="0"/>
      </w:pPr>
      <w:r w:rsidRPr="008A21F8">
        <w:t xml:space="preserve">Men’s Advisory Project (MAP) - </w:t>
      </w:r>
      <w:r w:rsidRPr="008A21F8">
        <w:rPr>
          <w:u w:val="single"/>
        </w:rPr>
        <w:t xml:space="preserve">www.mapni.co.uk/ </w:t>
      </w:r>
      <w:r w:rsidRPr="008A21F8">
        <w:t xml:space="preserve">- 028 9024 1929 </w:t>
      </w:r>
    </w:p>
    <w:p w14:paraId="40BCA949" w14:textId="77777777" w:rsidR="008A21F8" w:rsidRPr="008A21F8" w:rsidRDefault="008A21F8" w:rsidP="008A21F8">
      <w:pPr>
        <w:numPr>
          <w:ilvl w:val="0"/>
          <w:numId w:val="79"/>
        </w:numPr>
        <w:ind w:left="0"/>
      </w:pPr>
      <w:r w:rsidRPr="008A21F8">
        <w:t xml:space="preserve">Men to Men - 028 9024 7027 </w:t>
      </w:r>
    </w:p>
    <w:p w14:paraId="20B726E5" w14:textId="77777777" w:rsidR="008A21F8" w:rsidRPr="008A21F8" w:rsidRDefault="008A21F8" w:rsidP="008A21F8">
      <w:pPr>
        <w:numPr>
          <w:ilvl w:val="0"/>
          <w:numId w:val="79"/>
        </w:numPr>
        <w:ind w:left="0"/>
      </w:pPr>
      <w:proofErr w:type="spellStart"/>
      <w:r w:rsidRPr="008A21F8">
        <w:t>Mens</w:t>
      </w:r>
      <w:proofErr w:type="spellEnd"/>
      <w:r w:rsidRPr="008A21F8">
        <w:t xml:space="preserve"> Aid NI - </w:t>
      </w:r>
      <w:r w:rsidRPr="008A21F8">
        <w:rPr>
          <w:u w:val="single"/>
        </w:rPr>
        <w:t xml:space="preserve">www.mensaid.co.uk/ni.html </w:t>
      </w:r>
      <w:r w:rsidRPr="008A21F8">
        <w:t xml:space="preserve">- 077 0385 8130 </w:t>
      </w:r>
    </w:p>
    <w:p w14:paraId="2D5BDCB6" w14:textId="77777777" w:rsidR="008A21F8" w:rsidRPr="008A21F8" w:rsidRDefault="008A21F8" w:rsidP="008A21F8">
      <w:pPr>
        <w:numPr>
          <w:ilvl w:val="0"/>
          <w:numId w:val="79"/>
        </w:numPr>
        <w:ind w:left="0"/>
      </w:pPr>
      <w:r w:rsidRPr="008A21F8">
        <w:t xml:space="preserve">Cara Friend - </w:t>
      </w:r>
      <w:r w:rsidRPr="008A21F8">
        <w:rPr>
          <w:u w:val="single"/>
        </w:rPr>
        <w:t xml:space="preserve">www.cara-friend.org.uk/ </w:t>
      </w:r>
      <w:r w:rsidRPr="008A21F8">
        <w:t xml:space="preserve">- 028 9032 2023 </w:t>
      </w:r>
    </w:p>
    <w:p w14:paraId="382EEA77" w14:textId="77777777" w:rsidR="008A21F8" w:rsidRPr="008A21F8" w:rsidRDefault="008A21F8" w:rsidP="008A21F8">
      <w:pPr>
        <w:numPr>
          <w:ilvl w:val="0"/>
          <w:numId w:val="79"/>
        </w:numPr>
        <w:ind w:left="0"/>
      </w:pPr>
      <w:r w:rsidRPr="008A21F8">
        <w:t xml:space="preserve">Rainbow Project - </w:t>
      </w:r>
      <w:r w:rsidRPr="008A21F8">
        <w:rPr>
          <w:u w:val="single"/>
        </w:rPr>
        <w:t xml:space="preserve">www.rainbow-project.org/ </w:t>
      </w:r>
      <w:r w:rsidRPr="008A21F8">
        <w:t>- 028 9031 9030</w:t>
      </w:r>
    </w:p>
    <w:p w14:paraId="7AE5A17B" w14:textId="77777777" w:rsidR="008A21F8" w:rsidRPr="008A21F8" w:rsidRDefault="008A21F8" w:rsidP="008A21F8"/>
    <w:p w14:paraId="5670EC1C" w14:textId="77777777" w:rsidR="008A21F8" w:rsidRPr="008A21F8" w:rsidRDefault="008A21F8" w:rsidP="008A21F8">
      <w:pPr>
        <w:rPr>
          <w:color w:val="000000"/>
        </w:rPr>
      </w:pPr>
    </w:p>
    <w:p w14:paraId="451ED4E6" w14:textId="77777777" w:rsidR="008A21F8" w:rsidRPr="008A21F8" w:rsidRDefault="008A21F8" w:rsidP="008A21F8">
      <w:pPr>
        <w:rPr>
          <w:b/>
        </w:rPr>
      </w:pPr>
      <w:r w:rsidRPr="008A21F8">
        <w:rPr>
          <w:b/>
        </w:rPr>
        <w:t xml:space="preserve">Other useful numbers: </w:t>
      </w:r>
    </w:p>
    <w:p w14:paraId="4ADA5684" w14:textId="77777777" w:rsidR="008A21F8" w:rsidRPr="008A21F8" w:rsidRDefault="008A21F8" w:rsidP="008A21F8">
      <w:pPr>
        <w:numPr>
          <w:ilvl w:val="0"/>
          <w:numId w:val="80"/>
        </w:numPr>
        <w:ind w:left="0"/>
      </w:pPr>
      <w:r w:rsidRPr="008A21F8">
        <w:t xml:space="preserve">Rape Crisis and Sexual Abuse Centre - 028 9032 9002 </w:t>
      </w:r>
    </w:p>
    <w:p w14:paraId="3535F36D" w14:textId="77777777" w:rsidR="008A21F8" w:rsidRPr="008A21F8" w:rsidRDefault="008A21F8" w:rsidP="008A21F8">
      <w:pPr>
        <w:numPr>
          <w:ilvl w:val="0"/>
          <w:numId w:val="80"/>
        </w:numPr>
        <w:ind w:left="0"/>
      </w:pPr>
      <w:r w:rsidRPr="008A21F8">
        <w:t xml:space="preserve">Nexus - 028 9032 6803 </w:t>
      </w:r>
    </w:p>
    <w:p w14:paraId="71C85E88" w14:textId="77777777" w:rsidR="008A21F8" w:rsidRPr="008A21F8" w:rsidRDefault="008A21F8" w:rsidP="008A21F8">
      <w:pPr>
        <w:numPr>
          <w:ilvl w:val="0"/>
          <w:numId w:val="80"/>
        </w:numPr>
        <w:ind w:left="0"/>
      </w:pPr>
      <w:r w:rsidRPr="008A21F8">
        <w:t xml:space="preserve">Victim Support - 028 9024 3133 </w:t>
      </w:r>
    </w:p>
    <w:p w14:paraId="2EDF819E" w14:textId="77777777" w:rsidR="008A21F8" w:rsidRPr="008A21F8" w:rsidRDefault="008A21F8" w:rsidP="008A21F8">
      <w:pPr>
        <w:numPr>
          <w:ilvl w:val="0"/>
          <w:numId w:val="80"/>
        </w:numPr>
        <w:ind w:left="0"/>
      </w:pPr>
      <w:r w:rsidRPr="008A21F8">
        <w:t xml:space="preserve">Disability Action - 028 9029 7880 </w:t>
      </w:r>
    </w:p>
    <w:p w14:paraId="4F7C47C4" w14:textId="77777777" w:rsidR="008A21F8" w:rsidRPr="008A21F8" w:rsidRDefault="008A21F8" w:rsidP="008A21F8">
      <w:pPr>
        <w:numPr>
          <w:ilvl w:val="0"/>
          <w:numId w:val="80"/>
        </w:numPr>
        <w:ind w:left="0"/>
      </w:pPr>
      <w:r w:rsidRPr="008A21F8">
        <w:t xml:space="preserve">Citizen’s Advice Bureau - 0300 1233233 </w:t>
      </w:r>
    </w:p>
    <w:p w14:paraId="6DD9FAF9" w14:textId="77777777" w:rsidR="008A21F8" w:rsidRPr="008A21F8" w:rsidRDefault="008A21F8" w:rsidP="008A21F8">
      <w:pPr>
        <w:numPr>
          <w:ilvl w:val="0"/>
          <w:numId w:val="80"/>
        </w:numPr>
        <w:ind w:left="0"/>
      </w:pPr>
      <w:r w:rsidRPr="008A21F8">
        <w:t xml:space="preserve">Law Society (Legal and Local Solicitor Advice) - 028 9023 1614 </w:t>
      </w:r>
    </w:p>
    <w:p w14:paraId="5E7E1B51" w14:textId="77777777" w:rsidR="008A21F8" w:rsidRPr="008A21F8" w:rsidRDefault="008A21F8" w:rsidP="008A21F8">
      <w:r w:rsidRPr="008A21F8">
        <w:t>Parents Helpline - 0808 8010 722</w:t>
      </w:r>
    </w:p>
    <w:p w14:paraId="26EACBD1" w14:textId="77777777" w:rsidR="008A21F8" w:rsidRPr="008A21F8" w:rsidRDefault="008A21F8" w:rsidP="008A21F8"/>
    <w:p w14:paraId="1899DF27" w14:textId="77777777" w:rsidR="008A21F8" w:rsidRPr="008A21F8" w:rsidRDefault="008A21F8" w:rsidP="008A21F8"/>
    <w:p w14:paraId="6212A6EB" w14:textId="77777777" w:rsidR="008A21F8" w:rsidRPr="008A21F8" w:rsidRDefault="008A21F8" w:rsidP="008A21F8"/>
    <w:p w14:paraId="009A77B7" w14:textId="77777777" w:rsidR="008A21F8" w:rsidRPr="008A21F8" w:rsidRDefault="008A21F8" w:rsidP="008A21F8"/>
    <w:p w14:paraId="48F1ECDD" w14:textId="77777777" w:rsidR="00CC118E" w:rsidRPr="008A21F8" w:rsidRDefault="00CC118E">
      <w:pPr>
        <w:spacing w:after="160" w:line="259" w:lineRule="auto"/>
      </w:pPr>
    </w:p>
    <w:sectPr w:rsidR="00CC118E" w:rsidRPr="008A21F8">
      <w:footerReference w:type="default" r:id="rId15"/>
      <w:pgSz w:w="11906" w:h="16838"/>
      <w:pgMar w:top="1440" w:right="1440" w:bottom="1440" w:left="1440" w:header="708" w:footer="708" w:gutter="0"/>
      <w:pgBorders w:display="firstPage" w:offsetFrom="page">
        <w:top w:val="single" w:sz="18" w:space="24" w:color="008000"/>
        <w:left w:val="single" w:sz="18" w:space="24" w:color="008000"/>
        <w:bottom w:val="single" w:sz="18" w:space="24" w:color="008000"/>
        <w:right w:val="single" w:sz="18" w:space="24" w:color="00800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2C87" w14:textId="77777777" w:rsidR="00CC118E" w:rsidRDefault="00FD2CE2">
      <w:r>
        <w:separator/>
      </w:r>
    </w:p>
  </w:endnote>
  <w:endnote w:type="continuationSeparator" w:id="0">
    <w:p w14:paraId="04ECE9B9" w14:textId="77777777" w:rsidR="00CC118E" w:rsidRDefault="00FD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588083"/>
      <w:docPartObj>
        <w:docPartGallery w:val="Page Numbers (Bottom of Page)"/>
        <w:docPartUnique/>
      </w:docPartObj>
    </w:sdtPr>
    <w:sdtEndPr>
      <w:rPr>
        <w:noProof/>
      </w:rPr>
    </w:sdtEndPr>
    <w:sdtContent>
      <w:p w14:paraId="13C130F3" w14:textId="77777777" w:rsidR="00CC118E" w:rsidRDefault="00FD2C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FA128" w14:textId="77777777" w:rsidR="00CC118E" w:rsidRDefault="00CC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721B" w14:textId="77777777" w:rsidR="00CC118E" w:rsidRDefault="00FD2CE2">
      <w:r>
        <w:separator/>
      </w:r>
    </w:p>
  </w:footnote>
  <w:footnote w:type="continuationSeparator" w:id="0">
    <w:p w14:paraId="5760161F" w14:textId="77777777" w:rsidR="00CC118E" w:rsidRDefault="00FD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FE6"/>
    <w:multiLevelType w:val="hybridMultilevel"/>
    <w:tmpl w:val="6ED07A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03661"/>
    <w:multiLevelType w:val="multilevel"/>
    <w:tmpl w:val="D44E4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5240"/>
    <w:multiLevelType w:val="hybridMultilevel"/>
    <w:tmpl w:val="3F10C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75EC3"/>
    <w:multiLevelType w:val="hybridMultilevel"/>
    <w:tmpl w:val="3C3AF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0" w15:restartNumberingAfterBreak="0">
    <w:nsid w:val="18052175"/>
    <w:multiLevelType w:val="hybridMultilevel"/>
    <w:tmpl w:val="7FF8B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4974A1"/>
    <w:multiLevelType w:val="hybridMultilevel"/>
    <w:tmpl w:val="1B6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76F92"/>
    <w:multiLevelType w:val="hybridMultilevel"/>
    <w:tmpl w:val="06681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6" w15:restartNumberingAfterBreak="0">
    <w:nsid w:val="23536A9A"/>
    <w:multiLevelType w:val="hybridMultilevel"/>
    <w:tmpl w:val="BF5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E6743"/>
    <w:multiLevelType w:val="hybridMultilevel"/>
    <w:tmpl w:val="9FD8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9"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2"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3"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30FC006C"/>
    <w:multiLevelType w:val="hybridMultilevel"/>
    <w:tmpl w:val="4774AA80"/>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497798"/>
    <w:multiLevelType w:val="hybridMultilevel"/>
    <w:tmpl w:val="03C60534"/>
    <w:lvl w:ilvl="0" w:tplc="A4C48A62">
      <w:start w:val="1"/>
      <w:numFmt w:val="bullet"/>
      <w:lvlText w:val=""/>
      <w:lvlJc w:val="left"/>
      <w:pPr>
        <w:tabs>
          <w:tab w:val="num" w:pos="360"/>
        </w:tabs>
        <w:ind w:left="360" w:hanging="360"/>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AC4488"/>
    <w:multiLevelType w:val="hybridMultilevel"/>
    <w:tmpl w:val="039E0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34A65DC"/>
    <w:multiLevelType w:val="multilevel"/>
    <w:tmpl w:val="D44AC2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4001F82"/>
    <w:multiLevelType w:val="hybridMultilevel"/>
    <w:tmpl w:val="E920FA5A"/>
    <w:lvl w:ilvl="0" w:tplc="E6F00FCA">
      <w:start w:val="1"/>
      <w:numFmt w:val="bullet"/>
      <w:lvlText w:val="•"/>
      <w:lvlJc w:val="left"/>
      <w:pPr>
        <w:tabs>
          <w:tab w:val="num" w:pos="720"/>
        </w:tabs>
        <w:ind w:left="720" w:hanging="360"/>
      </w:pPr>
      <w:rPr>
        <w:rFonts w:ascii="Arial" w:hAnsi="Arial" w:hint="default"/>
      </w:rPr>
    </w:lvl>
    <w:lvl w:ilvl="1" w:tplc="3BE63052" w:tentative="1">
      <w:start w:val="1"/>
      <w:numFmt w:val="bullet"/>
      <w:lvlText w:val="•"/>
      <w:lvlJc w:val="left"/>
      <w:pPr>
        <w:tabs>
          <w:tab w:val="num" w:pos="1440"/>
        </w:tabs>
        <w:ind w:left="1440" w:hanging="360"/>
      </w:pPr>
      <w:rPr>
        <w:rFonts w:ascii="Arial" w:hAnsi="Arial" w:hint="default"/>
      </w:rPr>
    </w:lvl>
    <w:lvl w:ilvl="2" w:tplc="18C6AC48" w:tentative="1">
      <w:start w:val="1"/>
      <w:numFmt w:val="bullet"/>
      <w:lvlText w:val="•"/>
      <w:lvlJc w:val="left"/>
      <w:pPr>
        <w:tabs>
          <w:tab w:val="num" w:pos="2160"/>
        </w:tabs>
        <w:ind w:left="2160" w:hanging="360"/>
      </w:pPr>
      <w:rPr>
        <w:rFonts w:ascii="Arial" w:hAnsi="Arial" w:hint="default"/>
      </w:rPr>
    </w:lvl>
    <w:lvl w:ilvl="3" w:tplc="CE3EC746" w:tentative="1">
      <w:start w:val="1"/>
      <w:numFmt w:val="bullet"/>
      <w:lvlText w:val="•"/>
      <w:lvlJc w:val="left"/>
      <w:pPr>
        <w:tabs>
          <w:tab w:val="num" w:pos="2880"/>
        </w:tabs>
        <w:ind w:left="2880" w:hanging="360"/>
      </w:pPr>
      <w:rPr>
        <w:rFonts w:ascii="Arial" w:hAnsi="Arial" w:hint="default"/>
      </w:rPr>
    </w:lvl>
    <w:lvl w:ilvl="4" w:tplc="5D3068B2" w:tentative="1">
      <w:start w:val="1"/>
      <w:numFmt w:val="bullet"/>
      <w:lvlText w:val="•"/>
      <w:lvlJc w:val="left"/>
      <w:pPr>
        <w:tabs>
          <w:tab w:val="num" w:pos="3600"/>
        </w:tabs>
        <w:ind w:left="3600" w:hanging="360"/>
      </w:pPr>
      <w:rPr>
        <w:rFonts w:ascii="Arial" w:hAnsi="Arial" w:hint="default"/>
      </w:rPr>
    </w:lvl>
    <w:lvl w:ilvl="5" w:tplc="DFB81FBE" w:tentative="1">
      <w:start w:val="1"/>
      <w:numFmt w:val="bullet"/>
      <w:lvlText w:val="•"/>
      <w:lvlJc w:val="left"/>
      <w:pPr>
        <w:tabs>
          <w:tab w:val="num" w:pos="4320"/>
        </w:tabs>
        <w:ind w:left="4320" w:hanging="360"/>
      </w:pPr>
      <w:rPr>
        <w:rFonts w:ascii="Arial" w:hAnsi="Arial" w:hint="default"/>
      </w:rPr>
    </w:lvl>
    <w:lvl w:ilvl="6" w:tplc="000E5A98" w:tentative="1">
      <w:start w:val="1"/>
      <w:numFmt w:val="bullet"/>
      <w:lvlText w:val="•"/>
      <w:lvlJc w:val="left"/>
      <w:pPr>
        <w:tabs>
          <w:tab w:val="num" w:pos="5040"/>
        </w:tabs>
        <w:ind w:left="5040" w:hanging="360"/>
      </w:pPr>
      <w:rPr>
        <w:rFonts w:ascii="Arial" w:hAnsi="Arial" w:hint="default"/>
      </w:rPr>
    </w:lvl>
    <w:lvl w:ilvl="7" w:tplc="F4DC5600" w:tentative="1">
      <w:start w:val="1"/>
      <w:numFmt w:val="bullet"/>
      <w:lvlText w:val="•"/>
      <w:lvlJc w:val="left"/>
      <w:pPr>
        <w:tabs>
          <w:tab w:val="num" w:pos="5760"/>
        </w:tabs>
        <w:ind w:left="5760" w:hanging="360"/>
      </w:pPr>
      <w:rPr>
        <w:rFonts w:ascii="Arial" w:hAnsi="Arial" w:hint="default"/>
      </w:rPr>
    </w:lvl>
    <w:lvl w:ilvl="8" w:tplc="8FF089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6BD1DEC"/>
    <w:multiLevelType w:val="hybridMultilevel"/>
    <w:tmpl w:val="F8A43CF2"/>
    <w:lvl w:ilvl="0" w:tplc="A4C48A62">
      <w:start w:val="1"/>
      <w:numFmt w:val="bullet"/>
      <w:lvlText w:val=""/>
      <w:lvlJc w:val="left"/>
      <w:pPr>
        <w:tabs>
          <w:tab w:val="num" w:pos="360"/>
        </w:tabs>
        <w:ind w:left="360" w:hanging="360"/>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C9728B"/>
    <w:multiLevelType w:val="hybridMultilevel"/>
    <w:tmpl w:val="F872F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EE637E1"/>
    <w:multiLevelType w:val="hybridMultilevel"/>
    <w:tmpl w:val="34062848"/>
    <w:lvl w:ilvl="0" w:tplc="A4C48A62">
      <w:start w:val="1"/>
      <w:numFmt w:val="bullet"/>
      <w:lvlText w:val=""/>
      <w:lvlJc w:val="left"/>
      <w:pPr>
        <w:tabs>
          <w:tab w:val="num" w:pos="360"/>
        </w:tabs>
        <w:ind w:left="360" w:hanging="360"/>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26130"/>
    <w:multiLevelType w:val="hybridMultilevel"/>
    <w:tmpl w:val="570CCBCA"/>
    <w:lvl w:ilvl="0" w:tplc="A4C48A62">
      <w:start w:val="1"/>
      <w:numFmt w:val="bullet"/>
      <w:lvlText w:val=""/>
      <w:lvlJc w:val="left"/>
      <w:pPr>
        <w:tabs>
          <w:tab w:val="num" w:pos="360"/>
        </w:tabs>
        <w:ind w:left="360" w:hanging="360"/>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281F30"/>
    <w:multiLevelType w:val="hybridMultilevel"/>
    <w:tmpl w:val="40402B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6" w15:restartNumberingAfterBreak="0">
    <w:nsid w:val="48C7379E"/>
    <w:multiLevelType w:val="hybridMultilevel"/>
    <w:tmpl w:val="087C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8" w15:restartNumberingAfterBreak="0">
    <w:nsid w:val="4BD91A6E"/>
    <w:multiLevelType w:val="hybridMultilevel"/>
    <w:tmpl w:val="41108440"/>
    <w:lvl w:ilvl="0" w:tplc="08090001">
      <w:start w:val="1"/>
      <w:numFmt w:val="bullet"/>
      <w:lvlText w:val=""/>
      <w:lvlJc w:val="left"/>
      <w:pPr>
        <w:tabs>
          <w:tab w:val="num" w:pos="720"/>
        </w:tabs>
        <w:ind w:left="720" w:hanging="360"/>
      </w:pPr>
      <w:rPr>
        <w:rFonts w:ascii="Symbol" w:hAnsi="Symbol" w:hint="default"/>
      </w:rPr>
    </w:lvl>
    <w:lvl w:ilvl="1" w:tplc="AC20DCA4">
      <w:start w:val="1"/>
      <w:numFmt w:val="bullet"/>
      <w:lvlText w:val="•"/>
      <w:lvlJc w:val="left"/>
      <w:pPr>
        <w:tabs>
          <w:tab w:val="num" w:pos="1440"/>
        </w:tabs>
        <w:ind w:left="1440" w:hanging="360"/>
      </w:pPr>
      <w:rPr>
        <w:rFonts w:ascii="Arial" w:hAnsi="Arial" w:cs="Times New Roman" w:hint="default"/>
      </w:rPr>
    </w:lvl>
    <w:lvl w:ilvl="2" w:tplc="3F5C1448">
      <w:start w:val="1"/>
      <w:numFmt w:val="bullet"/>
      <w:lvlText w:val="•"/>
      <w:lvlJc w:val="left"/>
      <w:pPr>
        <w:tabs>
          <w:tab w:val="num" w:pos="2160"/>
        </w:tabs>
        <w:ind w:left="2160" w:hanging="360"/>
      </w:pPr>
      <w:rPr>
        <w:rFonts w:ascii="Arial" w:hAnsi="Arial" w:cs="Times New Roman" w:hint="default"/>
      </w:rPr>
    </w:lvl>
    <w:lvl w:ilvl="3" w:tplc="50006B44">
      <w:start w:val="1"/>
      <w:numFmt w:val="bullet"/>
      <w:lvlText w:val="•"/>
      <w:lvlJc w:val="left"/>
      <w:pPr>
        <w:tabs>
          <w:tab w:val="num" w:pos="2880"/>
        </w:tabs>
        <w:ind w:left="2880" w:hanging="360"/>
      </w:pPr>
      <w:rPr>
        <w:rFonts w:ascii="Arial" w:hAnsi="Arial" w:cs="Times New Roman" w:hint="default"/>
      </w:rPr>
    </w:lvl>
    <w:lvl w:ilvl="4" w:tplc="A43AAF42">
      <w:start w:val="1"/>
      <w:numFmt w:val="bullet"/>
      <w:lvlText w:val="•"/>
      <w:lvlJc w:val="left"/>
      <w:pPr>
        <w:tabs>
          <w:tab w:val="num" w:pos="3600"/>
        </w:tabs>
        <w:ind w:left="3600" w:hanging="360"/>
      </w:pPr>
      <w:rPr>
        <w:rFonts w:ascii="Arial" w:hAnsi="Arial" w:cs="Times New Roman" w:hint="default"/>
      </w:rPr>
    </w:lvl>
    <w:lvl w:ilvl="5" w:tplc="1B4C8922">
      <w:start w:val="1"/>
      <w:numFmt w:val="bullet"/>
      <w:lvlText w:val="•"/>
      <w:lvlJc w:val="left"/>
      <w:pPr>
        <w:tabs>
          <w:tab w:val="num" w:pos="4320"/>
        </w:tabs>
        <w:ind w:left="4320" w:hanging="360"/>
      </w:pPr>
      <w:rPr>
        <w:rFonts w:ascii="Arial" w:hAnsi="Arial" w:cs="Times New Roman" w:hint="default"/>
      </w:rPr>
    </w:lvl>
    <w:lvl w:ilvl="6" w:tplc="46965E6C">
      <w:start w:val="1"/>
      <w:numFmt w:val="bullet"/>
      <w:lvlText w:val="•"/>
      <w:lvlJc w:val="left"/>
      <w:pPr>
        <w:tabs>
          <w:tab w:val="num" w:pos="5040"/>
        </w:tabs>
        <w:ind w:left="5040" w:hanging="360"/>
      </w:pPr>
      <w:rPr>
        <w:rFonts w:ascii="Arial" w:hAnsi="Arial" w:cs="Times New Roman" w:hint="default"/>
      </w:rPr>
    </w:lvl>
    <w:lvl w:ilvl="7" w:tplc="AAFC3030">
      <w:start w:val="1"/>
      <w:numFmt w:val="bullet"/>
      <w:lvlText w:val="•"/>
      <w:lvlJc w:val="left"/>
      <w:pPr>
        <w:tabs>
          <w:tab w:val="num" w:pos="5760"/>
        </w:tabs>
        <w:ind w:left="5760" w:hanging="360"/>
      </w:pPr>
      <w:rPr>
        <w:rFonts w:ascii="Arial" w:hAnsi="Arial" w:cs="Times New Roman" w:hint="default"/>
      </w:rPr>
    </w:lvl>
    <w:lvl w:ilvl="8" w:tplc="06461294">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597AF5"/>
    <w:multiLevelType w:val="hybridMultilevel"/>
    <w:tmpl w:val="3CD64906"/>
    <w:lvl w:ilvl="0" w:tplc="A076548E">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7F1399"/>
    <w:multiLevelType w:val="hybridMultilevel"/>
    <w:tmpl w:val="1222E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12946C0"/>
    <w:multiLevelType w:val="hybridMultilevel"/>
    <w:tmpl w:val="082030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A655ED"/>
    <w:multiLevelType w:val="hybridMultilevel"/>
    <w:tmpl w:val="5A58349C"/>
    <w:lvl w:ilvl="0" w:tplc="5ED0A622">
      <w:start w:val="1"/>
      <w:numFmt w:val="bullet"/>
      <w:lvlText w:val=""/>
      <w:lvlJc w:val="left"/>
      <w:pPr>
        <w:tabs>
          <w:tab w:val="num" w:pos="737"/>
        </w:tabs>
        <w:ind w:left="73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B0507D"/>
    <w:multiLevelType w:val="hybridMultilevel"/>
    <w:tmpl w:val="8C3A1A1A"/>
    <w:lvl w:ilvl="0" w:tplc="A076548E">
      <w:start w:val="1"/>
      <w:numFmt w:val="bullet"/>
      <w:lvlText w:val=""/>
      <w:lvlJc w:val="left"/>
      <w:pPr>
        <w:tabs>
          <w:tab w:val="num" w:pos="720"/>
        </w:tabs>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8323037"/>
    <w:multiLevelType w:val="hybridMultilevel"/>
    <w:tmpl w:val="EDB6FC46"/>
    <w:lvl w:ilvl="0" w:tplc="A4C48A62">
      <w:start w:val="1"/>
      <w:numFmt w:val="bullet"/>
      <w:lvlText w:val=""/>
      <w:lvlJc w:val="left"/>
      <w:pPr>
        <w:tabs>
          <w:tab w:val="num" w:pos="360"/>
        </w:tabs>
        <w:ind w:left="360" w:hanging="360"/>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84B0AEF"/>
    <w:multiLevelType w:val="hybridMultilevel"/>
    <w:tmpl w:val="5FDE34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0"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4"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5A5D69"/>
    <w:multiLevelType w:val="hybridMultilevel"/>
    <w:tmpl w:val="E8BC08D0"/>
    <w:lvl w:ilvl="0" w:tplc="A4C48A62">
      <w:start w:val="1"/>
      <w:numFmt w:val="bullet"/>
      <w:lvlText w:val=""/>
      <w:lvlJc w:val="left"/>
      <w:pPr>
        <w:tabs>
          <w:tab w:val="num" w:pos="360"/>
        </w:tabs>
        <w:ind w:left="360" w:hanging="360"/>
      </w:pPr>
      <w:rPr>
        <w:rFonts w:ascii="Symbol" w:hAnsi="Symbol" w:hint="default"/>
        <w:color w:val="auto"/>
        <w:sz w:val="24"/>
      </w:rPr>
    </w:lvl>
    <w:lvl w:ilvl="1" w:tplc="B72EE4D8">
      <w:start w:val="1"/>
      <w:numFmt w:val="bullet"/>
      <w:lvlText w:val=""/>
      <w:lvlJc w:val="left"/>
      <w:pPr>
        <w:tabs>
          <w:tab w:val="num" w:pos="1251"/>
        </w:tabs>
        <w:ind w:left="1080" w:firstLine="0"/>
      </w:pPr>
      <w:rPr>
        <w:rFonts w:ascii="Symbol" w:hAnsi="Symbol" w:hint="default"/>
        <w:color w:val="auto"/>
        <w:sz w:val="24"/>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02130C"/>
    <w:multiLevelType w:val="hybridMultilevel"/>
    <w:tmpl w:val="219CE326"/>
    <w:lvl w:ilvl="0" w:tplc="FFFFFFFF">
      <w:start w:val="1"/>
      <w:numFmt w:val="bullet"/>
      <w:lvlText w:val=""/>
      <w:lvlJc w:val="left"/>
      <w:pPr>
        <w:tabs>
          <w:tab w:val="num" w:pos="360"/>
        </w:tabs>
        <w:ind w:left="360" w:hanging="360"/>
      </w:pPr>
      <w:rPr>
        <w:rFonts w:ascii="Symbol" w:hAnsi="Symbol" w:hint="default"/>
        <w:b w:val="0"/>
        <w:i w:val="0"/>
        <w:sz w:val="24"/>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8"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53431C"/>
    <w:multiLevelType w:val="hybridMultilevel"/>
    <w:tmpl w:val="AC98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1"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4"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6" w15:restartNumberingAfterBreak="0">
    <w:nsid w:val="6F914D70"/>
    <w:multiLevelType w:val="multilevel"/>
    <w:tmpl w:val="0D18A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8"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0" w15:restartNumberingAfterBreak="0">
    <w:nsid w:val="77BF2348"/>
    <w:multiLevelType w:val="hybridMultilevel"/>
    <w:tmpl w:val="DBD8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83A21A5"/>
    <w:multiLevelType w:val="hybridMultilevel"/>
    <w:tmpl w:val="9C6AF816"/>
    <w:lvl w:ilvl="0" w:tplc="FC7232FA">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4" w15:restartNumberingAfterBreak="0">
    <w:nsid w:val="7AF71BB7"/>
    <w:multiLevelType w:val="hybridMultilevel"/>
    <w:tmpl w:val="EC2E68E0"/>
    <w:lvl w:ilvl="0" w:tplc="DD06C7E4">
      <w:start w:val="1"/>
      <w:numFmt w:val="bullet"/>
      <w:lvlText w:val="•"/>
      <w:lvlJc w:val="left"/>
      <w:pPr>
        <w:tabs>
          <w:tab w:val="num" w:pos="720"/>
        </w:tabs>
        <w:ind w:left="720" w:hanging="360"/>
      </w:pPr>
      <w:rPr>
        <w:rFonts w:ascii="Arial" w:hAnsi="Arial" w:hint="default"/>
      </w:rPr>
    </w:lvl>
    <w:lvl w:ilvl="1" w:tplc="2BAA69DE" w:tentative="1">
      <w:start w:val="1"/>
      <w:numFmt w:val="bullet"/>
      <w:lvlText w:val="•"/>
      <w:lvlJc w:val="left"/>
      <w:pPr>
        <w:tabs>
          <w:tab w:val="num" w:pos="1440"/>
        </w:tabs>
        <w:ind w:left="1440" w:hanging="360"/>
      </w:pPr>
      <w:rPr>
        <w:rFonts w:ascii="Arial" w:hAnsi="Arial" w:hint="default"/>
      </w:rPr>
    </w:lvl>
    <w:lvl w:ilvl="2" w:tplc="EB10834C" w:tentative="1">
      <w:start w:val="1"/>
      <w:numFmt w:val="bullet"/>
      <w:lvlText w:val="•"/>
      <w:lvlJc w:val="left"/>
      <w:pPr>
        <w:tabs>
          <w:tab w:val="num" w:pos="2160"/>
        </w:tabs>
        <w:ind w:left="2160" w:hanging="360"/>
      </w:pPr>
      <w:rPr>
        <w:rFonts w:ascii="Arial" w:hAnsi="Arial" w:hint="default"/>
      </w:rPr>
    </w:lvl>
    <w:lvl w:ilvl="3" w:tplc="66682CB6" w:tentative="1">
      <w:start w:val="1"/>
      <w:numFmt w:val="bullet"/>
      <w:lvlText w:val="•"/>
      <w:lvlJc w:val="left"/>
      <w:pPr>
        <w:tabs>
          <w:tab w:val="num" w:pos="2880"/>
        </w:tabs>
        <w:ind w:left="2880" w:hanging="360"/>
      </w:pPr>
      <w:rPr>
        <w:rFonts w:ascii="Arial" w:hAnsi="Arial" w:hint="default"/>
      </w:rPr>
    </w:lvl>
    <w:lvl w:ilvl="4" w:tplc="9D541AB6" w:tentative="1">
      <w:start w:val="1"/>
      <w:numFmt w:val="bullet"/>
      <w:lvlText w:val="•"/>
      <w:lvlJc w:val="left"/>
      <w:pPr>
        <w:tabs>
          <w:tab w:val="num" w:pos="3600"/>
        </w:tabs>
        <w:ind w:left="3600" w:hanging="360"/>
      </w:pPr>
      <w:rPr>
        <w:rFonts w:ascii="Arial" w:hAnsi="Arial" w:hint="default"/>
      </w:rPr>
    </w:lvl>
    <w:lvl w:ilvl="5" w:tplc="2DF43AB6" w:tentative="1">
      <w:start w:val="1"/>
      <w:numFmt w:val="bullet"/>
      <w:lvlText w:val="•"/>
      <w:lvlJc w:val="left"/>
      <w:pPr>
        <w:tabs>
          <w:tab w:val="num" w:pos="4320"/>
        </w:tabs>
        <w:ind w:left="4320" w:hanging="360"/>
      </w:pPr>
      <w:rPr>
        <w:rFonts w:ascii="Arial" w:hAnsi="Arial" w:hint="default"/>
      </w:rPr>
    </w:lvl>
    <w:lvl w:ilvl="6" w:tplc="A8044C4A" w:tentative="1">
      <w:start w:val="1"/>
      <w:numFmt w:val="bullet"/>
      <w:lvlText w:val="•"/>
      <w:lvlJc w:val="left"/>
      <w:pPr>
        <w:tabs>
          <w:tab w:val="num" w:pos="5040"/>
        </w:tabs>
        <w:ind w:left="5040" w:hanging="360"/>
      </w:pPr>
      <w:rPr>
        <w:rFonts w:ascii="Arial" w:hAnsi="Arial" w:hint="default"/>
      </w:rPr>
    </w:lvl>
    <w:lvl w:ilvl="7" w:tplc="0F5ED670" w:tentative="1">
      <w:start w:val="1"/>
      <w:numFmt w:val="bullet"/>
      <w:lvlText w:val="•"/>
      <w:lvlJc w:val="left"/>
      <w:pPr>
        <w:tabs>
          <w:tab w:val="num" w:pos="5760"/>
        </w:tabs>
        <w:ind w:left="5760" w:hanging="360"/>
      </w:pPr>
      <w:rPr>
        <w:rFonts w:ascii="Arial" w:hAnsi="Arial" w:hint="default"/>
      </w:rPr>
    </w:lvl>
    <w:lvl w:ilvl="8" w:tplc="450C59EC"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DC7016"/>
    <w:multiLevelType w:val="hybridMultilevel"/>
    <w:tmpl w:val="7F9C0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FC1EF8"/>
    <w:multiLevelType w:val="hybridMultilevel"/>
    <w:tmpl w:val="77F6A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7E1541F5"/>
    <w:multiLevelType w:val="hybridMultilevel"/>
    <w:tmpl w:val="2A16E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78320456">
    <w:abstractNumId w:val="30"/>
  </w:num>
  <w:num w:numId="2" w16cid:durableId="1325546268">
    <w:abstractNumId w:val="46"/>
  </w:num>
  <w:num w:numId="3" w16cid:durableId="1049575418">
    <w:abstractNumId w:val="45"/>
  </w:num>
  <w:num w:numId="4" w16cid:durableId="408769554">
    <w:abstractNumId w:val="0"/>
  </w:num>
  <w:num w:numId="5" w16cid:durableId="1881240095">
    <w:abstractNumId w:val="10"/>
  </w:num>
  <w:num w:numId="6" w16cid:durableId="28918332">
    <w:abstractNumId w:val="6"/>
  </w:num>
  <w:num w:numId="7" w16cid:durableId="862405965">
    <w:abstractNumId w:val="79"/>
  </w:num>
  <w:num w:numId="8" w16cid:durableId="1158498645">
    <w:abstractNumId w:val="4"/>
  </w:num>
  <w:num w:numId="9" w16cid:durableId="900292240">
    <w:abstractNumId w:val="38"/>
  </w:num>
  <w:num w:numId="10" w16cid:durableId="1037923884">
    <w:abstractNumId w:val="25"/>
  </w:num>
  <w:num w:numId="11" w16cid:durableId="969437646">
    <w:abstractNumId w:val="31"/>
  </w:num>
  <w:num w:numId="12" w16cid:durableId="1823348930">
    <w:abstractNumId w:val="29"/>
  </w:num>
  <w:num w:numId="13" w16cid:durableId="930620544">
    <w:abstractNumId w:val="32"/>
  </w:num>
  <w:num w:numId="14" w16cid:durableId="271861288">
    <w:abstractNumId w:val="48"/>
  </w:num>
  <w:num w:numId="15" w16cid:durableId="982392832">
    <w:abstractNumId w:val="55"/>
  </w:num>
  <w:num w:numId="16" w16cid:durableId="1740056273">
    <w:abstractNumId w:val="43"/>
  </w:num>
  <w:num w:numId="17" w16cid:durableId="2133747126">
    <w:abstractNumId w:val="56"/>
  </w:num>
  <w:num w:numId="18" w16cid:durableId="2030906883">
    <w:abstractNumId w:val="26"/>
  </w:num>
  <w:num w:numId="19" w16cid:durableId="119106407">
    <w:abstractNumId w:val="49"/>
  </w:num>
  <w:num w:numId="20" w16cid:durableId="1086028365">
    <w:abstractNumId w:val="78"/>
  </w:num>
  <w:num w:numId="21" w16cid:durableId="1492790107">
    <w:abstractNumId w:val="34"/>
  </w:num>
  <w:num w:numId="22" w16cid:durableId="881937266">
    <w:abstractNumId w:val="41"/>
  </w:num>
  <w:num w:numId="23" w16cid:durableId="218638921">
    <w:abstractNumId w:val="16"/>
  </w:num>
  <w:num w:numId="24" w16cid:durableId="317268144">
    <w:abstractNumId w:val="36"/>
  </w:num>
  <w:num w:numId="25" w16cid:durableId="1079399069">
    <w:abstractNumId w:val="76"/>
  </w:num>
  <w:num w:numId="26" w16cid:durableId="1319503650">
    <w:abstractNumId w:val="59"/>
  </w:num>
  <w:num w:numId="27" w16cid:durableId="929435787">
    <w:abstractNumId w:val="28"/>
  </w:num>
  <w:num w:numId="28" w16cid:durableId="1579243593">
    <w:abstractNumId w:val="14"/>
  </w:num>
  <w:num w:numId="29" w16cid:durableId="496917941">
    <w:abstractNumId w:val="20"/>
  </w:num>
  <w:num w:numId="30" w16cid:durableId="1647197847">
    <w:abstractNumId w:val="60"/>
  </w:num>
  <w:num w:numId="31" w16cid:durableId="1509055666">
    <w:abstractNumId w:val="51"/>
  </w:num>
  <w:num w:numId="32" w16cid:durableId="943880903">
    <w:abstractNumId w:val="77"/>
  </w:num>
  <w:num w:numId="33" w16cid:durableId="1632785504">
    <w:abstractNumId w:val="54"/>
  </w:num>
  <w:num w:numId="34" w16cid:durableId="604581503">
    <w:abstractNumId w:val="7"/>
  </w:num>
  <w:num w:numId="35" w16cid:durableId="550926260">
    <w:abstractNumId w:val="50"/>
  </w:num>
  <w:num w:numId="36" w16cid:durableId="1102922796">
    <w:abstractNumId w:val="12"/>
  </w:num>
  <w:num w:numId="37" w16cid:durableId="146096839">
    <w:abstractNumId w:val="39"/>
  </w:num>
  <w:num w:numId="38" w16cid:durableId="641420272">
    <w:abstractNumId w:val="21"/>
  </w:num>
  <w:num w:numId="39" w16cid:durableId="362249269">
    <w:abstractNumId w:val="9"/>
  </w:num>
  <w:num w:numId="40" w16cid:durableId="1587224665">
    <w:abstractNumId w:val="69"/>
  </w:num>
  <w:num w:numId="41" w16cid:durableId="173999808">
    <w:abstractNumId w:val="73"/>
  </w:num>
  <w:num w:numId="42" w16cid:durableId="2143884124">
    <w:abstractNumId w:val="67"/>
  </w:num>
  <w:num w:numId="43" w16cid:durableId="946472118">
    <w:abstractNumId w:val="75"/>
  </w:num>
  <w:num w:numId="44" w16cid:durableId="187111399">
    <w:abstractNumId w:val="35"/>
  </w:num>
  <w:num w:numId="45" w16cid:durableId="584725266">
    <w:abstractNumId w:val="5"/>
  </w:num>
  <w:num w:numId="46" w16cid:durableId="1609771626">
    <w:abstractNumId w:val="61"/>
  </w:num>
  <w:num w:numId="47" w16cid:durableId="514729390">
    <w:abstractNumId w:val="53"/>
  </w:num>
  <w:num w:numId="48" w16cid:durableId="587006292">
    <w:abstractNumId w:val="3"/>
  </w:num>
  <w:num w:numId="49" w16cid:durableId="309137462">
    <w:abstractNumId w:val="1"/>
  </w:num>
  <w:num w:numId="50" w16cid:durableId="161553943">
    <w:abstractNumId w:val="15"/>
  </w:num>
  <w:num w:numId="51" w16cid:durableId="1133255844">
    <w:abstractNumId w:val="57"/>
  </w:num>
  <w:num w:numId="52" w16cid:durableId="958729870">
    <w:abstractNumId w:val="17"/>
  </w:num>
  <w:num w:numId="53" w16cid:durableId="2075421585">
    <w:abstractNumId w:val="11"/>
  </w:num>
  <w:num w:numId="54" w16cid:durableId="1116868913">
    <w:abstractNumId w:val="44"/>
  </w:num>
  <w:num w:numId="55" w16cid:durableId="766465132">
    <w:abstractNumId w:val="52"/>
  </w:num>
  <w:num w:numId="56" w16cid:durableId="1732772556">
    <w:abstractNumId w:val="63"/>
  </w:num>
  <w:num w:numId="57" w16cid:durableId="148792425">
    <w:abstractNumId w:val="8"/>
  </w:num>
  <w:num w:numId="58" w16cid:durableId="2063091230">
    <w:abstractNumId w:val="64"/>
  </w:num>
  <w:num w:numId="59" w16cid:durableId="667245053">
    <w:abstractNumId w:val="23"/>
  </w:num>
  <w:num w:numId="60" w16cid:durableId="580214874">
    <w:abstractNumId w:val="58"/>
  </w:num>
  <w:num w:numId="61" w16cid:durableId="42487611">
    <w:abstractNumId w:val="62"/>
  </w:num>
  <w:num w:numId="62" w16cid:durableId="1675642338">
    <w:abstractNumId w:val="33"/>
  </w:num>
  <w:num w:numId="63" w16cid:durableId="2103260725">
    <w:abstractNumId w:val="18"/>
  </w:num>
  <w:num w:numId="64" w16cid:durableId="536743382">
    <w:abstractNumId w:val="37"/>
  </w:num>
  <w:num w:numId="65" w16cid:durableId="1749034356">
    <w:abstractNumId w:val="40"/>
  </w:num>
  <w:num w:numId="66" w16cid:durableId="1880631262">
    <w:abstractNumId w:val="22"/>
  </w:num>
  <w:num w:numId="67" w16cid:durableId="514424591">
    <w:abstractNumId w:val="19"/>
  </w:num>
  <w:num w:numId="68" w16cid:durableId="1080173560">
    <w:abstractNumId w:val="13"/>
  </w:num>
  <w:num w:numId="69" w16cid:durableId="175966755">
    <w:abstractNumId w:val="65"/>
  </w:num>
  <w:num w:numId="70" w16cid:durableId="972365446">
    <w:abstractNumId w:val="72"/>
  </w:num>
  <w:num w:numId="71" w16cid:durableId="653799680">
    <w:abstractNumId w:val="68"/>
  </w:num>
  <w:num w:numId="72" w16cid:durableId="1368720041">
    <w:abstractNumId w:val="47"/>
  </w:num>
  <w:num w:numId="73" w16cid:durableId="1522209636">
    <w:abstractNumId w:val="71"/>
  </w:num>
  <w:num w:numId="74" w16cid:durableId="203567418">
    <w:abstractNumId w:val="24"/>
  </w:num>
  <w:num w:numId="75" w16cid:durableId="171843298">
    <w:abstractNumId w:val="42"/>
  </w:num>
  <w:num w:numId="76" w16cid:durableId="1721442385">
    <w:abstractNumId w:val="70"/>
  </w:num>
  <w:num w:numId="77" w16cid:durableId="987058261">
    <w:abstractNumId w:val="74"/>
  </w:num>
  <w:num w:numId="78" w16cid:durableId="447546922">
    <w:abstractNumId w:val="27"/>
  </w:num>
  <w:num w:numId="79" w16cid:durableId="641807864">
    <w:abstractNumId w:val="2"/>
  </w:num>
  <w:num w:numId="80" w16cid:durableId="490802370">
    <w:abstractNumId w:val="6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8E"/>
    <w:rsid w:val="001A62C5"/>
    <w:rsid w:val="002C6B96"/>
    <w:rsid w:val="002E6D66"/>
    <w:rsid w:val="00357988"/>
    <w:rsid w:val="004851C3"/>
    <w:rsid w:val="004E04F3"/>
    <w:rsid w:val="004F262A"/>
    <w:rsid w:val="006B1E5B"/>
    <w:rsid w:val="00732652"/>
    <w:rsid w:val="007358D7"/>
    <w:rsid w:val="0078467C"/>
    <w:rsid w:val="007933CA"/>
    <w:rsid w:val="007C767D"/>
    <w:rsid w:val="008A21F8"/>
    <w:rsid w:val="00903E29"/>
    <w:rsid w:val="00AE5295"/>
    <w:rsid w:val="00C9456A"/>
    <w:rsid w:val="00CA2A2B"/>
    <w:rsid w:val="00CB1994"/>
    <w:rsid w:val="00CC118E"/>
    <w:rsid w:val="00CD5EE6"/>
    <w:rsid w:val="00CF47E6"/>
    <w:rsid w:val="00D01F79"/>
    <w:rsid w:val="00DE2457"/>
    <w:rsid w:val="00E72CAD"/>
    <w:rsid w:val="00EB4AC5"/>
    <w:rsid w:val="00FD2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4F2610"/>
  <w15:docId w15:val="{0DBBFE4A-F8E6-45F4-B193-ECD8031A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Calibri" w:eastAsia="Times New Roman" w:hAnsi="Calibri" w:cs="Times New Roman"/>
      <w:b/>
      <w:bCs/>
      <w:sz w:val="28"/>
      <w:szCs w:val="28"/>
      <w:lang w:eastAsia="en-GB"/>
    </w:rPr>
  </w:style>
  <w:style w:type="character" w:customStyle="1" w:styleId="Heading6Char">
    <w:name w:val="Heading 6 Char"/>
    <w:basedOn w:val="DefaultParagraphFont"/>
    <w:link w:val="Heading6"/>
    <w:semiHidden/>
    <w:rPr>
      <w:rFonts w:ascii="Calibri" w:eastAsia="Times New Roman" w:hAnsi="Calibri" w:cs="Times New Roman"/>
      <w:b/>
      <w:bCs/>
      <w:lang w:eastAsia="en-GB"/>
    </w:rPr>
  </w:style>
  <w:style w:type="character" w:customStyle="1" w:styleId="Heading7Char">
    <w:name w:val="Heading 7 Char"/>
    <w:basedOn w:val="DefaultParagraphFont"/>
    <w:link w:val="Heading7"/>
    <w:uiPriority w:val="99"/>
    <w:semiHidden/>
    <w:rPr>
      <w:rFonts w:ascii="Calibri" w:eastAsia="Times New Roman" w:hAnsi="Calibri" w:cs="Times New Roman"/>
      <w:sz w:val="24"/>
      <w:szCs w:val="24"/>
      <w:lang w:eastAsia="en-GB"/>
    </w:rPr>
  </w:style>
  <w:style w:type="paragraph" w:styleId="NormalWeb">
    <w:name w:val="Normal (Web)"/>
    <w:basedOn w:val="Normal"/>
    <w:uiPriority w:val="99"/>
    <w:semiHidden/>
    <w:unhideWhenUsed/>
    <w:pPr>
      <w:spacing w:before="100" w:beforeAutospacing="1" w:after="100" w:afterAutospacing="1"/>
    </w:pPr>
  </w:style>
  <w:style w:type="paragraph" w:styleId="BodyText2">
    <w:name w:val="Body Text 2"/>
    <w:basedOn w:val="Normal"/>
    <w:link w:val="BodyText2Char"/>
    <w:uiPriority w:val="99"/>
    <w:unhideWhenUsed/>
    <w:rPr>
      <w:b/>
      <w:lang w:eastAsia="en-US"/>
    </w:rPr>
  </w:style>
  <w:style w:type="character" w:customStyle="1" w:styleId="BodyText2Char">
    <w:name w:val="Body Text 2 Char"/>
    <w:basedOn w:val="DefaultParagraphFont"/>
    <w:link w:val="BodyText2"/>
    <w:uiPriority w:val="99"/>
    <w:rPr>
      <w:rFonts w:ascii="Times New Roman" w:eastAsia="Times New Roman" w:hAnsi="Times New Roman" w:cs="Times New Roman"/>
      <w:b/>
      <w:sz w:val="24"/>
      <w:szCs w:val="24"/>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pPr>
      <w:ind w:left="720"/>
      <w:contextualSpacing/>
    </w:pPr>
    <w:rPr>
      <w:rFonts w:ascii="Garamond" w:hAnsi="Garamond"/>
      <w:sz w:val="28"/>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pPr>
      <w:spacing w:line="221" w:lineRule="atLeast"/>
    </w:pPr>
    <w:rPr>
      <w:color w:val="auto"/>
    </w:rPr>
  </w:style>
  <w:style w:type="character" w:customStyle="1" w:styleId="A4">
    <w:name w:val="A4"/>
    <w:uiPriority w:val="99"/>
    <w:rPr>
      <w:color w:val="000000"/>
      <w:sz w:val="22"/>
      <w:szCs w:val="22"/>
      <w:u w:val="single"/>
    </w:rPr>
  </w:style>
  <w:style w:type="paragraph" w:customStyle="1" w:styleId="Pa10">
    <w:name w:val="Pa10"/>
    <w:basedOn w:val="Default"/>
    <w:next w:val="Default"/>
    <w:uiPriority w:val="99"/>
    <w:pPr>
      <w:spacing w:line="221" w:lineRule="atLeast"/>
    </w:pPr>
    <w:rPr>
      <w:color w:val="auto"/>
    </w:rPr>
  </w:style>
  <w:style w:type="character" w:customStyle="1" w:styleId="A3">
    <w:name w:val="A3"/>
    <w:uiPriority w:val="99"/>
    <w:rPr>
      <w:color w:val="000000"/>
    </w:rPr>
  </w:style>
  <w:style w:type="character" w:customStyle="1" w:styleId="A6">
    <w:name w:val="A6"/>
    <w:uiPriority w:val="99"/>
    <w:rPr>
      <w:color w:val="000000"/>
      <w:sz w:val="12"/>
      <w:szCs w:val="12"/>
    </w:rPr>
  </w:style>
  <w:style w:type="character" w:customStyle="1" w:styleId="A10">
    <w:name w:val="A10"/>
    <w:uiPriority w:val="99"/>
    <w:rPr>
      <w:i/>
      <w:iCs/>
      <w:color w:val="000000"/>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Pr>
      <w:rFonts w:ascii="Garamond" w:eastAsia="Times New Roman" w:hAnsi="Garamond" w:cs="Times New Roman"/>
      <w:sz w:val="28"/>
      <w:szCs w:val="24"/>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en-GB"/>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address-line1">
    <w:name w:val="address-line1"/>
    <w:basedOn w:val="DefaultParagraphFont"/>
    <w:rsid w:val="008A21F8"/>
  </w:style>
  <w:style w:type="character" w:customStyle="1" w:styleId="address-line2">
    <w:name w:val="address-line2"/>
    <w:basedOn w:val="DefaultParagraphFont"/>
    <w:rsid w:val="008A21F8"/>
  </w:style>
  <w:style w:type="character" w:customStyle="1" w:styleId="locality">
    <w:name w:val="locality"/>
    <w:basedOn w:val="DefaultParagraphFont"/>
    <w:rsid w:val="008A21F8"/>
  </w:style>
  <w:style w:type="character" w:customStyle="1" w:styleId="postal-code">
    <w:name w:val="postal-code"/>
    <w:basedOn w:val="DefaultParagraphFont"/>
    <w:rsid w:val="008A21F8"/>
  </w:style>
  <w:style w:type="character" w:styleId="UnresolvedMention">
    <w:name w:val="Unresolved Mention"/>
    <w:basedOn w:val="DefaultParagraphFont"/>
    <w:uiPriority w:val="99"/>
    <w:semiHidden/>
    <w:unhideWhenUsed/>
    <w:rsid w:val="008A2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4827">
      <w:bodyDiv w:val="1"/>
      <w:marLeft w:val="0"/>
      <w:marRight w:val="0"/>
      <w:marTop w:val="0"/>
      <w:marBottom w:val="0"/>
      <w:divBdr>
        <w:top w:val="none" w:sz="0" w:space="0" w:color="auto"/>
        <w:left w:val="none" w:sz="0" w:space="0" w:color="auto"/>
        <w:bottom w:val="none" w:sz="0" w:space="0" w:color="auto"/>
        <w:right w:val="none" w:sz="0" w:space="0" w:color="auto"/>
      </w:divBdr>
      <w:divsChild>
        <w:div w:id="24866150">
          <w:marLeft w:val="547"/>
          <w:marRight w:val="0"/>
          <w:marTop w:val="82"/>
          <w:marBottom w:val="0"/>
          <w:divBdr>
            <w:top w:val="none" w:sz="0" w:space="0" w:color="auto"/>
            <w:left w:val="none" w:sz="0" w:space="0" w:color="auto"/>
            <w:bottom w:val="none" w:sz="0" w:space="0" w:color="auto"/>
            <w:right w:val="none" w:sz="0" w:space="0" w:color="auto"/>
          </w:divBdr>
        </w:div>
        <w:div w:id="428086830">
          <w:marLeft w:val="547"/>
          <w:marRight w:val="0"/>
          <w:marTop w:val="82"/>
          <w:marBottom w:val="0"/>
          <w:divBdr>
            <w:top w:val="none" w:sz="0" w:space="0" w:color="auto"/>
            <w:left w:val="none" w:sz="0" w:space="0" w:color="auto"/>
            <w:bottom w:val="none" w:sz="0" w:space="0" w:color="auto"/>
            <w:right w:val="none" w:sz="0" w:space="0" w:color="auto"/>
          </w:divBdr>
        </w:div>
        <w:div w:id="1956325328">
          <w:marLeft w:val="547"/>
          <w:marRight w:val="0"/>
          <w:marTop w:val="82"/>
          <w:marBottom w:val="0"/>
          <w:divBdr>
            <w:top w:val="none" w:sz="0" w:space="0" w:color="auto"/>
            <w:left w:val="none" w:sz="0" w:space="0" w:color="auto"/>
            <w:bottom w:val="none" w:sz="0" w:space="0" w:color="auto"/>
            <w:right w:val="none" w:sz="0" w:space="0" w:color="auto"/>
          </w:divBdr>
        </w:div>
        <w:div w:id="1507673052">
          <w:marLeft w:val="547"/>
          <w:marRight w:val="0"/>
          <w:marTop w:val="82"/>
          <w:marBottom w:val="0"/>
          <w:divBdr>
            <w:top w:val="none" w:sz="0" w:space="0" w:color="auto"/>
            <w:left w:val="none" w:sz="0" w:space="0" w:color="auto"/>
            <w:bottom w:val="none" w:sz="0" w:space="0" w:color="auto"/>
            <w:right w:val="none" w:sz="0" w:space="0" w:color="auto"/>
          </w:divBdr>
        </w:div>
        <w:div w:id="1781950965">
          <w:marLeft w:val="547"/>
          <w:marRight w:val="0"/>
          <w:marTop w:val="82"/>
          <w:marBottom w:val="0"/>
          <w:divBdr>
            <w:top w:val="none" w:sz="0" w:space="0" w:color="auto"/>
            <w:left w:val="none" w:sz="0" w:space="0" w:color="auto"/>
            <w:bottom w:val="none" w:sz="0" w:space="0" w:color="auto"/>
            <w:right w:val="none" w:sz="0" w:space="0" w:color="auto"/>
          </w:divBdr>
        </w:div>
      </w:divsChild>
    </w:div>
    <w:div w:id="434136011">
      <w:bodyDiv w:val="1"/>
      <w:marLeft w:val="0"/>
      <w:marRight w:val="0"/>
      <w:marTop w:val="0"/>
      <w:marBottom w:val="0"/>
      <w:divBdr>
        <w:top w:val="none" w:sz="0" w:space="0" w:color="auto"/>
        <w:left w:val="none" w:sz="0" w:space="0" w:color="auto"/>
        <w:bottom w:val="none" w:sz="0" w:space="0" w:color="auto"/>
        <w:right w:val="none" w:sz="0" w:space="0" w:color="auto"/>
      </w:divBdr>
    </w:div>
    <w:div w:id="605305482">
      <w:bodyDiv w:val="1"/>
      <w:marLeft w:val="0"/>
      <w:marRight w:val="0"/>
      <w:marTop w:val="0"/>
      <w:marBottom w:val="0"/>
      <w:divBdr>
        <w:top w:val="none" w:sz="0" w:space="0" w:color="auto"/>
        <w:left w:val="none" w:sz="0" w:space="0" w:color="auto"/>
        <w:bottom w:val="none" w:sz="0" w:space="0" w:color="auto"/>
        <w:right w:val="none" w:sz="0" w:space="0" w:color="auto"/>
      </w:divBdr>
      <w:divsChild>
        <w:div w:id="2086681954">
          <w:marLeft w:val="547"/>
          <w:marRight w:val="0"/>
          <w:marTop w:val="86"/>
          <w:marBottom w:val="0"/>
          <w:divBdr>
            <w:top w:val="none" w:sz="0" w:space="0" w:color="auto"/>
            <w:left w:val="none" w:sz="0" w:space="0" w:color="auto"/>
            <w:bottom w:val="none" w:sz="0" w:space="0" w:color="auto"/>
            <w:right w:val="none" w:sz="0" w:space="0" w:color="auto"/>
          </w:divBdr>
        </w:div>
        <w:div w:id="2118678246">
          <w:marLeft w:val="547"/>
          <w:marRight w:val="0"/>
          <w:marTop w:val="86"/>
          <w:marBottom w:val="0"/>
          <w:divBdr>
            <w:top w:val="none" w:sz="0" w:space="0" w:color="auto"/>
            <w:left w:val="none" w:sz="0" w:space="0" w:color="auto"/>
            <w:bottom w:val="none" w:sz="0" w:space="0" w:color="auto"/>
            <w:right w:val="none" w:sz="0" w:space="0" w:color="auto"/>
          </w:divBdr>
        </w:div>
        <w:div w:id="2065565800">
          <w:marLeft w:val="547"/>
          <w:marRight w:val="0"/>
          <w:marTop w:val="86"/>
          <w:marBottom w:val="0"/>
          <w:divBdr>
            <w:top w:val="none" w:sz="0" w:space="0" w:color="auto"/>
            <w:left w:val="none" w:sz="0" w:space="0" w:color="auto"/>
            <w:bottom w:val="none" w:sz="0" w:space="0" w:color="auto"/>
            <w:right w:val="none" w:sz="0" w:space="0" w:color="auto"/>
          </w:divBdr>
        </w:div>
        <w:div w:id="1987935225">
          <w:marLeft w:val="547"/>
          <w:marRight w:val="0"/>
          <w:marTop w:val="86"/>
          <w:marBottom w:val="0"/>
          <w:divBdr>
            <w:top w:val="none" w:sz="0" w:space="0" w:color="auto"/>
            <w:left w:val="none" w:sz="0" w:space="0" w:color="auto"/>
            <w:bottom w:val="none" w:sz="0" w:space="0" w:color="auto"/>
            <w:right w:val="none" w:sz="0" w:space="0" w:color="auto"/>
          </w:divBdr>
        </w:div>
        <w:div w:id="667560917">
          <w:marLeft w:val="547"/>
          <w:marRight w:val="0"/>
          <w:marTop w:val="86"/>
          <w:marBottom w:val="0"/>
          <w:divBdr>
            <w:top w:val="none" w:sz="0" w:space="0" w:color="auto"/>
            <w:left w:val="none" w:sz="0" w:space="0" w:color="auto"/>
            <w:bottom w:val="none" w:sz="0" w:space="0" w:color="auto"/>
            <w:right w:val="none" w:sz="0" w:space="0" w:color="auto"/>
          </w:divBdr>
        </w:div>
        <w:div w:id="802620037">
          <w:marLeft w:val="547"/>
          <w:marRight w:val="0"/>
          <w:marTop w:val="86"/>
          <w:marBottom w:val="0"/>
          <w:divBdr>
            <w:top w:val="none" w:sz="0" w:space="0" w:color="auto"/>
            <w:left w:val="none" w:sz="0" w:space="0" w:color="auto"/>
            <w:bottom w:val="none" w:sz="0" w:space="0" w:color="auto"/>
            <w:right w:val="none" w:sz="0" w:space="0" w:color="auto"/>
          </w:divBdr>
        </w:div>
      </w:divsChild>
    </w:div>
    <w:div w:id="1484590917">
      <w:bodyDiv w:val="1"/>
      <w:marLeft w:val="0"/>
      <w:marRight w:val="0"/>
      <w:marTop w:val="0"/>
      <w:marBottom w:val="0"/>
      <w:divBdr>
        <w:top w:val="none" w:sz="0" w:space="0" w:color="auto"/>
        <w:left w:val="none" w:sz="0" w:space="0" w:color="auto"/>
        <w:bottom w:val="none" w:sz="0" w:space="0" w:color="auto"/>
        <w:right w:val="none" w:sz="0" w:space="0" w:color="auto"/>
      </w:divBdr>
      <w:divsChild>
        <w:div w:id="314989190">
          <w:marLeft w:val="547"/>
          <w:marRight w:val="0"/>
          <w:marTop w:val="82"/>
          <w:marBottom w:val="0"/>
          <w:divBdr>
            <w:top w:val="none" w:sz="0" w:space="0" w:color="auto"/>
            <w:left w:val="none" w:sz="0" w:space="0" w:color="auto"/>
            <w:bottom w:val="none" w:sz="0" w:space="0" w:color="auto"/>
            <w:right w:val="none" w:sz="0" w:space="0" w:color="auto"/>
          </w:divBdr>
        </w:div>
        <w:div w:id="1888957030">
          <w:marLeft w:val="547"/>
          <w:marRight w:val="0"/>
          <w:marTop w:val="82"/>
          <w:marBottom w:val="0"/>
          <w:divBdr>
            <w:top w:val="none" w:sz="0" w:space="0" w:color="auto"/>
            <w:left w:val="none" w:sz="0" w:space="0" w:color="auto"/>
            <w:bottom w:val="none" w:sz="0" w:space="0" w:color="auto"/>
            <w:right w:val="none" w:sz="0" w:space="0" w:color="auto"/>
          </w:divBdr>
        </w:div>
        <w:div w:id="159545439">
          <w:marLeft w:val="547"/>
          <w:marRight w:val="0"/>
          <w:marTop w:val="82"/>
          <w:marBottom w:val="0"/>
          <w:divBdr>
            <w:top w:val="none" w:sz="0" w:space="0" w:color="auto"/>
            <w:left w:val="none" w:sz="0" w:space="0" w:color="auto"/>
            <w:bottom w:val="none" w:sz="0" w:space="0" w:color="auto"/>
            <w:right w:val="none" w:sz="0" w:space="0" w:color="auto"/>
          </w:divBdr>
        </w:div>
        <w:div w:id="78411054">
          <w:marLeft w:val="547"/>
          <w:marRight w:val="0"/>
          <w:marTop w:val="82"/>
          <w:marBottom w:val="0"/>
          <w:divBdr>
            <w:top w:val="none" w:sz="0" w:space="0" w:color="auto"/>
            <w:left w:val="none" w:sz="0" w:space="0" w:color="auto"/>
            <w:bottom w:val="none" w:sz="0" w:space="0" w:color="auto"/>
            <w:right w:val="none" w:sz="0" w:space="0" w:color="auto"/>
          </w:divBdr>
        </w:div>
        <w:div w:id="277105314">
          <w:marLeft w:val="547"/>
          <w:marRight w:val="0"/>
          <w:marTop w:val="82"/>
          <w:marBottom w:val="0"/>
          <w:divBdr>
            <w:top w:val="none" w:sz="0" w:space="0" w:color="auto"/>
            <w:left w:val="none" w:sz="0" w:space="0" w:color="auto"/>
            <w:bottom w:val="none" w:sz="0" w:space="0" w:color="auto"/>
            <w:right w:val="none" w:sz="0" w:space="0" w:color="auto"/>
          </w:divBdr>
        </w:div>
        <w:div w:id="1291206886">
          <w:marLeft w:val="547"/>
          <w:marRight w:val="0"/>
          <w:marTop w:val="82"/>
          <w:marBottom w:val="0"/>
          <w:divBdr>
            <w:top w:val="none" w:sz="0" w:space="0" w:color="auto"/>
            <w:left w:val="none" w:sz="0" w:space="0" w:color="auto"/>
            <w:bottom w:val="none" w:sz="0" w:space="0" w:color="auto"/>
            <w:right w:val="none" w:sz="0" w:space="0" w:color="auto"/>
          </w:divBdr>
        </w:div>
      </w:divsChild>
    </w:div>
    <w:div w:id="1556813077">
      <w:bodyDiv w:val="1"/>
      <w:marLeft w:val="0"/>
      <w:marRight w:val="0"/>
      <w:marTop w:val="0"/>
      <w:marBottom w:val="0"/>
      <w:divBdr>
        <w:top w:val="none" w:sz="0" w:space="0" w:color="auto"/>
        <w:left w:val="none" w:sz="0" w:space="0" w:color="auto"/>
        <w:bottom w:val="none" w:sz="0" w:space="0" w:color="auto"/>
        <w:right w:val="none" w:sz="0" w:space="0" w:color="auto"/>
      </w:divBdr>
      <w:divsChild>
        <w:div w:id="612632249">
          <w:marLeft w:val="547"/>
          <w:marRight w:val="0"/>
          <w:marTop w:val="86"/>
          <w:marBottom w:val="0"/>
          <w:divBdr>
            <w:top w:val="none" w:sz="0" w:space="0" w:color="auto"/>
            <w:left w:val="none" w:sz="0" w:space="0" w:color="auto"/>
            <w:bottom w:val="none" w:sz="0" w:space="0" w:color="auto"/>
            <w:right w:val="none" w:sz="0" w:space="0" w:color="auto"/>
          </w:divBdr>
        </w:div>
        <w:div w:id="2141726588">
          <w:marLeft w:val="547"/>
          <w:marRight w:val="0"/>
          <w:marTop w:val="86"/>
          <w:marBottom w:val="0"/>
          <w:divBdr>
            <w:top w:val="none" w:sz="0" w:space="0" w:color="auto"/>
            <w:left w:val="none" w:sz="0" w:space="0" w:color="auto"/>
            <w:bottom w:val="none" w:sz="0" w:space="0" w:color="auto"/>
            <w:right w:val="none" w:sz="0" w:space="0" w:color="auto"/>
          </w:divBdr>
        </w:div>
        <w:div w:id="1710566317">
          <w:marLeft w:val="547"/>
          <w:marRight w:val="0"/>
          <w:marTop w:val="86"/>
          <w:marBottom w:val="0"/>
          <w:divBdr>
            <w:top w:val="none" w:sz="0" w:space="0" w:color="auto"/>
            <w:left w:val="none" w:sz="0" w:space="0" w:color="auto"/>
            <w:bottom w:val="none" w:sz="0" w:space="0" w:color="auto"/>
            <w:right w:val="none" w:sz="0" w:space="0" w:color="auto"/>
          </w:divBdr>
        </w:div>
        <w:div w:id="664362266">
          <w:marLeft w:val="547"/>
          <w:marRight w:val="0"/>
          <w:marTop w:val="86"/>
          <w:marBottom w:val="0"/>
          <w:divBdr>
            <w:top w:val="none" w:sz="0" w:space="0" w:color="auto"/>
            <w:left w:val="none" w:sz="0" w:space="0" w:color="auto"/>
            <w:bottom w:val="none" w:sz="0" w:space="0" w:color="auto"/>
            <w:right w:val="none" w:sz="0" w:space="0" w:color="auto"/>
          </w:divBdr>
        </w:div>
        <w:div w:id="1261334156">
          <w:marLeft w:val="547"/>
          <w:marRight w:val="0"/>
          <w:marTop w:val="86"/>
          <w:marBottom w:val="0"/>
          <w:divBdr>
            <w:top w:val="none" w:sz="0" w:space="0" w:color="auto"/>
            <w:left w:val="none" w:sz="0" w:space="0" w:color="auto"/>
            <w:bottom w:val="none" w:sz="0" w:space="0" w:color="auto"/>
            <w:right w:val="none" w:sz="0" w:space="0" w:color="auto"/>
          </w:divBdr>
        </w:div>
        <w:div w:id="559487837">
          <w:marLeft w:val="547"/>
          <w:marRight w:val="0"/>
          <w:marTop w:val="86"/>
          <w:marBottom w:val="0"/>
          <w:divBdr>
            <w:top w:val="none" w:sz="0" w:space="0" w:color="auto"/>
            <w:left w:val="none" w:sz="0" w:space="0" w:color="auto"/>
            <w:bottom w:val="none" w:sz="0" w:space="0" w:color="auto"/>
            <w:right w:val="none" w:sz="0" w:space="0" w:color="auto"/>
          </w:divBdr>
        </w:div>
      </w:divsChild>
    </w:div>
    <w:div w:id="1796287232">
      <w:bodyDiv w:val="1"/>
      <w:marLeft w:val="0"/>
      <w:marRight w:val="0"/>
      <w:marTop w:val="0"/>
      <w:marBottom w:val="0"/>
      <w:divBdr>
        <w:top w:val="none" w:sz="0" w:space="0" w:color="auto"/>
        <w:left w:val="none" w:sz="0" w:space="0" w:color="auto"/>
        <w:bottom w:val="none" w:sz="0" w:space="0" w:color="auto"/>
        <w:right w:val="none" w:sz="0" w:space="0" w:color="auto"/>
      </w:divBdr>
    </w:div>
    <w:div w:id="18542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u@psni.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sspsni.gov.uk/unocini_forms.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e.referrals@northerntrust.hscni.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alth-ni.gov.uk/sites/default/files/publications/dhssps/adult-safeguarding-policy.pdf" TargetMode="External"/><Relationship Id="rId4" Type="http://schemas.openxmlformats.org/officeDocument/2006/relationships/settings" Target="settings.xml"/><Relationship Id="rId9" Type="http://schemas.openxmlformats.org/officeDocument/2006/relationships/hyperlink" Target="http://www.eani.org.uk/schools/safeguarding-and-child-protection" TargetMode="External"/><Relationship Id="rId14" Type="http://schemas.openxmlformats.org/officeDocument/2006/relationships/hyperlink" Target="http://www.nidirect.gov.uk/domestic-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192AF-992C-40DD-BA2D-B0B7BE45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15426</Words>
  <Characters>87934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 O'Hagan</dc:creator>
  <cp:lastModifiedBy>C Devlin</cp:lastModifiedBy>
  <cp:revision>3</cp:revision>
  <cp:lastPrinted>2025-01-18T16:51:00Z</cp:lastPrinted>
  <dcterms:created xsi:type="dcterms:W3CDTF">2024-04-09T15:39:00Z</dcterms:created>
  <dcterms:modified xsi:type="dcterms:W3CDTF">2025-01-18T17:09:00Z</dcterms:modified>
</cp:coreProperties>
</file>